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8CC" w:rsidRPr="009838CC" w:rsidRDefault="009838CC" w:rsidP="009838CC">
      <w:pPr>
        <w:pStyle w:val="a5"/>
        <w:shd w:val="clear" w:color="auto" w:fill="FFFFFF"/>
        <w:spacing w:before="0" w:beforeAutospacing="0" w:after="0" w:afterAutospacing="0"/>
        <w:jc w:val="center"/>
        <w:textAlignment w:val="baseline"/>
        <w:rPr>
          <w:b/>
          <w:lang w:val="uk-UA"/>
        </w:rPr>
      </w:pPr>
      <w:r w:rsidRPr="009838CC">
        <w:rPr>
          <w:b/>
          <w:lang w:val="uk-UA"/>
        </w:rPr>
        <w:t>ІНФОРМАЦІЯ</w:t>
      </w:r>
    </w:p>
    <w:p w:rsidR="009838CC" w:rsidRPr="009838CC" w:rsidRDefault="009838CC" w:rsidP="009838CC">
      <w:pPr>
        <w:pStyle w:val="a5"/>
        <w:shd w:val="clear" w:color="auto" w:fill="FFFFFF"/>
        <w:spacing w:before="0" w:beforeAutospacing="0" w:after="0" w:afterAutospacing="0"/>
        <w:jc w:val="center"/>
        <w:textAlignment w:val="baseline"/>
        <w:rPr>
          <w:b/>
          <w:lang w:val="uk-UA"/>
        </w:rPr>
      </w:pPr>
      <w:r>
        <w:rPr>
          <w:b/>
          <w:lang w:val="uk-UA"/>
        </w:rPr>
        <w:t>п</w:t>
      </w:r>
      <w:proofErr w:type="spellStart"/>
      <w:r w:rsidRPr="009838CC">
        <w:rPr>
          <w:b/>
        </w:rPr>
        <w:t>ро</w:t>
      </w:r>
      <w:proofErr w:type="spellEnd"/>
      <w:r w:rsidRPr="009838CC">
        <w:rPr>
          <w:b/>
        </w:rPr>
        <w:t xml:space="preserve"> </w:t>
      </w:r>
      <w:proofErr w:type="spellStart"/>
      <w:r w:rsidRPr="009838CC">
        <w:rPr>
          <w:b/>
        </w:rPr>
        <w:t>хід</w:t>
      </w:r>
      <w:proofErr w:type="spellEnd"/>
      <w:r w:rsidRPr="009838CC">
        <w:rPr>
          <w:b/>
        </w:rPr>
        <w:t xml:space="preserve"> </w:t>
      </w:r>
      <w:proofErr w:type="spellStart"/>
      <w:r w:rsidRPr="009838CC">
        <w:rPr>
          <w:b/>
        </w:rPr>
        <w:t>виконання</w:t>
      </w:r>
      <w:proofErr w:type="spellEnd"/>
      <w:r w:rsidRPr="009838CC">
        <w:rPr>
          <w:b/>
        </w:rPr>
        <w:t xml:space="preserve"> </w:t>
      </w:r>
      <w:proofErr w:type="spellStart"/>
      <w:r w:rsidRPr="009838CC">
        <w:rPr>
          <w:b/>
        </w:rPr>
        <w:t>міської</w:t>
      </w:r>
      <w:proofErr w:type="spellEnd"/>
      <w:r w:rsidRPr="009838CC">
        <w:rPr>
          <w:b/>
        </w:rPr>
        <w:t xml:space="preserve"> </w:t>
      </w:r>
      <w:proofErr w:type="spellStart"/>
      <w:r w:rsidRPr="009838CC">
        <w:rPr>
          <w:b/>
        </w:rPr>
        <w:t>Програми</w:t>
      </w:r>
      <w:proofErr w:type="spellEnd"/>
      <w:r w:rsidRPr="009838CC">
        <w:rPr>
          <w:b/>
        </w:rPr>
        <w:t xml:space="preserve"> «</w:t>
      </w:r>
      <w:proofErr w:type="spellStart"/>
      <w:r w:rsidRPr="009838CC">
        <w:rPr>
          <w:b/>
        </w:rPr>
        <w:t>Репродуктивне</w:t>
      </w:r>
      <w:proofErr w:type="spellEnd"/>
      <w:r w:rsidRPr="009838CC">
        <w:rPr>
          <w:b/>
        </w:rPr>
        <w:t xml:space="preserve"> та </w:t>
      </w:r>
      <w:proofErr w:type="spellStart"/>
      <w:r w:rsidRPr="009838CC">
        <w:rPr>
          <w:b/>
        </w:rPr>
        <w:t>статеве</w:t>
      </w:r>
      <w:proofErr w:type="spellEnd"/>
      <w:r w:rsidRPr="009838CC">
        <w:rPr>
          <w:b/>
        </w:rPr>
        <w:t xml:space="preserve"> </w:t>
      </w:r>
      <w:proofErr w:type="spellStart"/>
      <w:r w:rsidRPr="009838CC">
        <w:rPr>
          <w:b/>
        </w:rPr>
        <w:t>здоров’я</w:t>
      </w:r>
      <w:proofErr w:type="spellEnd"/>
      <w:r w:rsidRPr="009838CC">
        <w:rPr>
          <w:b/>
        </w:rPr>
        <w:t xml:space="preserve"> </w:t>
      </w:r>
      <w:proofErr w:type="spellStart"/>
      <w:r w:rsidRPr="009838CC">
        <w:rPr>
          <w:b/>
        </w:rPr>
        <w:t>населення</w:t>
      </w:r>
      <w:proofErr w:type="spellEnd"/>
      <w:r w:rsidRPr="009838CC">
        <w:rPr>
          <w:b/>
        </w:rPr>
        <w:t xml:space="preserve"> </w:t>
      </w:r>
    </w:p>
    <w:p w:rsidR="009838CC" w:rsidRPr="009838CC" w:rsidRDefault="009838CC" w:rsidP="009838CC">
      <w:pPr>
        <w:pStyle w:val="a5"/>
        <w:shd w:val="clear" w:color="auto" w:fill="FFFFFF"/>
        <w:spacing w:before="0" w:beforeAutospacing="0" w:after="0" w:afterAutospacing="0"/>
        <w:jc w:val="center"/>
        <w:textAlignment w:val="baseline"/>
        <w:rPr>
          <w:b/>
          <w:bdr w:val="none" w:sz="0" w:space="0" w:color="auto" w:frame="1"/>
          <w:lang w:val="uk-UA"/>
        </w:rPr>
      </w:pPr>
      <w:r w:rsidRPr="003E1D66">
        <w:rPr>
          <w:b/>
          <w:lang w:val="uk-UA"/>
        </w:rPr>
        <w:t>міста Дружківка на 2018-2022 роки»</w:t>
      </w:r>
    </w:p>
    <w:p w:rsidR="009838CC" w:rsidRDefault="009838CC" w:rsidP="00610784">
      <w:pPr>
        <w:pStyle w:val="a5"/>
        <w:shd w:val="clear" w:color="auto" w:fill="FFFFFF"/>
        <w:spacing w:before="0" w:beforeAutospacing="0" w:after="0" w:afterAutospacing="0"/>
        <w:ind w:firstLine="567"/>
        <w:jc w:val="both"/>
        <w:textAlignment w:val="baseline"/>
        <w:rPr>
          <w:bdr w:val="none" w:sz="0" w:space="0" w:color="auto" w:frame="1"/>
          <w:lang w:val="uk-UA"/>
        </w:rPr>
      </w:pPr>
    </w:p>
    <w:p w:rsidR="009838CC" w:rsidRDefault="009838CC" w:rsidP="00610784">
      <w:pPr>
        <w:pStyle w:val="a5"/>
        <w:shd w:val="clear" w:color="auto" w:fill="FFFFFF"/>
        <w:spacing w:before="0" w:beforeAutospacing="0" w:after="0" w:afterAutospacing="0"/>
        <w:ind w:firstLine="567"/>
        <w:jc w:val="both"/>
        <w:textAlignment w:val="baseline"/>
        <w:rPr>
          <w:bdr w:val="none" w:sz="0" w:space="0" w:color="auto" w:frame="1"/>
          <w:lang w:val="uk-UA"/>
        </w:rPr>
      </w:pPr>
    </w:p>
    <w:p w:rsidR="00E715E7" w:rsidRDefault="00E715E7" w:rsidP="00A15DAE">
      <w:pPr>
        <w:ind w:firstLine="708"/>
        <w:rPr>
          <w:rFonts w:eastAsia="Times New Roman"/>
          <w:szCs w:val="24"/>
          <w:bdr w:val="none" w:sz="0" w:space="0" w:color="auto" w:frame="1"/>
          <w:lang w:val="uk-UA" w:eastAsia="ru-RU"/>
        </w:rPr>
      </w:pPr>
      <w:r w:rsidRPr="00E715E7">
        <w:rPr>
          <w:rFonts w:eastAsia="Times New Roman"/>
          <w:szCs w:val="24"/>
          <w:bdr w:val="none" w:sz="0" w:space="0" w:color="auto" w:frame="1"/>
          <w:lang w:val="uk-UA" w:eastAsia="ru-RU"/>
        </w:rPr>
        <w:t>Сталий розвиток суспільства будь-якої країни значною мірою залежить від демографічних перспектив, які визначаються здатністю населення до простого відтворення або заміщення чисельності покоління батьків чисельністю покоління дітей. Особливе занепокоєння викликає стан репродуктивного здоров’я населення, яке є невід’ємною складовою здоров’я нації в цілому і має стратегічне значення для забезпечення сталого розвитку суспільства. Низький рівень народжуваності та високий рівень загальної смертності населення виводять проблему репродуктивного здоров’я і тривалості життя в ранг загальнонаціональних.</w:t>
      </w:r>
      <w:r>
        <w:rPr>
          <w:rFonts w:eastAsia="Times New Roman"/>
          <w:szCs w:val="24"/>
          <w:bdr w:val="none" w:sz="0" w:space="0" w:color="auto" w:frame="1"/>
          <w:lang w:val="uk-UA" w:eastAsia="ru-RU"/>
        </w:rPr>
        <w:t xml:space="preserve"> </w:t>
      </w:r>
    </w:p>
    <w:p w:rsidR="00A15DAE" w:rsidRDefault="00A15DAE" w:rsidP="00A15DAE">
      <w:pPr>
        <w:ind w:firstLine="708"/>
        <w:rPr>
          <w:lang w:val="uk-UA"/>
        </w:rPr>
      </w:pPr>
      <w:r w:rsidRPr="00A15DAE">
        <w:rPr>
          <w:rFonts w:eastAsia="Times New Roman"/>
          <w:szCs w:val="24"/>
          <w:bdr w:val="none" w:sz="0" w:space="0" w:color="auto" w:frame="1"/>
          <w:lang w:val="uk-UA" w:eastAsia="ru-RU"/>
        </w:rPr>
        <w:t>Репродуктивна система людини закладається ще в період внутрішньоутробного розвитку. Передумовою правильного розвитку та функціонування репродуктивної системи майбутнього малюка є нормальний фізіологічний перебіг вагітності та пологів у матері.</w:t>
      </w:r>
      <w:r w:rsidR="006D0728" w:rsidRPr="00157289">
        <w:rPr>
          <w:lang w:val="uk-UA"/>
        </w:rPr>
        <w:tab/>
      </w:r>
    </w:p>
    <w:p w:rsidR="00451ECA" w:rsidRDefault="00451ECA" w:rsidP="00A078C4">
      <w:pPr>
        <w:ind w:firstLine="708"/>
        <w:rPr>
          <w:lang w:val="uk-UA"/>
        </w:rPr>
      </w:pPr>
      <w:r w:rsidRPr="00451ECA">
        <w:rPr>
          <w:lang w:val="uk-UA"/>
        </w:rPr>
        <w:t xml:space="preserve">З метою поліпшення репродуктивного здоров’я населення міста, відповідно до розпорядження голови Донецької обласної державної адміністрації, керівника обласної військово-цивільної адміністрації від 02.03.2018 №293/5-18 «Про затвердження Регіональної програми «Репродуктивне та статеве здоров’я населення Донецької області» на 2018-2022 роки», в місті розроблена та затверджена сесією міської ради від 13.06.2018 міська програма «Репродуктивне та статеве здоров’я населення міста Дружківка на 2018-2022 роки». </w:t>
      </w:r>
    </w:p>
    <w:p w:rsidR="009D4CAB" w:rsidRDefault="009D4CAB" w:rsidP="008F67DC">
      <w:pPr>
        <w:ind w:firstLine="708"/>
        <w:rPr>
          <w:szCs w:val="24"/>
          <w:lang w:val="uk-UA"/>
        </w:rPr>
      </w:pPr>
      <w:r w:rsidRPr="009D4CAB">
        <w:rPr>
          <w:szCs w:val="24"/>
          <w:lang w:val="uk-UA"/>
        </w:rPr>
        <w:t>У 2021 році жіноче населе</w:t>
      </w:r>
      <w:r w:rsidR="00FB3FAB">
        <w:rPr>
          <w:szCs w:val="24"/>
          <w:lang w:val="uk-UA"/>
        </w:rPr>
        <w:t>ння міста становить 34524 особи</w:t>
      </w:r>
      <w:r w:rsidR="00305681">
        <w:rPr>
          <w:szCs w:val="24"/>
          <w:lang w:val="uk-UA"/>
        </w:rPr>
        <w:t xml:space="preserve">, що як і у 2020 році складає 52,9% від усього населення. </w:t>
      </w:r>
      <w:r w:rsidRPr="009D4CAB">
        <w:rPr>
          <w:szCs w:val="24"/>
          <w:lang w:val="uk-UA"/>
        </w:rPr>
        <w:t>Жінок фертильного віку (15 - 49 років) – 14383 – 41,7% від усього жіночого населення</w:t>
      </w:r>
      <w:r w:rsidR="00FB3FAB">
        <w:rPr>
          <w:szCs w:val="24"/>
          <w:lang w:val="uk-UA"/>
        </w:rPr>
        <w:t>,</w:t>
      </w:r>
      <w:r w:rsidRPr="009D4CAB">
        <w:rPr>
          <w:szCs w:val="24"/>
          <w:lang w:val="uk-UA"/>
        </w:rPr>
        <w:t xml:space="preserve"> </w:t>
      </w:r>
      <w:r w:rsidR="00FB3FAB">
        <w:rPr>
          <w:szCs w:val="24"/>
          <w:lang w:val="uk-UA"/>
        </w:rPr>
        <w:t>що на рівні 2020 року</w:t>
      </w:r>
      <w:r w:rsidRPr="009D4CAB">
        <w:rPr>
          <w:szCs w:val="24"/>
          <w:lang w:val="uk-UA"/>
        </w:rPr>
        <w:t>. Дівчат підлітків (15 - 17 років) - 766 - 2,2% від усього жіночого населення.</w:t>
      </w:r>
    </w:p>
    <w:p w:rsidR="00216C7A" w:rsidRDefault="00D47794" w:rsidP="00D47794">
      <w:pPr>
        <w:ind w:firstLine="708"/>
        <w:rPr>
          <w:lang w:val="uk-UA"/>
        </w:rPr>
      </w:pPr>
      <w:r w:rsidRPr="00D47794">
        <w:rPr>
          <w:lang w:val="uk-UA"/>
        </w:rPr>
        <w:t xml:space="preserve">Випадки материнської смертності впродовж останніх років не реєструвались. </w:t>
      </w:r>
    </w:p>
    <w:p w:rsidR="00216C7A" w:rsidRDefault="00216C7A" w:rsidP="00D47794">
      <w:pPr>
        <w:ind w:firstLine="708"/>
        <w:rPr>
          <w:lang w:val="uk-UA"/>
        </w:rPr>
      </w:pPr>
      <w:r>
        <w:rPr>
          <w:lang w:val="uk-UA"/>
        </w:rPr>
        <w:t xml:space="preserve">У 2020 році </w:t>
      </w:r>
      <w:r w:rsidR="00660EA6">
        <w:rPr>
          <w:lang w:val="uk-UA"/>
        </w:rPr>
        <w:t>у віці до одного</w:t>
      </w:r>
      <w:r>
        <w:rPr>
          <w:lang w:val="uk-UA"/>
        </w:rPr>
        <w:t xml:space="preserve"> року померло 3 дитини</w:t>
      </w:r>
      <w:r w:rsidR="000327DA">
        <w:rPr>
          <w:lang w:val="uk-UA"/>
        </w:rPr>
        <w:t>, за 2017 рік 5 дітей.</w:t>
      </w:r>
      <w:r w:rsidR="003E1D66">
        <w:rPr>
          <w:lang w:val="uk-UA"/>
        </w:rPr>
        <w:t xml:space="preserve"> За 9 місяців 2021 року зафіксовано 2 випадки малюкової смертності</w:t>
      </w:r>
      <w:r w:rsidR="00265CE3">
        <w:rPr>
          <w:lang w:val="uk-UA"/>
        </w:rPr>
        <w:t xml:space="preserve"> (</w:t>
      </w:r>
      <w:r w:rsidR="00265CE3" w:rsidRPr="00265CE3">
        <w:rPr>
          <w:lang w:val="uk-UA"/>
        </w:rPr>
        <w:t>1 смерть вдома, 1 дитина у віці 1 місяць померла у лікарні міста Дніпро)</w:t>
      </w:r>
      <w:r w:rsidR="003E1D66">
        <w:rPr>
          <w:lang w:val="uk-UA"/>
        </w:rPr>
        <w:t>.</w:t>
      </w:r>
    </w:p>
    <w:p w:rsidR="00D47794" w:rsidRPr="00BB5460" w:rsidRDefault="00D47794" w:rsidP="00D47794">
      <w:pPr>
        <w:ind w:firstLine="708"/>
        <w:rPr>
          <w:szCs w:val="24"/>
          <w:lang w:val="uk-UA"/>
        </w:rPr>
      </w:pPr>
      <w:r w:rsidRPr="00BB5460">
        <w:rPr>
          <w:lang w:val="uk-UA"/>
        </w:rPr>
        <w:t>Рівень захворюваності новонароджених</w:t>
      </w:r>
      <w:r w:rsidR="00BB5460" w:rsidRPr="00BB5460">
        <w:rPr>
          <w:lang w:val="uk-UA"/>
        </w:rPr>
        <w:t xml:space="preserve"> </w:t>
      </w:r>
      <w:r w:rsidR="0015317B">
        <w:rPr>
          <w:lang w:val="uk-UA"/>
        </w:rPr>
        <w:t>за 9 місяців</w:t>
      </w:r>
      <w:r w:rsidR="00BB5460" w:rsidRPr="00BB5460">
        <w:rPr>
          <w:lang w:val="uk-UA"/>
        </w:rPr>
        <w:t xml:space="preserve"> 202</w:t>
      </w:r>
      <w:r w:rsidR="0015317B">
        <w:rPr>
          <w:lang w:val="uk-UA"/>
        </w:rPr>
        <w:t>1</w:t>
      </w:r>
      <w:r w:rsidR="00BB5460" w:rsidRPr="00BB5460">
        <w:rPr>
          <w:lang w:val="uk-UA"/>
        </w:rPr>
        <w:t xml:space="preserve"> році</w:t>
      </w:r>
      <w:r w:rsidRPr="00BB5460">
        <w:rPr>
          <w:lang w:val="uk-UA"/>
        </w:rPr>
        <w:t xml:space="preserve"> знизився в порівнянні з </w:t>
      </w:r>
      <w:r w:rsidR="00BB5460" w:rsidRPr="00BB5460">
        <w:rPr>
          <w:lang w:val="uk-UA"/>
        </w:rPr>
        <w:t>2018</w:t>
      </w:r>
      <w:r w:rsidRPr="00BB5460">
        <w:rPr>
          <w:lang w:val="uk-UA"/>
        </w:rPr>
        <w:t xml:space="preserve"> роком на </w:t>
      </w:r>
      <w:r w:rsidR="0015317B">
        <w:rPr>
          <w:lang w:val="uk-UA"/>
        </w:rPr>
        <w:t>15,6</w:t>
      </w:r>
      <w:r w:rsidRPr="00BB5460">
        <w:rPr>
          <w:lang w:val="uk-UA"/>
        </w:rPr>
        <w:t>%.</w:t>
      </w:r>
      <w:r w:rsidR="00BB5460">
        <w:rPr>
          <w:lang w:val="uk-UA"/>
        </w:rPr>
        <w:t xml:space="preserve"> Захворюваність новонароджених у 2018 році н</w:t>
      </w:r>
      <w:r w:rsidR="00660EA6">
        <w:rPr>
          <w:lang w:val="uk-UA"/>
        </w:rPr>
        <w:t>а 1000 народжених живими складала</w:t>
      </w:r>
      <w:r w:rsidR="00BB5460">
        <w:rPr>
          <w:lang w:val="uk-UA"/>
        </w:rPr>
        <w:t xml:space="preserve"> 192,6, </w:t>
      </w:r>
      <w:r w:rsidR="0015317B">
        <w:rPr>
          <w:lang w:val="uk-UA"/>
        </w:rPr>
        <w:t>з</w:t>
      </w:r>
      <w:r w:rsidR="00FB3FAB">
        <w:rPr>
          <w:lang w:val="uk-UA"/>
        </w:rPr>
        <w:t xml:space="preserve">а 9 місяців 2021 року показник становить </w:t>
      </w:r>
      <w:r w:rsidR="00E72EA4">
        <w:rPr>
          <w:lang w:val="uk-UA"/>
        </w:rPr>
        <w:t>162,7.</w:t>
      </w:r>
    </w:p>
    <w:p w:rsidR="00B40C66" w:rsidRPr="00451ECA" w:rsidRDefault="00B40C66" w:rsidP="00B40C66">
      <w:pPr>
        <w:ind w:firstLine="708"/>
        <w:rPr>
          <w:lang w:val="uk-UA"/>
        </w:rPr>
      </w:pPr>
      <w:r w:rsidRPr="00451ECA">
        <w:rPr>
          <w:lang w:val="uk-UA"/>
        </w:rPr>
        <w:t xml:space="preserve">Допомогу жіночому населенню міста надає комунальне некомерційне підприємство «Центральна міська клінічна лікарня» Дружківської міської ради (далі – КНП «ЦМКЛ») в жіночій консультації, акушерсько-гінекологічному відділенні на 30 ліжок. Ці </w:t>
      </w:r>
      <w:r w:rsidR="0015317B">
        <w:rPr>
          <w:lang w:val="uk-UA"/>
        </w:rPr>
        <w:t>відділення забезпечені лікарями на 100%:</w:t>
      </w:r>
      <w:r w:rsidR="00F47598">
        <w:rPr>
          <w:lang w:val="uk-UA"/>
        </w:rPr>
        <w:t xml:space="preserve"> у відділеннях працює 6 лікарів акушер-гінекологів та 3 лікарі </w:t>
      </w:r>
      <w:proofErr w:type="spellStart"/>
      <w:r w:rsidR="00F47598">
        <w:rPr>
          <w:lang w:val="uk-UA"/>
        </w:rPr>
        <w:t>неонатологи</w:t>
      </w:r>
      <w:proofErr w:type="spellEnd"/>
      <w:r w:rsidR="00F47598">
        <w:rPr>
          <w:lang w:val="uk-UA"/>
        </w:rPr>
        <w:t xml:space="preserve"> за сумісництвом.</w:t>
      </w:r>
    </w:p>
    <w:p w:rsidR="009A0727" w:rsidRPr="00FB3FAB" w:rsidRDefault="00414125" w:rsidP="008F67DC">
      <w:pPr>
        <w:ind w:firstLine="708"/>
        <w:rPr>
          <w:lang w:val="uk-UA"/>
        </w:rPr>
      </w:pPr>
      <w:r w:rsidRPr="00414125">
        <w:rPr>
          <w:lang w:val="uk-UA"/>
        </w:rPr>
        <w:t xml:space="preserve">В жіночій консультації </w:t>
      </w:r>
      <w:r w:rsidR="00FB3FAB">
        <w:rPr>
          <w:lang w:val="uk-UA"/>
        </w:rPr>
        <w:t>КНП «ЦМКЛ»</w:t>
      </w:r>
      <w:r w:rsidRPr="00414125">
        <w:rPr>
          <w:lang w:val="uk-UA"/>
        </w:rPr>
        <w:t xml:space="preserve"> створено електронний реєстр жінок з фоновими та передраковими захворюваннями</w:t>
      </w:r>
      <w:r w:rsidR="00E067C7">
        <w:rPr>
          <w:lang w:val="uk-UA"/>
        </w:rPr>
        <w:t>,</w:t>
      </w:r>
      <w:r w:rsidRPr="00414125">
        <w:rPr>
          <w:lang w:val="uk-UA"/>
        </w:rPr>
        <w:t xml:space="preserve"> </w:t>
      </w:r>
      <w:r w:rsidR="00E067C7">
        <w:rPr>
          <w:lang w:val="uk-UA"/>
        </w:rPr>
        <w:t>н</w:t>
      </w:r>
      <w:r w:rsidRPr="00414125">
        <w:rPr>
          <w:lang w:val="uk-UA"/>
        </w:rPr>
        <w:t xml:space="preserve">а обліку знаходиться </w:t>
      </w:r>
      <w:r w:rsidR="00BB5460">
        <w:rPr>
          <w:lang w:val="uk-UA"/>
        </w:rPr>
        <w:t>339 жінок</w:t>
      </w:r>
      <w:r w:rsidRPr="00414125">
        <w:rPr>
          <w:lang w:val="uk-UA"/>
        </w:rPr>
        <w:t xml:space="preserve">.  </w:t>
      </w:r>
      <w:r w:rsidR="00E067C7">
        <w:rPr>
          <w:lang w:val="uk-UA"/>
        </w:rPr>
        <w:t>Протягом</w:t>
      </w:r>
      <w:r w:rsidRPr="00414125">
        <w:rPr>
          <w:lang w:val="uk-UA"/>
        </w:rPr>
        <w:t xml:space="preserve"> 20</w:t>
      </w:r>
      <w:r w:rsidR="00B40C66">
        <w:rPr>
          <w:lang w:val="uk-UA"/>
        </w:rPr>
        <w:t>20</w:t>
      </w:r>
      <w:r w:rsidRPr="00414125">
        <w:rPr>
          <w:lang w:val="uk-UA"/>
        </w:rPr>
        <w:t xml:space="preserve"> р</w:t>
      </w:r>
      <w:r w:rsidR="00E067C7">
        <w:rPr>
          <w:lang w:val="uk-UA"/>
        </w:rPr>
        <w:t>оку</w:t>
      </w:r>
      <w:r w:rsidRPr="00414125">
        <w:rPr>
          <w:lang w:val="uk-UA"/>
        </w:rPr>
        <w:t xml:space="preserve"> в акушерському відділенні прийнято </w:t>
      </w:r>
      <w:r w:rsidR="00B40C66">
        <w:rPr>
          <w:lang w:val="uk-UA"/>
        </w:rPr>
        <w:t xml:space="preserve">108 пологів, за 2019 рік </w:t>
      </w:r>
      <w:r w:rsidR="00B40C66" w:rsidRPr="00414125">
        <w:rPr>
          <w:lang w:val="uk-UA"/>
        </w:rPr>
        <w:t>267 пологів</w:t>
      </w:r>
      <w:r w:rsidR="00B40C66" w:rsidRPr="00B40C66">
        <w:rPr>
          <w:lang w:val="uk-UA"/>
        </w:rPr>
        <w:t xml:space="preserve"> (протягом 6 місяців </w:t>
      </w:r>
      <w:r w:rsidR="00B40C66">
        <w:rPr>
          <w:lang w:val="uk-UA"/>
        </w:rPr>
        <w:t xml:space="preserve">2020 року </w:t>
      </w:r>
      <w:r w:rsidR="00B40C66" w:rsidRPr="00B40C66">
        <w:rPr>
          <w:lang w:val="uk-UA"/>
        </w:rPr>
        <w:t xml:space="preserve">у відділенні проводився капітальний ремонт), зареєстровано за даними </w:t>
      </w:r>
      <w:r w:rsidR="002B571B" w:rsidRPr="00414125">
        <w:rPr>
          <w:bCs/>
          <w:szCs w:val="28"/>
          <w:shd w:val="clear" w:color="auto" w:fill="FFFFFF"/>
          <w:lang w:val="uk-UA"/>
        </w:rPr>
        <w:t>Дружківського міського відділу державної реєстрації актів цивільного стану</w:t>
      </w:r>
      <w:r w:rsidR="00B40C66" w:rsidRPr="00B40C66">
        <w:rPr>
          <w:lang w:val="uk-UA"/>
        </w:rPr>
        <w:t xml:space="preserve"> </w:t>
      </w:r>
      <w:r w:rsidR="00B40C66">
        <w:rPr>
          <w:lang w:val="uk-UA"/>
        </w:rPr>
        <w:t xml:space="preserve">у 2020 році </w:t>
      </w:r>
      <w:r w:rsidR="00B40C66" w:rsidRPr="00B40C66">
        <w:rPr>
          <w:lang w:val="uk-UA"/>
        </w:rPr>
        <w:t>2</w:t>
      </w:r>
      <w:r w:rsidR="00B40C66">
        <w:rPr>
          <w:lang w:val="uk-UA"/>
        </w:rPr>
        <w:t>8</w:t>
      </w:r>
      <w:r w:rsidR="00B40C66" w:rsidRPr="00B40C66">
        <w:rPr>
          <w:lang w:val="uk-UA"/>
        </w:rPr>
        <w:t>3 д</w:t>
      </w:r>
      <w:r w:rsidR="00B40C66">
        <w:rPr>
          <w:lang w:val="uk-UA"/>
        </w:rPr>
        <w:t>итини</w:t>
      </w:r>
      <w:r w:rsidR="00B40C66" w:rsidRPr="00B40C66">
        <w:rPr>
          <w:lang w:val="uk-UA"/>
        </w:rPr>
        <w:t xml:space="preserve">. Прийнято </w:t>
      </w:r>
      <w:r w:rsidR="00B40C66">
        <w:rPr>
          <w:lang w:val="uk-UA"/>
        </w:rPr>
        <w:t>5</w:t>
      </w:r>
      <w:r w:rsidR="00B40C66" w:rsidRPr="00B40C66">
        <w:rPr>
          <w:lang w:val="uk-UA"/>
        </w:rPr>
        <w:t xml:space="preserve"> пологів у жінок-переселенців</w:t>
      </w:r>
      <w:r w:rsidR="00171BD3">
        <w:rPr>
          <w:lang w:val="uk-UA"/>
        </w:rPr>
        <w:t>.</w:t>
      </w:r>
      <w:r w:rsidRPr="00414125">
        <w:rPr>
          <w:lang w:val="uk-UA"/>
        </w:rPr>
        <w:t xml:space="preserve"> </w:t>
      </w:r>
      <w:r w:rsidR="00171BD3">
        <w:rPr>
          <w:lang w:val="uk-UA"/>
        </w:rPr>
        <w:t>З</w:t>
      </w:r>
      <w:r w:rsidR="00B40C66">
        <w:rPr>
          <w:lang w:val="uk-UA"/>
        </w:rPr>
        <w:t xml:space="preserve">а 9 місяців 2021 році у акушерсько-гінекологічному відділенні прийнято </w:t>
      </w:r>
      <w:r w:rsidR="002B571B">
        <w:rPr>
          <w:lang w:val="uk-UA"/>
        </w:rPr>
        <w:t>165 пологів</w:t>
      </w:r>
      <w:r w:rsidR="00171BD3">
        <w:rPr>
          <w:lang w:val="uk-UA"/>
        </w:rPr>
        <w:t xml:space="preserve">, </w:t>
      </w:r>
      <w:r w:rsidR="00171BD3">
        <w:rPr>
          <w:szCs w:val="24"/>
          <w:lang w:val="uk-UA"/>
        </w:rPr>
        <w:t>задекларовано до лікарів міста</w:t>
      </w:r>
      <w:r w:rsidR="00171BD3" w:rsidRPr="007E430F">
        <w:rPr>
          <w:szCs w:val="24"/>
          <w:lang w:val="uk-UA"/>
        </w:rPr>
        <w:t xml:space="preserve"> </w:t>
      </w:r>
      <w:r w:rsidR="00FB3FAB">
        <w:rPr>
          <w:szCs w:val="24"/>
          <w:lang w:val="uk-UA"/>
        </w:rPr>
        <w:t>181</w:t>
      </w:r>
      <w:r w:rsidR="00171BD3" w:rsidRPr="007E430F">
        <w:rPr>
          <w:szCs w:val="24"/>
          <w:lang w:val="uk-UA"/>
        </w:rPr>
        <w:t xml:space="preserve"> </w:t>
      </w:r>
      <w:r w:rsidR="00171BD3">
        <w:rPr>
          <w:szCs w:val="24"/>
          <w:lang w:val="uk-UA"/>
        </w:rPr>
        <w:t>дитина.</w:t>
      </w:r>
      <w:r w:rsidR="00E067C7" w:rsidRPr="00414125">
        <w:rPr>
          <w:lang w:val="uk-UA"/>
        </w:rPr>
        <w:t xml:space="preserve"> </w:t>
      </w:r>
      <w:r w:rsidR="00FB3FAB">
        <w:rPr>
          <w:lang w:val="uk-UA"/>
        </w:rPr>
        <w:t>3</w:t>
      </w:r>
      <w:r w:rsidR="00F47598">
        <w:rPr>
          <w:lang w:val="uk-UA"/>
        </w:rPr>
        <w:t xml:space="preserve"> 11.10.2021</w:t>
      </w:r>
      <w:r w:rsidR="00FB3FAB">
        <w:rPr>
          <w:lang w:val="uk-UA"/>
        </w:rPr>
        <w:t xml:space="preserve"> працівники відділення задіяні для надання медичної допомоги хворим на </w:t>
      </w:r>
      <w:r w:rsidR="00FB3FAB" w:rsidRPr="00FB3FAB">
        <w:rPr>
          <w:lang w:val="en-US"/>
        </w:rPr>
        <w:t>COVID</w:t>
      </w:r>
      <w:r w:rsidR="00FB3FAB" w:rsidRPr="00265CE3">
        <w:t>-19</w:t>
      </w:r>
      <w:r w:rsidR="00FB3FAB">
        <w:rPr>
          <w:lang w:val="uk-UA"/>
        </w:rPr>
        <w:t>.</w:t>
      </w:r>
    </w:p>
    <w:p w:rsidR="002B571B" w:rsidRDefault="00FB3FAB" w:rsidP="003175C6">
      <w:pPr>
        <w:ind w:firstLine="708"/>
        <w:rPr>
          <w:szCs w:val="24"/>
          <w:lang w:val="uk-UA" w:eastAsia="uk-UA"/>
        </w:rPr>
      </w:pPr>
      <w:r>
        <w:rPr>
          <w:lang w:val="uk-UA"/>
        </w:rPr>
        <w:t>КНП «ЦМКЛ»</w:t>
      </w:r>
      <w:r w:rsidR="00414125" w:rsidRPr="00414125">
        <w:rPr>
          <w:lang w:val="uk-UA"/>
        </w:rPr>
        <w:t xml:space="preserve"> забезпечено необхідним обладнанням для надання медичної допомоги жінкам та новонародженим.</w:t>
      </w:r>
      <w:r w:rsidR="001D496D">
        <w:rPr>
          <w:lang w:val="uk-UA"/>
        </w:rPr>
        <w:t xml:space="preserve"> </w:t>
      </w:r>
      <w:r w:rsidR="002B571B" w:rsidRPr="00BD64F8">
        <w:rPr>
          <w:szCs w:val="24"/>
          <w:lang w:val="uk-UA"/>
        </w:rPr>
        <w:t>У 20</w:t>
      </w:r>
      <w:r w:rsidR="002B571B">
        <w:rPr>
          <w:szCs w:val="24"/>
          <w:lang w:val="uk-UA"/>
        </w:rPr>
        <w:t>20</w:t>
      </w:r>
      <w:r w:rsidR="002B571B" w:rsidRPr="00BD64F8">
        <w:rPr>
          <w:szCs w:val="24"/>
          <w:lang w:val="uk-UA"/>
        </w:rPr>
        <w:t xml:space="preserve"> році</w:t>
      </w:r>
      <w:r w:rsidR="002B571B">
        <w:rPr>
          <w:szCs w:val="24"/>
          <w:lang w:val="uk-UA"/>
        </w:rPr>
        <w:t xml:space="preserve"> за рахунок місцевого бюджету закуплено медичне обладнання для акушерського відділення на загальну суму 107,2 тис. грн. (</w:t>
      </w:r>
      <w:proofErr w:type="spellStart"/>
      <w:r w:rsidR="002B571B" w:rsidRPr="008C0D71">
        <w:rPr>
          <w:szCs w:val="24"/>
          <w:lang w:val="uk-UA"/>
        </w:rPr>
        <w:t>опромінювач</w:t>
      </w:r>
      <w:proofErr w:type="spellEnd"/>
      <w:r w:rsidR="002B571B" w:rsidRPr="008C0D71">
        <w:rPr>
          <w:szCs w:val="24"/>
          <w:lang w:val="uk-UA"/>
        </w:rPr>
        <w:t xml:space="preserve"> бактерицидних екранів UV-BLAS-15W</w:t>
      </w:r>
      <w:r w:rsidR="002B571B">
        <w:rPr>
          <w:szCs w:val="24"/>
          <w:lang w:val="uk-UA"/>
        </w:rPr>
        <w:t xml:space="preserve"> (5 шт.), </w:t>
      </w:r>
      <w:r w:rsidR="00660EA6">
        <w:rPr>
          <w:szCs w:val="24"/>
          <w:lang w:val="uk-UA"/>
        </w:rPr>
        <w:t xml:space="preserve">монітор пацієнта/ </w:t>
      </w:r>
      <w:proofErr w:type="spellStart"/>
      <w:r w:rsidR="00660EA6">
        <w:rPr>
          <w:szCs w:val="24"/>
          <w:lang w:val="uk-UA"/>
        </w:rPr>
        <w:t>пульсо</w:t>
      </w:r>
      <w:r w:rsidR="002B571B" w:rsidRPr="008C0D71">
        <w:rPr>
          <w:szCs w:val="24"/>
          <w:lang w:val="uk-UA"/>
        </w:rPr>
        <w:t>ксиметр</w:t>
      </w:r>
      <w:proofErr w:type="spellEnd"/>
      <w:r w:rsidR="002B571B" w:rsidRPr="008C0D71">
        <w:rPr>
          <w:szCs w:val="24"/>
          <w:lang w:val="uk-UA"/>
        </w:rPr>
        <w:t xml:space="preserve"> (3 шт.)</w:t>
      </w:r>
      <w:r w:rsidR="002B571B">
        <w:rPr>
          <w:szCs w:val="24"/>
          <w:lang w:val="uk-UA"/>
        </w:rPr>
        <w:t xml:space="preserve">, </w:t>
      </w:r>
      <w:proofErr w:type="spellStart"/>
      <w:r w:rsidR="002B571B" w:rsidRPr="008C0D71">
        <w:rPr>
          <w:szCs w:val="24"/>
          <w:lang w:val="uk-UA"/>
        </w:rPr>
        <w:t>опромінювач</w:t>
      </w:r>
      <w:proofErr w:type="spellEnd"/>
      <w:r w:rsidR="002B571B" w:rsidRPr="008C0D71">
        <w:rPr>
          <w:szCs w:val="24"/>
          <w:lang w:val="uk-UA"/>
        </w:rPr>
        <w:t xml:space="preserve"> бактерицидних екранів UV-BLAS-30W</w:t>
      </w:r>
      <w:r w:rsidR="002B571B">
        <w:rPr>
          <w:szCs w:val="24"/>
          <w:lang w:val="uk-UA"/>
        </w:rPr>
        <w:t xml:space="preserve">, ліжко акушерське «БІОМЕД», </w:t>
      </w:r>
      <w:r w:rsidR="002B571B" w:rsidRPr="008C0D71">
        <w:rPr>
          <w:szCs w:val="24"/>
          <w:lang w:val="uk-UA"/>
        </w:rPr>
        <w:t>термометр безконтактний (2шт.)</w:t>
      </w:r>
      <w:r w:rsidR="002B571B">
        <w:rPr>
          <w:szCs w:val="24"/>
          <w:lang w:val="uk-UA"/>
        </w:rPr>
        <w:t xml:space="preserve">, </w:t>
      </w:r>
      <w:r w:rsidR="002B571B" w:rsidRPr="00F842EF">
        <w:rPr>
          <w:rFonts w:eastAsia="Times New Roman"/>
          <w:szCs w:val="24"/>
          <w:lang w:val="uk-UA"/>
        </w:rPr>
        <w:t>Монітор пацієнта G2A</w:t>
      </w:r>
      <w:r w:rsidR="002B571B">
        <w:rPr>
          <w:rFonts w:eastAsia="Times New Roman"/>
          <w:szCs w:val="24"/>
          <w:lang w:val="uk-UA"/>
        </w:rPr>
        <w:t>,</w:t>
      </w:r>
      <w:r w:rsidR="002B571B" w:rsidRPr="008C0D71">
        <w:rPr>
          <w:lang w:val="uk-UA"/>
        </w:rPr>
        <w:t xml:space="preserve"> </w:t>
      </w:r>
      <w:r w:rsidR="002B571B">
        <w:rPr>
          <w:rFonts w:eastAsia="Times New Roman"/>
          <w:szCs w:val="24"/>
          <w:lang w:val="uk-UA"/>
        </w:rPr>
        <w:t>к</w:t>
      </w:r>
      <w:r w:rsidR="002B571B" w:rsidRPr="008C0D71">
        <w:rPr>
          <w:rFonts w:eastAsia="Times New Roman"/>
          <w:szCs w:val="24"/>
          <w:lang w:val="uk-UA"/>
        </w:rPr>
        <w:t>онцентратор кисневий Angel-10S</w:t>
      </w:r>
      <w:r w:rsidR="002B571B">
        <w:rPr>
          <w:szCs w:val="24"/>
          <w:lang w:val="uk-UA"/>
        </w:rPr>
        <w:t>);</w:t>
      </w:r>
      <w:r w:rsidR="002B571B" w:rsidRPr="008C0D71">
        <w:rPr>
          <w:szCs w:val="24"/>
          <w:lang w:val="uk-UA"/>
        </w:rPr>
        <w:t xml:space="preserve"> </w:t>
      </w:r>
      <w:r w:rsidR="002B571B" w:rsidRPr="00BD64F8">
        <w:rPr>
          <w:szCs w:val="24"/>
          <w:lang w:val="uk-UA"/>
        </w:rPr>
        <w:t xml:space="preserve"> залучено </w:t>
      </w:r>
      <w:r w:rsidR="002B571B">
        <w:rPr>
          <w:szCs w:val="24"/>
          <w:lang w:val="uk-UA"/>
        </w:rPr>
        <w:t>819,1</w:t>
      </w:r>
      <w:r w:rsidR="002B571B" w:rsidRPr="00BD64F8">
        <w:rPr>
          <w:szCs w:val="24"/>
          <w:lang w:val="uk-UA"/>
        </w:rPr>
        <w:t xml:space="preserve"> тис. грн. позабюджетних коштів на закупівлю обладнання (</w:t>
      </w:r>
      <w:r w:rsidR="002B571B" w:rsidRPr="00FB351A">
        <w:rPr>
          <w:szCs w:val="24"/>
          <w:lang w:val="uk-UA"/>
        </w:rPr>
        <w:t xml:space="preserve">Світильник </w:t>
      </w:r>
      <w:r w:rsidR="002B571B" w:rsidRPr="00FB351A">
        <w:rPr>
          <w:szCs w:val="24"/>
          <w:lang w:val="uk-UA"/>
        </w:rPr>
        <w:lastRenderedPageBreak/>
        <w:t>операційний хірургічний KD -2012D-3</w:t>
      </w:r>
      <w:r w:rsidR="002B571B">
        <w:rPr>
          <w:szCs w:val="24"/>
          <w:lang w:val="uk-UA"/>
        </w:rPr>
        <w:t>,</w:t>
      </w:r>
      <w:r w:rsidR="002B571B" w:rsidRPr="00FB351A">
        <w:rPr>
          <w:lang w:val="uk-UA"/>
        </w:rPr>
        <w:t xml:space="preserve"> </w:t>
      </w:r>
      <w:r w:rsidR="002B571B" w:rsidRPr="00FB351A">
        <w:rPr>
          <w:szCs w:val="24"/>
          <w:lang w:val="uk-UA"/>
        </w:rPr>
        <w:t>монітор пацієнтаG2A</w:t>
      </w:r>
      <w:r w:rsidR="002B571B">
        <w:rPr>
          <w:szCs w:val="24"/>
          <w:lang w:val="uk-UA"/>
        </w:rPr>
        <w:t xml:space="preserve">, </w:t>
      </w:r>
      <w:r w:rsidR="002B571B">
        <w:rPr>
          <w:rFonts w:eastAsia="Times New Roman"/>
          <w:szCs w:val="24"/>
          <w:lang w:val="uk-UA"/>
        </w:rPr>
        <w:t>л</w:t>
      </w:r>
      <w:r w:rsidR="002B571B" w:rsidRPr="00F842EF">
        <w:rPr>
          <w:rFonts w:eastAsia="Times New Roman"/>
          <w:szCs w:val="24"/>
          <w:lang w:val="uk-UA"/>
        </w:rPr>
        <w:t>іжко функціональне дитяче</w:t>
      </w:r>
      <w:r w:rsidR="002B571B">
        <w:rPr>
          <w:rFonts w:eastAsia="Times New Roman"/>
          <w:szCs w:val="24"/>
          <w:lang w:val="uk-UA"/>
        </w:rPr>
        <w:t>, в</w:t>
      </w:r>
      <w:r w:rsidR="002B571B" w:rsidRPr="006530BF">
        <w:rPr>
          <w:rFonts w:eastAsia="Times New Roman"/>
          <w:szCs w:val="24"/>
          <w:lang w:val="uk-UA"/>
        </w:rPr>
        <w:t>ідсмоктувач NEW HOSPIVAC</w:t>
      </w:r>
      <w:r w:rsidR="002B571B">
        <w:rPr>
          <w:rFonts w:eastAsia="Times New Roman"/>
          <w:szCs w:val="24"/>
          <w:lang w:val="uk-UA"/>
        </w:rPr>
        <w:t xml:space="preserve">, </w:t>
      </w:r>
      <w:r w:rsidR="002B571B" w:rsidRPr="00FB351A">
        <w:rPr>
          <w:rFonts w:eastAsia="Times New Roman"/>
          <w:szCs w:val="24"/>
          <w:lang w:val="uk-UA"/>
        </w:rPr>
        <w:t xml:space="preserve">бактерицидний </w:t>
      </w:r>
      <w:proofErr w:type="spellStart"/>
      <w:r w:rsidR="002B571B" w:rsidRPr="00FB351A">
        <w:rPr>
          <w:rFonts w:eastAsia="Times New Roman"/>
          <w:szCs w:val="24"/>
          <w:lang w:val="uk-UA"/>
        </w:rPr>
        <w:t>опромінювач</w:t>
      </w:r>
      <w:proofErr w:type="spellEnd"/>
      <w:r w:rsidR="002B571B" w:rsidRPr="00FB351A">
        <w:rPr>
          <w:rFonts w:eastAsia="Times New Roman"/>
          <w:szCs w:val="24"/>
          <w:lang w:val="uk-UA"/>
        </w:rPr>
        <w:t xml:space="preserve"> пересувний ОВВ 15-Р</w:t>
      </w:r>
      <w:r w:rsidR="002B571B">
        <w:rPr>
          <w:rFonts w:eastAsia="Times New Roman"/>
          <w:szCs w:val="24"/>
          <w:lang w:val="uk-UA"/>
        </w:rPr>
        <w:t>,</w:t>
      </w:r>
      <w:r w:rsidR="002B571B" w:rsidRPr="00FB351A">
        <w:rPr>
          <w:lang w:val="uk-UA"/>
        </w:rPr>
        <w:t xml:space="preserve"> </w:t>
      </w:r>
      <w:r w:rsidR="002B571B">
        <w:rPr>
          <w:rFonts w:eastAsia="Times New Roman"/>
          <w:szCs w:val="24"/>
          <w:lang w:val="uk-UA"/>
        </w:rPr>
        <w:t>н</w:t>
      </w:r>
      <w:r w:rsidR="002B571B" w:rsidRPr="00FB351A">
        <w:rPr>
          <w:rFonts w:eastAsia="Times New Roman"/>
          <w:szCs w:val="24"/>
          <w:lang w:val="uk-UA"/>
        </w:rPr>
        <w:t xml:space="preserve">асос </w:t>
      </w:r>
      <w:proofErr w:type="spellStart"/>
      <w:r w:rsidR="002B571B" w:rsidRPr="00FB351A">
        <w:rPr>
          <w:rFonts w:eastAsia="Times New Roman"/>
          <w:szCs w:val="24"/>
          <w:lang w:val="uk-UA"/>
        </w:rPr>
        <w:t>шпринцевий</w:t>
      </w:r>
      <w:proofErr w:type="spellEnd"/>
      <w:r w:rsidR="002B571B" w:rsidRPr="00FB351A">
        <w:rPr>
          <w:rFonts w:eastAsia="Times New Roman"/>
          <w:szCs w:val="24"/>
          <w:lang w:val="uk-UA"/>
        </w:rPr>
        <w:t xml:space="preserve"> </w:t>
      </w:r>
      <w:proofErr w:type="spellStart"/>
      <w:r w:rsidR="002B571B" w:rsidRPr="00FB351A">
        <w:rPr>
          <w:rFonts w:eastAsia="Times New Roman"/>
          <w:szCs w:val="24"/>
          <w:lang w:val="uk-UA"/>
        </w:rPr>
        <w:t>Benefusion</w:t>
      </w:r>
      <w:proofErr w:type="spellEnd"/>
      <w:r w:rsidR="002B571B" w:rsidRPr="00FB351A">
        <w:rPr>
          <w:rFonts w:eastAsia="Times New Roman"/>
          <w:szCs w:val="24"/>
          <w:lang w:val="uk-UA"/>
        </w:rPr>
        <w:t xml:space="preserve"> SP1</w:t>
      </w:r>
      <w:r w:rsidR="002B571B">
        <w:rPr>
          <w:rFonts w:eastAsia="Times New Roman"/>
          <w:szCs w:val="24"/>
          <w:lang w:val="uk-UA"/>
        </w:rPr>
        <w:t>,</w:t>
      </w:r>
      <w:r w:rsidR="002B571B" w:rsidRPr="00FB351A">
        <w:rPr>
          <w:rFonts w:eastAsia="Times New Roman"/>
          <w:szCs w:val="24"/>
          <w:lang w:val="uk-UA"/>
        </w:rPr>
        <w:t xml:space="preserve"> </w:t>
      </w:r>
      <w:r w:rsidR="002B571B">
        <w:rPr>
          <w:rFonts w:eastAsia="Times New Roman"/>
          <w:szCs w:val="24"/>
          <w:lang w:val="uk-UA"/>
        </w:rPr>
        <w:t>у</w:t>
      </w:r>
      <w:r w:rsidR="002B571B" w:rsidRPr="006530BF">
        <w:rPr>
          <w:rFonts w:eastAsia="Times New Roman"/>
          <w:szCs w:val="24"/>
          <w:lang w:val="uk-UA"/>
        </w:rPr>
        <w:t xml:space="preserve">ніверсальний апарат ШВЛ </w:t>
      </w:r>
      <w:proofErr w:type="spellStart"/>
      <w:r w:rsidR="002B571B" w:rsidRPr="006530BF">
        <w:rPr>
          <w:rFonts w:eastAsia="Times New Roman"/>
          <w:szCs w:val="24"/>
          <w:lang w:val="uk-UA"/>
        </w:rPr>
        <w:t>Monnal</w:t>
      </w:r>
      <w:proofErr w:type="spellEnd"/>
      <w:r w:rsidR="002B571B" w:rsidRPr="006530BF">
        <w:rPr>
          <w:rFonts w:eastAsia="Times New Roman"/>
          <w:szCs w:val="24"/>
          <w:lang w:val="uk-UA"/>
        </w:rPr>
        <w:t xml:space="preserve"> T-60</w:t>
      </w:r>
      <w:r w:rsidR="002B571B">
        <w:rPr>
          <w:rFonts w:eastAsia="Times New Roman"/>
          <w:szCs w:val="24"/>
          <w:lang w:val="uk-UA"/>
        </w:rPr>
        <w:t xml:space="preserve">, </w:t>
      </w:r>
      <w:proofErr w:type="spellStart"/>
      <w:r w:rsidR="002B571B">
        <w:rPr>
          <w:rFonts w:eastAsia="Times New Roman"/>
          <w:szCs w:val="24"/>
          <w:lang w:val="uk-UA"/>
        </w:rPr>
        <w:t>о</w:t>
      </w:r>
      <w:r w:rsidR="002B571B" w:rsidRPr="00FB351A">
        <w:rPr>
          <w:rFonts w:eastAsia="Times New Roman"/>
          <w:szCs w:val="24"/>
          <w:lang w:val="uk-UA"/>
        </w:rPr>
        <w:t>промінювач</w:t>
      </w:r>
      <w:proofErr w:type="spellEnd"/>
      <w:r w:rsidR="002B571B" w:rsidRPr="00FB351A">
        <w:rPr>
          <w:rFonts w:eastAsia="Times New Roman"/>
          <w:szCs w:val="24"/>
          <w:lang w:val="uk-UA"/>
        </w:rPr>
        <w:t xml:space="preserve"> фізіотерапевтичний типу "</w:t>
      </w:r>
      <w:proofErr w:type="spellStart"/>
      <w:r w:rsidR="002B571B" w:rsidRPr="00FB351A">
        <w:rPr>
          <w:rFonts w:eastAsia="Times New Roman"/>
          <w:szCs w:val="24"/>
          <w:lang w:val="uk-UA"/>
        </w:rPr>
        <w:t>Аист</w:t>
      </w:r>
      <w:proofErr w:type="spellEnd"/>
      <w:r w:rsidR="002B571B" w:rsidRPr="00FB351A">
        <w:rPr>
          <w:rFonts w:eastAsia="Times New Roman"/>
          <w:szCs w:val="24"/>
          <w:lang w:val="uk-UA"/>
        </w:rPr>
        <w:t>"</w:t>
      </w:r>
      <w:r w:rsidR="002B571B">
        <w:rPr>
          <w:rFonts w:eastAsia="Times New Roman"/>
          <w:szCs w:val="24"/>
          <w:lang w:val="uk-UA"/>
        </w:rPr>
        <w:t xml:space="preserve">, </w:t>
      </w:r>
      <w:r w:rsidR="002B571B" w:rsidRPr="00FB351A">
        <w:rPr>
          <w:rFonts w:eastAsia="Times New Roman"/>
          <w:szCs w:val="24"/>
          <w:lang w:val="uk-UA"/>
        </w:rPr>
        <w:t>ліжко функціональне дитяче</w:t>
      </w:r>
      <w:r w:rsidR="002B571B" w:rsidRPr="00FB351A">
        <w:rPr>
          <w:szCs w:val="24"/>
          <w:lang w:val="uk-UA"/>
        </w:rPr>
        <w:t>).</w:t>
      </w:r>
      <w:r w:rsidR="003175C6" w:rsidRPr="003175C6">
        <w:rPr>
          <w:lang w:val="uk-UA"/>
        </w:rPr>
        <w:t xml:space="preserve"> </w:t>
      </w:r>
      <w:r w:rsidR="003175C6" w:rsidRPr="003175C6">
        <w:rPr>
          <w:szCs w:val="24"/>
          <w:lang w:val="uk-UA"/>
        </w:rPr>
        <w:t xml:space="preserve">Протягом 2021 року за кошти </w:t>
      </w:r>
      <w:r w:rsidR="003175C6">
        <w:rPr>
          <w:szCs w:val="24"/>
          <w:lang w:val="uk-UA"/>
        </w:rPr>
        <w:t>Національної служби здоров’</w:t>
      </w:r>
      <w:r w:rsidR="00AE58C7">
        <w:rPr>
          <w:szCs w:val="24"/>
          <w:lang w:val="uk-UA"/>
        </w:rPr>
        <w:t xml:space="preserve">я України (далі – </w:t>
      </w:r>
      <w:r w:rsidR="003175C6" w:rsidRPr="003175C6">
        <w:rPr>
          <w:szCs w:val="24"/>
          <w:lang w:val="uk-UA"/>
        </w:rPr>
        <w:t>НСЗУ</w:t>
      </w:r>
      <w:r w:rsidR="00AE58C7">
        <w:rPr>
          <w:szCs w:val="24"/>
          <w:lang w:val="uk-UA"/>
        </w:rPr>
        <w:t>)</w:t>
      </w:r>
      <w:r w:rsidR="003175C6" w:rsidRPr="003175C6">
        <w:rPr>
          <w:szCs w:val="24"/>
          <w:lang w:val="uk-UA"/>
        </w:rPr>
        <w:t xml:space="preserve"> придбан</w:t>
      </w:r>
      <w:r w:rsidR="00AE58C7">
        <w:rPr>
          <w:szCs w:val="24"/>
          <w:lang w:val="uk-UA"/>
        </w:rPr>
        <w:t>о</w:t>
      </w:r>
      <w:r w:rsidR="003175C6" w:rsidRPr="003175C6">
        <w:rPr>
          <w:szCs w:val="24"/>
          <w:lang w:val="uk-UA"/>
        </w:rPr>
        <w:t xml:space="preserve"> обладнання на 149</w:t>
      </w:r>
      <w:r w:rsidR="00AE58C7">
        <w:rPr>
          <w:szCs w:val="24"/>
          <w:lang w:val="uk-UA"/>
        </w:rPr>
        <w:t>,5 тис. грн. (д</w:t>
      </w:r>
      <w:r w:rsidR="003175C6" w:rsidRPr="003175C6">
        <w:rPr>
          <w:szCs w:val="24"/>
          <w:lang w:val="uk-UA"/>
        </w:rPr>
        <w:t>ефібрилятор</w:t>
      </w:r>
      <w:r w:rsidR="00AE58C7">
        <w:rPr>
          <w:szCs w:val="24"/>
          <w:lang w:val="uk-UA"/>
        </w:rPr>
        <w:t xml:space="preserve"> – монітор, відсмоктувач хірургічний, т</w:t>
      </w:r>
      <w:r w:rsidR="003175C6" w:rsidRPr="003175C6">
        <w:rPr>
          <w:szCs w:val="24"/>
          <w:lang w:val="uk-UA"/>
        </w:rPr>
        <w:t>ермометр безконтактний інфра</w:t>
      </w:r>
      <w:r w:rsidR="00AE58C7">
        <w:rPr>
          <w:szCs w:val="24"/>
          <w:lang w:val="uk-UA"/>
        </w:rPr>
        <w:t>червоний).</w:t>
      </w:r>
    </w:p>
    <w:p w:rsidR="00251F9E" w:rsidRDefault="00F95BFA" w:rsidP="00FE47AA">
      <w:pPr>
        <w:ind w:firstLine="708"/>
        <w:rPr>
          <w:szCs w:val="24"/>
          <w:lang w:val="uk-UA" w:eastAsia="uk-UA"/>
        </w:rPr>
      </w:pPr>
      <w:r w:rsidRPr="00CB1601">
        <w:rPr>
          <w:szCs w:val="24"/>
          <w:lang w:val="uk-UA" w:eastAsia="uk-UA"/>
        </w:rPr>
        <w:t>Акушерське відділення з</w:t>
      </w:r>
      <w:r w:rsidR="00251F9E" w:rsidRPr="00CB1601">
        <w:rPr>
          <w:szCs w:val="24"/>
          <w:lang w:val="uk-UA" w:eastAsia="uk-UA"/>
        </w:rPr>
        <w:t>абезпечен</w:t>
      </w:r>
      <w:r w:rsidRPr="00CB1601">
        <w:rPr>
          <w:szCs w:val="24"/>
          <w:lang w:val="uk-UA" w:eastAsia="uk-UA"/>
        </w:rPr>
        <w:t>о одноразовими</w:t>
      </w:r>
      <w:r w:rsidR="00251F9E" w:rsidRPr="00CB1601">
        <w:rPr>
          <w:szCs w:val="24"/>
          <w:lang w:val="uk-UA" w:eastAsia="uk-UA"/>
        </w:rPr>
        <w:t xml:space="preserve"> стерильними комплектами на</w:t>
      </w:r>
      <w:r w:rsidR="00251F9E">
        <w:rPr>
          <w:szCs w:val="24"/>
          <w:lang w:val="uk-UA" w:eastAsia="uk-UA"/>
        </w:rPr>
        <w:t xml:space="preserve"> пологи, кесарів розтин, для новонароджених</w:t>
      </w:r>
      <w:r w:rsidR="00DC3AFA">
        <w:rPr>
          <w:szCs w:val="24"/>
          <w:lang w:val="uk-UA" w:eastAsia="uk-UA"/>
        </w:rPr>
        <w:t>,</w:t>
      </w:r>
      <w:r w:rsidR="00D53D03" w:rsidRPr="00D53D03">
        <w:rPr>
          <w:szCs w:val="24"/>
          <w:lang w:val="uk-UA" w:eastAsia="uk-UA"/>
        </w:rPr>
        <w:t xml:space="preserve"> </w:t>
      </w:r>
      <w:r w:rsidR="00D53D03">
        <w:rPr>
          <w:szCs w:val="24"/>
          <w:lang w:val="uk-UA" w:eastAsia="uk-UA"/>
        </w:rPr>
        <w:t xml:space="preserve">витратними матеріалами для надання допомоги новонародженим: </w:t>
      </w:r>
      <w:proofErr w:type="spellStart"/>
      <w:r w:rsidR="00D53D03">
        <w:rPr>
          <w:szCs w:val="24"/>
          <w:lang w:val="uk-UA" w:eastAsia="uk-UA"/>
        </w:rPr>
        <w:t>ін</w:t>
      </w:r>
      <w:r w:rsidR="006E2E3B">
        <w:rPr>
          <w:szCs w:val="24"/>
          <w:lang w:val="uk-UA" w:eastAsia="uk-UA"/>
        </w:rPr>
        <w:t>т</w:t>
      </w:r>
      <w:r w:rsidR="00D53D03">
        <w:rPr>
          <w:szCs w:val="24"/>
          <w:lang w:val="uk-UA" w:eastAsia="uk-UA"/>
        </w:rPr>
        <w:t>убаційні</w:t>
      </w:r>
      <w:proofErr w:type="spellEnd"/>
      <w:r w:rsidR="00D53D03">
        <w:rPr>
          <w:szCs w:val="24"/>
          <w:lang w:val="uk-UA" w:eastAsia="uk-UA"/>
        </w:rPr>
        <w:t xml:space="preserve"> трубки, </w:t>
      </w:r>
      <w:proofErr w:type="spellStart"/>
      <w:r w:rsidR="00D53D03">
        <w:rPr>
          <w:szCs w:val="24"/>
          <w:lang w:val="uk-UA" w:eastAsia="uk-UA"/>
        </w:rPr>
        <w:t>канюлі</w:t>
      </w:r>
      <w:proofErr w:type="spellEnd"/>
      <w:r w:rsidR="00D53D03">
        <w:rPr>
          <w:szCs w:val="24"/>
          <w:lang w:val="uk-UA" w:eastAsia="uk-UA"/>
        </w:rPr>
        <w:t xml:space="preserve"> назальні, венозні катетери, датчики пацієнтів одноразові, вітаміном К для профілактики геморагічного синдрому новонароджених.</w:t>
      </w:r>
      <w:r w:rsidR="00533ECC">
        <w:rPr>
          <w:szCs w:val="24"/>
          <w:lang w:val="uk-UA" w:eastAsia="uk-UA"/>
        </w:rPr>
        <w:t xml:space="preserve"> В наявності препарати для</w:t>
      </w:r>
      <w:r w:rsidR="00251F9E">
        <w:rPr>
          <w:szCs w:val="24"/>
          <w:lang w:val="uk-UA" w:eastAsia="uk-UA"/>
        </w:rPr>
        <w:t xml:space="preserve"> зупинки кровотечі. </w:t>
      </w:r>
      <w:r w:rsidR="0044712F">
        <w:rPr>
          <w:szCs w:val="24"/>
          <w:lang w:val="uk-UA" w:eastAsia="uk-UA"/>
        </w:rPr>
        <w:t>Закупівля препаратів здійснюється за рахунок коштів НСЗУ.</w:t>
      </w:r>
      <w:r w:rsidR="009A0727">
        <w:rPr>
          <w:szCs w:val="24"/>
          <w:lang w:val="uk-UA" w:eastAsia="uk-UA"/>
        </w:rPr>
        <w:t xml:space="preserve"> </w:t>
      </w:r>
    </w:p>
    <w:p w:rsidR="002B571B" w:rsidRPr="009A0727" w:rsidRDefault="002B571B" w:rsidP="00FE47AA">
      <w:pPr>
        <w:ind w:firstLine="708"/>
        <w:rPr>
          <w:szCs w:val="24"/>
          <w:lang w:val="uk-UA" w:eastAsia="uk-UA"/>
        </w:rPr>
      </w:pPr>
      <w:r w:rsidRPr="002B571B">
        <w:rPr>
          <w:szCs w:val="24"/>
          <w:lang w:val="uk-UA" w:eastAsia="uk-UA"/>
        </w:rPr>
        <w:t>У 2020 році реалізовано про</w:t>
      </w:r>
      <w:r w:rsidR="0044712F">
        <w:rPr>
          <w:szCs w:val="24"/>
          <w:lang w:val="uk-UA" w:eastAsia="uk-UA"/>
        </w:rPr>
        <w:t>е</w:t>
      </w:r>
      <w:r w:rsidRPr="002B571B">
        <w:rPr>
          <w:szCs w:val="24"/>
          <w:lang w:val="uk-UA" w:eastAsia="uk-UA"/>
        </w:rPr>
        <w:t xml:space="preserve">кт «Здорова громада»: проведений поточний ремонт приміщення Корпусу №1 </w:t>
      </w:r>
      <w:r w:rsidR="006E2E3B">
        <w:rPr>
          <w:szCs w:val="24"/>
          <w:lang w:val="uk-UA" w:eastAsia="uk-UA"/>
        </w:rPr>
        <w:t>КНП «ЦМКЛ»</w:t>
      </w:r>
      <w:r w:rsidRPr="002B571B">
        <w:rPr>
          <w:szCs w:val="24"/>
          <w:lang w:val="uk-UA" w:eastAsia="uk-UA"/>
        </w:rPr>
        <w:t xml:space="preserve"> де розташувався простір для «Академії здоров’я», ремонт приміщення «Кабінет лікування патології шийки матки» в будівлі жіночої консультації, ремонт пологової зали та коридору для вразливих жінок, вартість про</w:t>
      </w:r>
      <w:r w:rsidR="00271239">
        <w:rPr>
          <w:szCs w:val="24"/>
          <w:lang w:val="uk-UA" w:eastAsia="uk-UA"/>
        </w:rPr>
        <w:t>е</w:t>
      </w:r>
      <w:r w:rsidRPr="002B571B">
        <w:rPr>
          <w:szCs w:val="24"/>
          <w:lang w:val="uk-UA" w:eastAsia="uk-UA"/>
        </w:rPr>
        <w:t>кту 1,0 млн. грн., 50% кошти співфінансування з місцевого бюджету.</w:t>
      </w:r>
      <w:r w:rsidRPr="002B571B">
        <w:rPr>
          <w:szCs w:val="24"/>
          <w:lang w:val="uk-UA" w:eastAsia="uk-UA"/>
        </w:rPr>
        <w:tab/>
      </w:r>
      <w:r w:rsidR="00271239" w:rsidRPr="00271239">
        <w:rPr>
          <w:szCs w:val="24"/>
          <w:lang w:val="uk-UA" w:eastAsia="uk-UA"/>
        </w:rPr>
        <w:t>Також за рахунок місцевого бюджету здійснювались ремонтні роботи  у відділенні патології вагітних з метою об’єднання гінекологічного та акушерського відділень. Використано 300,0 тис. грн.</w:t>
      </w:r>
    </w:p>
    <w:p w:rsidR="008825CA" w:rsidRPr="00C85393" w:rsidRDefault="008825CA" w:rsidP="008825CA">
      <w:pPr>
        <w:pStyle w:val="a6"/>
        <w:tabs>
          <w:tab w:val="left" w:pos="720"/>
        </w:tabs>
        <w:spacing w:before="0" w:beforeAutospacing="0" w:after="0" w:afterAutospacing="0"/>
        <w:jc w:val="both"/>
        <w:rPr>
          <w:lang w:val="uk-UA"/>
        </w:rPr>
      </w:pPr>
      <w:r>
        <w:rPr>
          <w:lang w:val="uk-UA"/>
        </w:rPr>
        <w:tab/>
      </w:r>
      <w:r w:rsidRPr="00C85393">
        <w:rPr>
          <w:lang w:val="uk-UA"/>
        </w:rPr>
        <w:t>Жінки фертильного віку</w:t>
      </w:r>
      <w:r w:rsidR="00CA6A4E">
        <w:rPr>
          <w:lang w:val="uk-UA"/>
        </w:rPr>
        <w:t>,</w:t>
      </w:r>
      <w:r w:rsidRPr="00C85393">
        <w:rPr>
          <w:lang w:val="uk-UA"/>
        </w:rPr>
        <w:t xml:space="preserve"> вагітність та пологи у яких загрожують здоров'ю та життю, забезпеч</w:t>
      </w:r>
      <w:r w:rsidR="002B571B">
        <w:rPr>
          <w:lang w:val="uk-UA"/>
        </w:rPr>
        <w:t>уються</w:t>
      </w:r>
      <w:r w:rsidRPr="00C85393">
        <w:rPr>
          <w:lang w:val="uk-UA"/>
        </w:rPr>
        <w:t xml:space="preserve"> контрацептивами </w:t>
      </w:r>
      <w:r w:rsidR="002B571B">
        <w:rPr>
          <w:lang w:val="uk-UA"/>
        </w:rPr>
        <w:t>за рахунок благодійної допомоги</w:t>
      </w:r>
      <w:r w:rsidRPr="00C85393">
        <w:rPr>
          <w:lang w:val="uk-UA"/>
        </w:rPr>
        <w:t>.</w:t>
      </w:r>
      <w:r w:rsidR="00CA6A4E">
        <w:rPr>
          <w:lang w:val="uk-UA"/>
        </w:rPr>
        <w:t xml:space="preserve"> У 2019 році отримана гуманітарна допомога – бар’єрні контрацептиви 7236 шт.</w:t>
      </w:r>
    </w:p>
    <w:p w:rsidR="005914F8" w:rsidRPr="00BD64F8" w:rsidRDefault="00AE58C7" w:rsidP="005914F8">
      <w:pPr>
        <w:pStyle w:val="a6"/>
        <w:spacing w:before="0" w:beforeAutospacing="0" w:after="0" w:afterAutospacing="0"/>
        <w:ind w:firstLine="708"/>
        <w:jc w:val="both"/>
        <w:rPr>
          <w:szCs w:val="26"/>
          <w:lang w:val="uk-UA"/>
        </w:rPr>
      </w:pPr>
      <w:r>
        <w:rPr>
          <w:szCs w:val="26"/>
          <w:lang w:val="uk-UA"/>
        </w:rPr>
        <w:t xml:space="preserve">У 2021 році під нагляд жіночої консультації надійшло </w:t>
      </w:r>
      <w:r w:rsidR="00BB5460">
        <w:rPr>
          <w:szCs w:val="26"/>
          <w:lang w:val="uk-UA"/>
        </w:rPr>
        <w:t>207</w:t>
      </w:r>
      <w:r>
        <w:rPr>
          <w:szCs w:val="26"/>
          <w:lang w:val="uk-UA"/>
        </w:rPr>
        <w:t xml:space="preserve"> вагітних, </w:t>
      </w:r>
      <w:r w:rsidR="00BB5460">
        <w:rPr>
          <w:szCs w:val="26"/>
          <w:lang w:val="uk-UA"/>
        </w:rPr>
        <w:t>83,1</w:t>
      </w:r>
      <w:r>
        <w:rPr>
          <w:szCs w:val="26"/>
          <w:lang w:val="uk-UA"/>
        </w:rPr>
        <w:t xml:space="preserve">% з яких своєчасно стали на облік до 12-ти тижнів. </w:t>
      </w:r>
      <w:r w:rsidR="005914F8">
        <w:rPr>
          <w:szCs w:val="26"/>
          <w:lang w:val="uk-UA"/>
        </w:rPr>
        <w:t>Протягом 20</w:t>
      </w:r>
      <w:r w:rsidR="002B571B">
        <w:rPr>
          <w:szCs w:val="26"/>
          <w:lang w:val="uk-UA"/>
        </w:rPr>
        <w:t>20</w:t>
      </w:r>
      <w:r w:rsidR="005914F8">
        <w:rPr>
          <w:szCs w:val="26"/>
          <w:lang w:val="uk-UA"/>
        </w:rPr>
        <w:t xml:space="preserve"> року </w:t>
      </w:r>
      <w:r w:rsidR="00357D3C">
        <w:rPr>
          <w:szCs w:val="26"/>
          <w:lang w:val="uk-UA"/>
        </w:rPr>
        <w:t>стало на облік</w:t>
      </w:r>
      <w:r w:rsidR="005914F8">
        <w:rPr>
          <w:szCs w:val="26"/>
          <w:lang w:val="uk-UA"/>
        </w:rPr>
        <w:t xml:space="preserve"> </w:t>
      </w:r>
      <w:r w:rsidR="003175C6">
        <w:rPr>
          <w:szCs w:val="26"/>
          <w:lang w:val="uk-UA"/>
        </w:rPr>
        <w:t>268</w:t>
      </w:r>
      <w:r w:rsidR="005914F8">
        <w:rPr>
          <w:szCs w:val="26"/>
          <w:lang w:val="uk-UA"/>
        </w:rPr>
        <w:t xml:space="preserve"> вагітних, 8</w:t>
      </w:r>
      <w:r w:rsidR="003175C6">
        <w:rPr>
          <w:szCs w:val="26"/>
          <w:lang w:val="uk-UA"/>
        </w:rPr>
        <w:t>7</w:t>
      </w:r>
      <w:r w:rsidR="005914F8">
        <w:rPr>
          <w:szCs w:val="26"/>
          <w:lang w:val="uk-UA"/>
        </w:rPr>
        <w:t>,</w:t>
      </w:r>
      <w:r w:rsidR="003175C6">
        <w:rPr>
          <w:szCs w:val="26"/>
          <w:lang w:val="uk-UA"/>
        </w:rPr>
        <w:t>3</w:t>
      </w:r>
      <w:r w:rsidR="005914F8">
        <w:rPr>
          <w:szCs w:val="26"/>
          <w:lang w:val="uk-UA"/>
        </w:rPr>
        <w:t xml:space="preserve">% до </w:t>
      </w:r>
      <w:r w:rsidR="003175C6">
        <w:rPr>
          <w:szCs w:val="26"/>
          <w:lang w:val="uk-UA"/>
        </w:rPr>
        <w:t>1</w:t>
      </w:r>
      <w:r w:rsidR="005914F8">
        <w:rPr>
          <w:szCs w:val="26"/>
          <w:lang w:val="uk-UA"/>
        </w:rPr>
        <w:t>2-</w:t>
      </w:r>
      <w:r w:rsidR="003175C6">
        <w:rPr>
          <w:szCs w:val="26"/>
          <w:lang w:val="uk-UA"/>
        </w:rPr>
        <w:t>ти</w:t>
      </w:r>
      <w:r w:rsidR="005914F8">
        <w:rPr>
          <w:szCs w:val="26"/>
          <w:lang w:val="uk-UA"/>
        </w:rPr>
        <w:t xml:space="preserve"> тижнів</w:t>
      </w:r>
      <w:r w:rsidR="00357D3C">
        <w:rPr>
          <w:szCs w:val="26"/>
          <w:lang w:val="uk-UA"/>
        </w:rPr>
        <w:t xml:space="preserve"> вагітності</w:t>
      </w:r>
      <w:r w:rsidR="005914F8">
        <w:rPr>
          <w:szCs w:val="26"/>
          <w:lang w:val="uk-UA"/>
        </w:rPr>
        <w:t xml:space="preserve">. </w:t>
      </w:r>
      <w:r w:rsidR="00357D3C">
        <w:rPr>
          <w:szCs w:val="26"/>
          <w:lang w:val="uk-UA"/>
        </w:rPr>
        <w:t xml:space="preserve">В медико-генетичному центрі здійснюється </w:t>
      </w:r>
      <w:proofErr w:type="spellStart"/>
      <w:r w:rsidR="00357D3C">
        <w:rPr>
          <w:szCs w:val="26"/>
          <w:lang w:val="uk-UA"/>
        </w:rPr>
        <w:t>перинатальна</w:t>
      </w:r>
      <w:proofErr w:type="spellEnd"/>
      <w:r w:rsidR="00357D3C">
        <w:rPr>
          <w:szCs w:val="26"/>
          <w:lang w:val="uk-UA"/>
        </w:rPr>
        <w:t xml:space="preserve"> діагностика вродженої та спадкової патології вагітних. </w:t>
      </w:r>
      <w:r w:rsidR="00F5387A">
        <w:rPr>
          <w:szCs w:val="26"/>
          <w:lang w:val="uk-UA"/>
        </w:rPr>
        <w:t>У</w:t>
      </w:r>
      <w:r w:rsidR="00357D3C">
        <w:rPr>
          <w:szCs w:val="26"/>
          <w:lang w:val="uk-UA"/>
        </w:rPr>
        <w:t xml:space="preserve"> 2021 р</w:t>
      </w:r>
      <w:r w:rsidR="00F5387A">
        <w:rPr>
          <w:szCs w:val="26"/>
          <w:lang w:val="uk-UA"/>
        </w:rPr>
        <w:t>оці</w:t>
      </w:r>
      <w:r w:rsidR="00357D3C">
        <w:rPr>
          <w:szCs w:val="26"/>
          <w:lang w:val="uk-UA"/>
        </w:rPr>
        <w:t xml:space="preserve"> обстеження пройшло </w:t>
      </w:r>
      <w:r w:rsidR="00BB5460">
        <w:rPr>
          <w:szCs w:val="26"/>
          <w:lang w:val="uk-UA"/>
        </w:rPr>
        <w:t>151 жін</w:t>
      </w:r>
      <w:r w:rsidR="00357D3C">
        <w:rPr>
          <w:szCs w:val="26"/>
          <w:lang w:val="uk-UA"/>
        </w:rPr>
        <w:t>к</w:t>
      </w:r>
      <w:r w:rsidR="00BB5460">
        <w:rPr>
          <w:szCs w:val="26"/>
          <w:lang w:val="uk-UA"/>
        </w:rPr>
        <w:t>а</w:t>
      </w:r>
      <w:r w:rsidR="00357D3C">
        <w:rPr>
          <w:szCs w:val="26"/>
          <w:lang w:val="uk-UA"/>
        </w:rPr>
        <w:t xml:space="preserve">, 35 жінок з групи ризику за рахунок місцевого бюджету, </w:t>
      </w:r>
      <w:r w:rsidR="005914F8">
        <w:rPr>
          <w:szCs w:val="26"/>
          <w:lang w:val="uk-UA"/>
        </w:rPr>
        <w:t xml:space="preserve">на що використано </w:t>
      </w:r>
      <w:r w:rsidR="00F5387A">
        <w:rPr>
          <w:szCs w:val="26"/>
          <w:lang w:val="uk-UA"/>
        </w:rPr>
        <w:t xml:space="preserve">                    </w:t>
      </w:r>
      <w:r w:rsidR="005914F8">
        <w:rPr>
          <w:szCs w:val="26"/>
          <w:lang w:val="uk-UA"/>
        </w:rPr>
        <w:t>19,</w:t>
      </w:r>
      <w:r w:rsidR="00357D3C">
        <w:rPr>
          <w:szCs w:val="26"/>
          <w:lang w:val="uk-UA"/>
        </w:rPr>
        <w:t>5</w:t>
      </w:r>
      <w:r w:rsidR="005914F8">
        <w:rPr>
          <w:szCs w:val="26"/>
          <w:lang w:val="uk-UA"/>
        </w:rPr>
        <w:t xml:space="preserve"> </w:t>
      </w:r>
      <w:proofErr w:type="spellStart"/>
      <w:r w:rsidR="005914F8">
        <w:rPr>
          <w:szCs w:val="26"/>
          <w:lang w:val="uk-UA"/>
        </w:rPr>
        <w:t>тис.</w:t>
      </w:r>
      <w:r w:rsidR="00F5387A">
        <w:rPr>
          <w:szCs w:val="26"/>
          <w:lang w:val="uk-UA"/>
        </w:rPr>
        <w:t>грн</w:t>
      </w:r>
      <w:proofErr w:type="spellEnd"/>
      <w:r w:rsidR="00F5387A">
        <w:rPr>
          <w:szCs w:val="26"/>
          <w:lang w:val="uk-UA"/>
        </w:rPr>
        <w:t>.</w:t>
      </w:r>
    </w:p>
    <w:p w:rsidR="00CA6A4E" w:rsidRDefault="008825CA" w:rsidP="008825CA">
      <w:pPr>
        <w:pStyle w:val="a6"/>
        <w:spacing w:before="0" w:beforeAutospacing="0" w:after="0" w:afterAutospacing="0"/>
        <w:ind w:firstLine="708"/>
        <w:jc w:val="both"/>
        <w:rPr>
          <w:lang w:val="uk-UA" w:eastAsia="uk-UA"/>
        </w:rPr>
      </w:pPr>
      <w:r w:rsidRPr="00C85393">
        <w:rPr>
          <w:szCs w:val="26"/>
          <w:lang w:val="uk-UA"/>
        </w:rPr>
        <w:t xml:space="preserve">Впроваджені принципи скринінгу на виявлення фонових захворювань </w:t>
      </w:r>
      <w:r w:rsidR="00CA6A4E">
        <w:rPr>
          <w:szCs w:val="26"/>
          <w:lang w:val="uk-UA"/>
        </w:rPr>
        <w:t>н</w:t>
      </w:r>
      <w:r w:rsidRPr="00C85393">
        <w:rPr>
          <w:szCs w:val="26"/>
          <w:lang w:val="uk-UA"/>
        </w:rPr>
        <w:t>а рак шийки матки відповідно до клінічних протоколів та настанов.</w:t>
      </w:r>
      <w:r w:rsidR="00CA6A4E">
        <w:rPr>
          <w:szCs w:val="26"/>
          <w:lang w:val="uk-UA"/>
        </w:rPr>
        <w:t xml:space="preserve"> </w:t>
      </w:r>
      <w:r w:rsidR="00F36F5B">
        <w:rPr>
          <w:szCs w:val="26"/>
          <w:lang w:val="uk-UA"/>
        </w:rPr>
        <w:t>У</w:t>
      </w:r>
      <w:r w:rsidR="0044712F">
        <w:rPr>
          <w:szCs w:val="26"/>
          <w:lang w:val="uk-UA"/>
        </w:rPr>
        <w:t xml:space="preserve"> 2020 році </w:t>
      </w:r>
      <w:r w:rsidR="00F36F5B">
        <w:rPr>
          <w:szCs w:val="26"/>
          <w:lang w:val="uk-UA"/>
        </w:rPr>
        <w:t xml:space="preserve">обстежено </w:t>
      </w:r>
      <w:r w:rsidR="0044712F">
        <w:rPr>
          <w:szCs w:val="26"/>
          <w:lang w:val="uk-UA"/>
        </w:rPr>
        <w:t>10994</w:t>
      </w:r>
      <w:r w:rsidR="00CA6A4E">
        <w:rPr>
          <w:szCs w:val="26"/>
          <w:lang w:val="uk-UA"/>
        </w:rPr>
        <w:t xml:space="preserve"> жін</w:t>
      </w:r>
      <w:r w:rsidR="0044712F">
        <w:rPr>
          <w:szCs w:val="26"/>
          <w:lang w:val="uk-UA"/>
        </w:rPr>
        <w:t>ки</w:t>
      </w:r>
      <w:r w:rsidR="00CA6A4E">
        <w:rPr>
          <w:szCs w:val="26"/>
          <w:lang w:val="uk-UA"/>
        </w:rPr>
        <w:t xml:space="preserve"> (</w:t>
      </w:r>
      <w:r w:rsidR="0044712F">
        <w:rPr>
          <w:szCs w:val="26"/>
          <w:lang w:val="uk-UA"/>
        </w:rPr>
        <w:t>99,4</w:t>
      </w:r>
      <w:r w:rsidR="00CA6A4E">
        <w:rPr>
          <w:szCs w:val="26"/>
          <w:lang w:val="uk-UA"/>
        </w:rPr>
        <w:t>%</w:t>
      </w:r>
      <w:r w:rsidR="00F36F5B">
        <w:rPr>
          <w:szCs w:val="26"/>
          <w:lang w:val="uk-UA"/>
        </w:rPr>
        <w:t xml:space="preserve"> від плану</w:t>
      </w:r>
      <w:r w:rsidR="00CA6A4E">
        <w:rPr>
          <w:szCs w:val="26"/>
          <w:lang w:val="uk-UA"/>
        </w:rPr>
        <w:t>)</w:t>
      </w:r>
      <w:r w:rsidR="00F36F5B">
        <w:rPr>
          <w:szCs w:val="26"/>
          <w:lang w:val="uk-UA"/>
        </w:rPr>
        <w:t xml:space="preserve">, протягом 9 місяців 2021 року </w:t>
      </w:r>
      <w:r w:rsidR="00D56D82">
        <w:rPr>
          <w:szCs w:val="26"/>
          <w:lang w:val="uk-UA"/>
        </w:rPr>
        <w:t>обстежено 7225</w:t>
      </w:r>
      <w:r w:rsidR="00F36F5B">
        <w:rPr>
          <w:szCs w:val="26"/>
          <w:lang w:val="uk-UA"/>
        </w:rPr>
        <w:t xml:space="preserve"> жін</w:t>
      </w:r>
      <w:r w:rsidR="00D56D82">
        <w:rPr>
          <w:szCs w:val="26"/>
          <w:lang w:val="uk-UA"/>
        </w:rPr>
        <w:t>ок</w:t>
      </w:r>
      <w:r w:rsidR="00F36F5B">
        <w:rPr>
          <w:szCs w:val="26"/>
          <w:lang w:val="uk-UA"/>
        </w:rPr>
        <w:t xml:space="preserve"> (</w:t>
      </w:r>
      <w:r w:rsidR="00AA6EFE">
        <w:rPr>
          <w:szCs w:val="26"/>
          <w:lang w:val="uk-UA"/>
        </w:rPr>
        <w:t>78,6</w:t>
      </w:r>
      <w:r w:rsidR="00F36F5B">
        <w:rPr>
          <w:szCs w:val="26"/>
          <w:lang w:val="uk-UA"/>
        </w:rPr>
        <w:t>% від річного план</w:t>
      </w:r>
      <w:r w:rsidR="00D56D82">
        <w:rPr>
          <w:szCs w:val="26"/>
          <w:lang w:val="uk-UA"/>
        </w:rPr>
        <w:t>у</w:t>
      </w:r>
      <w:r w:rsidR="00F36F5B">
        <w:rPr>
          <w:szCs w:val="26"/>
          <w:lang w:val="uk-UA"/>
        </w:rPr>
        <w:t>)</w:t>
      </w:r>
      <w:r w:rsidR="00CA6A4E">
        <w:rPr>
          <w:szCs w:val="26"/>
          <w:lang w:val="uk-UA"/>
        </w:rPr>
        <w:t>.</w:t>
      </w:r>
      <w:r w:rsidR="005914F8">
        <w:rPr>
          <w:szCs w:val="26"/>
          <w:lang w:val="uk-UA"/>
        </w:rPr>
        <w:t xml:space="preserve"> </w:t>
      </w:r>
      <w:r w:rsidR="00965CB8">
        <w:rPr>
          <w:szCs w:val="26"/>
          <w:lang w:val="uk-UA"/>
        </w:rPr>
        <w:t>Д</w:t>
      </w:r>
      <w:r w:rsidR="00965CB8" w:rsidRPr="00AA6EFE">
        <w:rPr>
          <w:szCs w:val="26"/>
          <w:lang w:val="uk-UA"/>
        </w:rPr>
        <w:t>ля проведення ранньої діагностики онкологічних захворювань молочної залози, відповідно до клінічних протоколів та галузевих наказів МОЗ України</w:t>
      </w:r>
      <w:r w:rsidR="00965CB8">
        <w:rPr>
          <w:szCs w:val="26"/>
          <w:lang w:val="uk-UA"/>
        </w:rPr>
        <w:t>,</w:t>
      </w:r>
      <w:r w:rsidR="00965CB8" w:rsidRPr="00AA6EFE">
        <w:rPr>
          <w:szCs w:val="26"/>
          <w:lang w:val="uk-UA"/>
        </w:rPr>
        <w:t xml:space="preserve"> </w:t>
      </w:r>
      <w:r w:rsidR="00965CB8">
        <w:rPr>
          <w:szCs w:val="26"/>
          <w:lang w:val="uk-UA"/>
        </w:rPr>
        <w:t>у</w:t>
      </w:r>
      <w:r w:rsidR="00AA6EFE" w:rsidRPr="00AA6EFE">
        <w:rPr>
          <w:szCs w:val="26"/>
          <w:lang w:val="uk-UA"/>
        </w:rPr>
        <w:t xml:space="preserve"> 2016 році </w:t>
      </w:r>
      <w:r w:rsidR="00AA6EFE">
        <w:rPr>
          <w:szCs w:val="26"/>
          <w:lang w:val="uk-UA"/>
        </w:rPr>
        <w:t xml:space="preserve">за рахунок Державного фонду регіонального розвитку </w:t>
      </w:r>
      <w:r w:rsidR="00965CB8">
        <w:rPr>
          <w:szCs w:val="26"/>
          <w:lang w:val="uk-UA"/>
        </w:rPr>
        <w:t>із</w:t>
      </w:r>
      <w:r w:rsidR="00AA6EFE">
        <w:rPr>
          <w:szCs w:val="26"/>
          <w:lang w:val="uk-UA"/>
        </w:rPr>
        <w:t xml:space="preserve"> </w:t>
      </w:r>
      <w:proofErr w:type="spellStart"/>
      <w:r w:rsidR="00AA6EFE">
        <w:rPr>
          <w:szCs w:val="26"/>
          <w:lang w:val="uk-UA"/>
        </w:rPr>
        <w:t>співфінансуванням</w:t>
      </w:r>
      <w:proofErr w:type="spellEnd"/>
      <w:r w:rsidR="00AA6EFE">
        <w:rPr>
          <w:szCs w:val="26"/>
          <w:lang w:val="uk-UA"/>
        </w:rPr>
        <w:t xml:space="preserve"> з місцевого бюджету в місті </w:t>
      </w:r>
      <w:r w:rsidR="00AA6EFE" w:rsidRPr="00AA6EFE">
        <w:rPr>
          <w:szCs w:val="26"/>
          <w:lang w:val="uk-UA"/>
        </w:rPr>
        <w:t>придбан</w:t>
      </w:r>
      <w:r w:rsidR="00AA6EFE">
        <w:rPr>
          <w:szCs w:val="26"/>
          <w:lang w:val="uk-UA"/>
        </w:rPr>
        <w:t>о</w:t>
      </w:r>
      <w:r w:rsidR="00AA6EFE" w:rsidRPr="00AA6EFE">
        <w:rPr>
          <w:szCs w:val="26"/>
          <w:lang w:val="uk-UA"/>
        </w:rPr>
        <w:t xml:space="preserve"> мамограф. За 2020 рік проведено 322 обстеження, </w:t>
      </w:r>
      <w:r w:rsidR="00965CB8">
        <w:rPr>
          <w:lang w:val="uk-UA" w:eastAsia="uk-UA"/>
        </w:rPr>
        <w:t xml:space="preserve">патологія виявлена в 13,0% випадках, </w:t>
      </w:r>
      <w:r w:rsidR="00AA6EFE" w:rsidRPr="00AA6EFE">
        <w:rPr>
          <w:szCs w:val="26"/>
          <w:lang w:val="uk-UA"/>
        </w:rPr>
        <w:t xml:space="preserve">на консультацію до лікаря </w:t>
      </w:r>
      <w:proofErr w:type="spellStart"/>
      <w:r w:rsidR="00AA6EFE" w:rsidRPr="00AA6EFE">
        <w:rPr>
          <w:szCs w:val="26"/>
          <w:lang w:val="uk-UA"/>
        </w:rPr>
        <w:t>мамолога</w:t>
      </w:r>
      <w:proofErr w:type="spellEnd"/>
      <w:r w:rsidR="00AA6EFE" w:rsidRPr="00AA6EFE">
        <w:rPr>
          <w:szCs w:val="26"/>
          <w:lang w:val="uk-UA"/>
        </w:rPr>
        <w:t xml:space="preserve"> спрямовано 39 жінок, на </w:t>
      </w:r>
      <w:proofErr w:type="spellStart"/>
      <w:r w:rsidR="00AA6EFE" w:rsidRPr="00AA6EFE">
        <w:rPr>
          <w:szCs w:val="26"/>
          <w:lang w:val="uk-UA"/>
        </w:rPr>
        <w:t>дообстеження</w:t>
      </w:r>
      <w:proofErr w:type="spellEnd"/>
      <w:r w:rsidR="00AA6EFE" w:rsidRPr="00AA6EFE">
        <w:rPr>
          <w:szCs w:val="26"/>
          <w:lang w:val="uk-UA"/>
        </w:rPr>
        <w:t xml:space="preserve"> направлено 52 особи</w:t>
      </w:r>
      <w:r w:rsidR="00965CB8">
        <w:rPr>
          <w:szCs w:val="26"/>
          <w:lang w:val="uk-UA"/>
        </w:rPr>
        <w:t xml:space="preserve">. </w:t>
      </w:r>
      <w:r w:rsidR="00D56D82">
        <w:rPr>
          <w:lang w:val="uk-UA" w:eastAsia="uk-UA"/>
        </w:rPr>
        <w:t>За 9 місяців 2021 року проведено 174 обстеження</w:t>
      </w:r>
      <w:r w:rsidR="00965CB8" w:rsidRPr="00965CB8">
        <w:rPr>
          <w:lang w:val="uk-UA" w:eastAsia="uk-UA"/>
        </w:rPr>
        <w:t xml:space="preserve"> </w:t>
      </w:r>
      <w:r w:rsidR="00965CB8">
        <w:rPr>
          <w:lang w:val="uk-UA" w:eastAsia="uk-UA"/>
        </w:rPr>
        <w:t>патологія виявлена в 13,2%.</w:t>
      </w:r>
      <w:r w:rsidR="00D56D82">
        <w:rPr>
          <w:lang w:val="uk-UA" w:eastAsia="uk-UA"/>
        </w:rPr>
        <w:t xml:space="preserve"> </w:t>
      </w:r>
      <w:r w:rsidR="00965CB8">
        <w:rPr>
          <w:lang w:val="uk-UA" w:eastAsia="uk-UA"/>
        </w:rPr>
        <w:t xml:space="preserve">Протягом 2020 року вперше виявлено 41 онкологічне захворювання, це патологія молочних залоз та репродуктивних жіночих органів, </w:t>
      </w:r>
      <w:r w:rsidR="00F36F5B">
        <w:rPr>
          <w:lang w:val="uk-UA" w:eastAsia="uk-UA"/>
        </w:rPr>
        <w:t xml:space="preserve">у І-ІІ стадії </w:t>
      </w:r>
      <w:r w:rsidR="00965CB8">
        <w:rPr>
          <w:lang w:val="uk-UA" w:eastAsia="uk-UA"/>
        </w:rPr>
        <w:t>виявлено</w:t>
      </w:r>
      <w:r w:rsidR="00F36F5B">
        <w:rPr>
          <w:lang w:val="uk-UA" w:eastAsia="uk-UA"/>
        </w:rPr>
        <w:t xml:space="preserve"> </w:t>
      </w:r>
      <w:r w:rsidR="0097433B">
        <w:rPr>
          <w:lang w:val="uk-UA" w:eastAsia="uk-UA"/>
        </w:rPr>
        <w:t>37</w:t>
      </w:r>
      <w:r w:rsidR="00F36F5B">
        <w:rPr>
          <w:lang w:val="uk-UA" w:eastAsia="uk-UA"/>
        </w:rPr>
        <w:t xml:space="preserve"> випадків</w:t>
      </w:r>
      <w:r w:rsidR="0097433B">
        <w:rPr>
          <w:lang w:val="uk-UA" w:eastAsia="uk-UA"/>
        </w:rPr>
        <w:t xml:space="preserve">, </w:t>
      </w:r>
      <w:r w:rsidR="00F36F5B">
        <w:rPr>
          <w:lang w:val="uk-UA" w:eastAsia="uk-UA"/>
        </w:rPr>
        <w:t>у ІІІ-І</w:t>
      </w:r>
      <w:r w:rsidR="00F36F5B">
        <w:rPr>
          <w:lang w:val="en-US" w:eastAsia="uk-UA"/>
        </w:rPr>
        <w:t>V</w:t>
      </w:r>
      <w:r w:rsidR="00F36F5B">
        <w:rPr>
          <w:lang w:val="uk-UA" w:eastAsia="uk-UA"/>
        </w:rPr>
        <w:t xml:space="preserve"> стадії – </w:t>
      </w:r>
      <w:r w:rsidR="0097433B">
        <w:rPr>
          <w:lang w:val="uk-UA" w:eastAsia="uk-UA"/>
        </w:rPr>
        <w:t>3</w:t>
      </w:r>
      <w:r w:rsidR="00F36F5B">
        <w:rPr>
          <w:lang w:val="uk-UA" w:eastAsia="uk-UA"/>
        </w:rPr>
        <w:t xml:space="preserve"> випадки.</w:t>
      </w:r>
      <w:r w:rsidR="0097433B">
        <w:rPr>
          <w:lang w:val="uk-UA" w:eastAsia="uk-UA"/>
        </w:rPr>
        <w:t xml:space="preserve"> За 9 місяців</w:t>
      </w:r>
      <w:r w:rsidR="0097433B" w:rsidRPr="0097433B">
        <w:rPr>
          <w:lang w:val="uk-UA" w:eastAsia="uk-UA"/>
        </w:rPr>
        <w:t xml:space="preserve"> 202</w:t>
      </w:r>
      <w:r w:rsidR="0097433B">
        <w:rPr>
          <w:lang w:val="uk-UA" w:eastAsia="uk-UA"/>
        </w:rPr>
        <w:t>1</w:t>
      </w:r>
      <w:r w:rsidR="0097433B" w:rsidRPr="0097433B">
        <w:rPr>
          <w:lang w:val="uk-UA" w:eastAsia="uk-UA"/>
        </w:rPr>
        <w:t xml:space="preserve"> року вперше виявлено </w:t>
      </w:r>
      <w:r w:rsidR="00BB5460">
        <w:rPr>
          <w:lang w:val="uk-UA" w:eastAsia="uk-UA"/>
        </w:rPr>
        <w:t>28</w:t>
      </w:r>
      <w:r w:rsidR="0097433B" w:rsidRPr="0097433B">
        <w:rPr>
          <w:lang w:val="uk-UA" w:eastAsia="uk-UA"/>
        </w:rPr>
        <w:t xml:space="preserve"> онкологічн</w:t>
      </w:r>
      <w:r w:rsidR="00BB5460">
        <w:rPr>
          <w:lang w:val="uk-UA" w:eastAsia="uk-UA"/>
        </w:rPr>
        <w:t xml:space="preserve">их </w:t>
      </w:r>
      <w:r w:rsidR="0097433B" w:rsidRPr="0097433B">
        <w:rPr>
          <w:lang w:val="uk-UA" w:eastAsia="uk-UA"/>
        </w:rPr>
        <w:t>захворюван</w:t>
      </w:r>
      <w:r w:rsidR="005C1AAE">
        <w:rPr>
          <w:lang w:val="uk-UA" w:eastAsia="uk-UA"/>
        </w:rPr>
        <w:t>ь</w:t>
      </w:r>
      <w:r w:rsidR="0097433B" w:rsidRPr="0097433B">
        <w:rPr>
          <w:lang w:val="uk-UA" w:eastAsia="uk-UA"/>
        </w:rPr>
        <w:t xml:space="preserve">, у І-ІІ стадії виявлено </w:t>
      </w:r>
      <w:r w:rsidR="005C1AAE">
        <w:rPr>
          <w:lang w:val="uk-UA" w:eastAsia="uk-UA"/>
        </w:rPr>
        <w:t>21</w:t>
      </w:r>
      <w:r w:rsidR="0097433B" w:rsidRPr="0097433B">
        <w:rPr>
          <w:lang w:val="uk-UA" w:eastAsia="uk-UA"/>
        </w:rPr>
        <w:t xml:space="preserve"> випад</w:t>
      </w:r>
      <w:r w:rsidR="005C1AAE">
        <w:rPr>
          <w:lang w:val="uk-UA" w:eastAsia="uk-UA"/>
        </w:rPr>
        <w:t>ок</w:t>
      </w:r>
      <w:r w:rsidR="0097433B" w:rsidRPr="0097433B">
        <w:rPr>
          <w:lang w:val="uk-UA" w:eastAsia="uk-UA"/>
        </w:rPr>
        <w:t xml:space="preserve">, у ІІІ-ІV стадії – </w:t>
      </w:r>
      <w:r w:rsidR="005C1AAE">
        <w:rPr>
          <w:lang w:val="uk-UA" w:eastAsia="uk-UA"/>
        </w:rPr>
        <w:t>7</w:t>
      </w:r>
      <w:r w:rsidR="0097433B" w:rsidRPr="0097433B">
        <w:rPr>
          <w:lang w:val="uk-UA" w:eastAsia="uk-UA"/>
        </w:rPr>
        <w:t xml:space="preserve"> випадк</w:t>
      </w:r>
      <w:r w:rsidR="005C1AAE">
        <w:rPr>
          <w:lang w:val="uk-UA" w:eastAsia="uk-UA"/>
        </w:rPr>
        <w:t>ів</w:t>
      </w:r>
      <w:r w:rsidR="0097433B" w:rsidRPr="0097433B">
        <w:rPr>
          <w:lang w:val="uk-UA" w:eastAsia="uk-UA"/>
        </w:rPr>
        <w:t>.</w:t>
      </w:r>
    </w:p>
    <w:p w:rsidR="008825CA" w:rsidRDefault="008825CA" w:rsidP="008825CA">
      <w:pPr>
        <w:pStyle w:val="a6"/>
        <w:spacing w:before="0" w:beforeAutospacing="0" w:after="0" w:afterAutospacing="0"/>
        <w:ind w:firstLine="708"/>
        <w:jc w:val="both"/>
        <w:rPr>
          <w:szCs w:val="26"/>
          <w:lang w:val="uk-UA"/>
        </w:rPr>
      </w:pPr>
      <w:r w:rsidRPr="00C85393">
        <w:rPr>
          <w:szCs w:val="26"/>
          <w:lang w:val="uk-UA"/>
        </w:rPr>
        <w:t>Акушерськ</w:t>
      </w:r>
      <w:r w:rsidR="0097433B">
        <w:rPr>
          <w:szCs w:val="26"/>
          <w:lang w:val="uk-UA"/>
        </w:rPr>
        <w:t>о-гінекологічне</w:t>
      </w:r>
      <w:r w:rsidRPr="00C85393">
        <w:rPr>
          <w:szCs w:val="26"/>
          <w:lang w:val="uk-UA"/>
        </w:rPr>
        <w:t xml:space="preserve"> відділення </w:t>
      </w:r>
      <w:r w:rsidR="0083405C">
        <w:rPr>
          <w:szCs w:val="26"/>
          <w:lang w:val="uk-UA"/>
        </w:rPr>
        <w:t>КНП</w:t>
      </w:r>
      <w:r w:rsidRPr="00C85393">
        <w:rPr>
          <w:szCs w:val="26"/>
          <w:lang w:val="uk-UA"/>
        </w:rPr>
        <w:t xml:space="preserve"> «</w:t>
      </w:r>
      <w:r w:rsidR="0097433B">
        <w:rPr>
          <w:szCs w:val="26"/>
          <w:lang w:val="uk-UA"/>
        </w:rPr>
        <w:t>ЦМКЛ</w:t>
      </w:r>
      <w:r w:rsidRPr="00C85393">
        <w:rPr>
          <w:szCs w:val="26"/>
          <w:lang w:val="uk-UA"/>
        </w:rPr>
        <w:t xml:space="preserve">» забезпечено </w:t>
      </w:r>
      <w:proofErr w:type="spellStart"/>
      <w:r w:rsidRPr="00C85393">
        <w:rPr>
          <w:szCs w:val="26"/>
          <w:lang w:val="uk-UA"/>
        </w:rPr>
        <w:t>антирезусним</w:t>
      </w:r>
      <w:proofErr w:type="spellEnd"/>
      <w:r w:rsidRPr="00C85393">
        <w:rPr>
          <w:szCs w:val="26"/>
          <w:lang w:val="uk-UA"/>
        </w:rPr>
        <w:t xml:space="preserve"> імуноглобуліном для запобігання гемолітичної хвороби новонароджених. За рахунок </w:t>
      </w:r>
      <w:r w:rsidR="0097433B">
        <w:rPr>
          <w:szCs w:val="26"/>
          <w:lang w:val="uk-UA"/>
        </w:rPr>
        <w:t>коштів НСЗУ у травні 2021 року</w:t>
      </w:r>
      <w:r w:rsidR="0097433B" w:rsidRPr="0097433B">
        <w:rPr>
          <w:szCs w:val="26"/>
          <w:lang w:val="uk-UA"/>
        </w:rPr>
        <w:t xml:space="preserve"> </w:t>
      </w:r>
      <w:r w:rsidR="0097433B">
        <w:rPr>
          <w:szCs w:val="26"/>
          <w:lang w:val="uk-UA"/>
        </w:rPr>
        <w:t>з</w:t>
      </w:r>
      <w:r w:rsidR="0097433B" w:rsidRPr="0097433B">
        <w:rPr>
          <w:szCs w:val="26"/>
          <w:lang w:val="uk-UA"/>
        </w:rPr>
        <w:t>акуплено 10 флаконів</w:t>
      </w:r>
      <w:r w:rsidR="00F5387A">
        <w:rPr>
          <w:szCs w:val="26"/>
          <w:lang w:val="uk-UA"/>
        </w:rPr>
        <w:t>,</w:t>
      </w:r>
      <w:r w:rsidR="0097433B">
        <w:rPr>
          <w:szCs w:val="26"/>
          <w:lang w:val="uk-UA"/>
        </w:rPr>
        <w:t xml:space="preserve"> використано </w:t>
      </w:r>
      <w:r w:rsidR="0097433B" w:rsidRPr="0097433B">
        <w:rPr>
          <w:szCs w:val="26"/>
          <w:lang w:val="uk-UA"/>
        </w:rPr>
        <w:t>-</w:t>
      </w:r>
      <w:r w:rsidR="0097433B">
        <w:rPr>
          <w:szCs w:val="26"/>
          <w:lang w:val="uk-UA"/>
        </w:rPr>
        <w:t xml:space="preserve"> </w:t>
      </w:r>
      <w:r w:rsidR="0097433B" w:rsidRPr="0097433B">
        <w:rPr>
          <w:szCs w:val="26"/>
          <w:lang w:val="uk-UA"/>
        </w:rPr>
        <w:t>7194,20</w:t>
      </w:r>
      <w:r w:rsidR="0097433B">
        <w:rPr>
          <w:szCs w:val="26"/>
          <w:lang w:val="uk-UA"/>
        </w:rPr>
        <w:t xml:space="preserve"> </w:t>
      </w:r>
      <w:r w:rsidR="00F5387A">
        <w:rPr>
          <w:szCs w:val="26"/>
          <w:lang w:val="uk-UA"/>
        </w:rPr>
        <w:t>грн.</w:t>
      </w:r>
      <w:r w:rsidR="0097433B">
        <w:rPr>
          <w:szCs w:val="26"/>
          <w:lang w:val="uk-UA"/>
        </w:rPr>
        <w:t xml:space="preserve"> </w:t>
      </w:r>
      <w:r w:rsidR="00F5387A">
        <w:rPr>
          <w:szCs w:val="26"/>
          <w:lang w:val="uk-UA"/>
        </w:rPr>
        <w:t>Н</w:t>
      </w:r>
      <w:r w:rsidR="0097433B">
        <w:rPr>
          <w:szCs w:val="26"/>
          <w:lang w:val="uk-UA"/>
        </w:rPr>
        <w:t>а теперішній час на залишку у відділенні 5 флаконів</w:t>
      </w:r>
      <w:r w:rsidRPr="00C85393">
        <w:rPr>
          <w:szCs w:val="26"/>
          <w:lang w:val="uk-UA"/>
        </w:rPr>
        <w:t xml:space="preserve">. </w:t>
      </w:r>
      <w:r w:rsidR="00171BD3">
        <w:rPr>
          <w:szCs w:val="26"/>
          <w:lang w:val="uk-UA"/>
        </w:rPr>
        <w:t xml:space="preserve">Новонароджені забезпечуються вакцинацією проти туберкульозу та гепатиту </w:t>
      </w:r>
      <w:r w:rsidR="00991E4E">
        <w:rPr>
          <w:szCs w:val="26"/>
          <w:lang w:val="uk-UA"/>
        </w:rPr>
        <w:t>в</w:t>
      </w:r>
      <w:r w:rsidR="00F5387A">
        <w:rPr>
          <w:szCs w:val="26"/>
          <w:lang w:val="uk-UA"/>
        </w:rPr>
        <w:t xml:space="preserve"> акушерсько-гінекологічному відділенні та в амбулаторіях КНП «ЦПМСД»</w:t>
      </w:r>
      <w:r w:rsidR="00171BD3">
        <w:rPr>
          <w:szCs w:val="26"/>
          <w:lang w:val="uk-UA"/>
        </w:rPr>
        <w:t>. За 9 місяців 2021 року вак</w:t>
      </w:r>
      <w:r w:rsidR="002C455F">
        <w:rPr>
          <w:szCs w:val="26"/>
          <w:lang w:val="uk-UA"/>
        </w:rPr>
        <w:t>цинація БЦЖ</w:t>
      </w:r>
      <w:r w:rsidR="00171BD3">
        <w:rPr>
          <w:szCs w:val="26"/>
          <w:lang w:val="uk-UA"/>
        </w:rPr>
        <w:t xml:space="preserve"> проведена 118 новонародженим</w:t>
      </w:r>
      <w:r w:rsidR="002C455F">
        <w:rPr>
          <w:szCs w:val="26"/>
          <w:lang w:val="uk-UA"/>
        </w:rPr>
        <w:t xml:space="preserve"> (65,2% від задекларованих), </w:t>
      </w:r>
      <w:r w:rsidRPr="00C85393">
        <w:rPr>
          <w:szCs w:val="26"/>
          <w:lang w:val="uk-UA"/>
        </w:rPr>
        <w:t>для</w:t>
      </w:r>
      <w:r w:rsidRPr="00BD64F8">
        <w:rPr>
          <w:szCs w:val="26"/>
          <w:lang w:val="uk-UA"/>
        </w:rPr>
        <w:t xml:space="preserve"> </w:t>
      </w:r>
      <w:r w:rsidR="002C455F">
        <w:rPr>
          <w:szCs w:val="26"/>
          <w:lang w:val="uk-UA"/>
        </w:rPr>
        <w:t xml:space="preserve">забезпечення </w:t>
      </w:r>
      <w:r w:rsidRPr="00BD64F8">
        <w:rPr>
          <w:szCs w:val="26"/>
          <w:lang w:val="uk-UA"/>
        </w:rPr>
        <w:t>профілактики гепатиту В</w:t>
      </w:r>
      <w:r>
        <w:rPr>
          <w:szCs w:val="26"/>
          <w:lang w:val="uk-UA"/>
        </w:rPr>
        <w:t xml:space="preserve"> </w:t>
      </w:r>
      <w:r w:rsidR="002C455F">
        <w:rPr>
          <w:szCs w:val="26"/>
          <w:lang w:val="uk-UA"/>
        </w:rPr>
        <w:t xml:space="preserve">щеплено </w:t>
      </w:r>
      <w:r w:rsidR="00991E4E">
        <w:rPr>
          <w:szCs w:val="26"/>
          <w:lang w:val="uk-UA"/>
        </w:rPr>
        <w:t>115 новонароджених (97,5% від задекларованих)</w:t>
      </w:r>
      <w:r w:rsidR="002C455F">
        <w:rPr>
          <w:szCs w:val="26"/>
          <w:lang w:val="uk-UA"/>
        </w:rPr>
        <w:t>.</w:t>
      </w:r>
    </w:p>
    <w:p w:rsidR="00C055AE" w:rsidRDefault="00C055AE" w:rsidP="00C055AE">
      <w:pPr>
        <w:ind w:firstLine="708"/>
        <w:rPr>
          <w:szCs w:val="24"/>
          <w:lang w:val="uk-UA" w:eastAsia="uk-UA"/>
        </w:rPr>
      </w:pPr>
      <w:r w:rsidRPr="00B45F4A">
        <w:rPr>
          <w:szCs w:val="24"/>
          <w:lang w:val="uk-UA" w:eastAsia="uk-UA"/>
        </w:rPr>
        <w:t>Діти, народжені від ВІЛ-інфікованих матерів, забезпечуються безкоштовно харчуванням і медичними препаратами.  Використано протягом 20</w:t>
      </w:r>
      <w:r>
        <w:rPr>
          <w:szCs w:val="24"/>
          <w:lang w:val="uk-UA" w:eastAsia="uk-UA"/>
        </w:rPr>
        <w:t>20</w:t>
      </w:r>
      <w:r w:rsidRPr="00B45F4A">
        <w:rPr>
          <w:szCs w:val="24"/>
          <w:lang w:val="uk-UA" w:eastAsia="uk-UA"/>
        </w:rPr>
        <w:t xml:space="preserve"> року – </w:t>
      </w:r>
      <w:r>
        <w:rPr>
          <w:szCs w:val="24"/>
          <w:lang w:val="uk-UA" w:eastAsia="uk-UA"/>
        </w:rPr>
        <w:t>31,4</w:t>
      </w:r>
      <w:r w:rsidRPr="00B45F4A">
        <w:rPr>
          <w:szCs w:val="24"/>
          <w:lang w:val="uk-UA" w:eastAsia="uk-UA"/>
        </w:rPr>
        <w:t xml:space="preserve"> тис. грн. на молочні суміші</w:t>
      </w:r>
      <w:r>
        <w:rPr>
          <w:szCs w:val="24"/>
          <w:lang w:val="uk-UA" w:eastAsia="uk-UA"/>
        </w:rPr>
        <w:t>, 13,9 тис. грн. на медикаменти;</w:t>
      </w:r>
      <w:r w:rsidRPr="00B45F4A">
        <w:rPr>
          <w:szCs w:val="24"/>
          <w:lang w:val="uk-UA" w:eastAsia="uk-UA"/>
        </w:rPr>
        <w:t xml:space="preserve"> в 20</w:t>
      </w:r>
      <w:r>
        <w:rPr>
          <w:szCs w:val="24"/>
          <w:lang w:val="uk-UA" w:eastAsia="uk-UA"/>
        </w:rPr>
        <w:t xml:space="preserve">21 році </w:t>
      </w:r>
      <w:r w:rsidR="00711FF3">
        <w:rPr>
          <w:szCs w:val="24"/>
          <w:lang w:val="uk-UA" w:eastAsia="uk-UA"/>
        </w:rPr>
        <w:t>–</w:t>
      </w:r>
      <w:r>
        <w:rPr>
          <w:szCs w:val="24"/>
          <w:lang w:val="uk-UA" w:eastAsia="uk-UA"/>
        </w:rPr>
        <w:t xml:space="preserve"> 10,0 тис. грн. – на молочні суміші та 5,9 тис. грн. – на медикаменти  за рахунок коштів місцевого бюджету.</w:t>
      </w:r>
    </w:p>
    <w:p w:rsidR="00711FF3" w:rsidRDefault="00711FF3" w:rsidP="00711FF3">
      <w:pPr>
        <w:ind w:firstLine="708"/>
        <w:rPr>
          <w:lang w:val="uk-UA"/>
        </w:rPr>
      </w:pPr>
      <w:r>
        <w:rPr>
          <w:lang w:val="uk-UA"/>
        </w:rPr>
        <w:lastRenderedPageBreak/>
        <w:t>Діти пільгової категорії забезпечуються медикаментами та харчуванням на амбулаторному етапі лікування. У 2020 році пільговим харчуванням забезпечувалось 24 дитини першого року життя з малозабезпечених родин, за рахунок місцевого бюджету закуплено сумішей на 37,5 тис. грн. Протягом 9 місяців 2021 року молочними сумішами забезпечувалось 22 дитини, використано  23,1 тис. грн.</w:t>
      </w:r>
    </w:p>
    <w:p w:rsidR="00711FF3" w:rsidRPr="00C85393" w:rsidRDefault="00711FF3" w:rsidP="00711FF3">
      <w:pPr>
        <w:pStyle w:val="a6"/>
        <w:spacing w:before="0" w:beforeAutospacing="0" w:after="0" w:afterAutospacing="0"/>
        <w:ind w:firstLine="708"/>
        <w:jc w:val="both"/>
        <w:rPr>
          <w:szCs w:val="26"/>
          <w:lang w:val="uk-UA"/>
        </w:rPr>
      </w:pPr>
      <w:r w:rsidRPr="00C85393">
        <w:rPr>
          <w:szCs w:val="26"/>
          <w:lang w:val="uk-UA"/>
        </w:rPr>
        <w:t>На всіх рівнях надання медичної допомоги забезпечується доступ уразливих та соціально незахищених груп населення до базового пакету медичних послуг.</w:t>
      </w:r>
    </w:p>
    <w:p w:rsidR="00711FF3" w:rsidRPr="00BD64F8" w:rsidRDefault="00711FF3" w:rsidP="00711FF3">
      <w:pPr>
        <w:pStyle w:val="a6"/>
        <w:spacing w:before="0" w:beforeAutospacing="0" w:after="0" w:afterAutospacing="0"/>
        <w:ind w:firstLine="708"/>
        <w:jc w:val="both"/>
        <w:rPr>
          <w:szCs w:val="26"/>
          <w:lang w:val="uk-UA"/>
        </w:rPr>
      </w:pPr>
      <w:r w:rsidRPr="00C85393">
        <w:rPr>
          <w:szCs w:val="26"/>
          <w:lang w:val="uk-UA"/>
        </w:rPr>
        <w:t>Сумісно з соціальними службами створений реєстр сімей, які опинилися в складних життєвих обставинах та п</w:t>
      </w:r>
      <w:r>
        <w:rPr>
          <w:szCs w:val="26"/>
          <w:lang w:val="uk-UA"/>
        </w:rPr>
        <w:t>отребують соціального супроводу</w:t>
      </w:r>
      <w:r w:rsidRPr="00C85393">
        <w:rPr>
          <w:szCs w:val="26"/>
          <w:lang w:val="uk-UA"/>
        </w:rPr>
        <w:t>.</w:t>
      </w:r>
    </w:p>
    <w:p w:rsidR="008825CA" w:rsidRPr="00BD64F8" w:rsidRDefault="008825CA" w:rsidP="008825CA">
      <w:pPr>
        <w:pStyle w:val="a6"/>
        <w:spacing w:before="0" w:beforeAutospacing="0" w:after="0" w:afterAutospacing="0"/>
        <w:ind w:firstLine="708"/>
        <w:jc w:val="both"/>
        <w:rPr>
          <w:szCs w:val="26"/>
          <w:lang w:val="uk-UA"/>
        </w:rPr>
      </w:pPr>
      <w:r>
        <w:rPr>
          <w:szCs w:val="26"/>
          <w:lang w:val="uk-UA"/>
        </w:rPr>
        <w:t xml:space="preserve">В закладах </w:t>
      </w:r>
      <w:r w:rsidRPr="00DA4B82">
        <w:rPr>
          <w:szCs w:val="26"/>
          <w:lang w:val="uk-UA"/>
        </w:rPr>
        <w:t>охорони здоров’я</w:t>
      </w:r>
      <w:r>
        <w:rPr>
          <w:szCs w:val="26"/>
          <w:lang w:val="uk-UA"/>
        </w:rPr>
        <w:t xml:space="preserve"> міста з</w:t>
      </w:r>
      <w:r w:rsidRPr="00BD64F8">
        <w:rPr>
          <w:szCs w:val="26"/>
          <w:lang w:val="uk-UA"/>
        </w:rPr>
        <w:t>абезпечується підтримка грудного вигодовування на всіх рівнях надання медичної допомоги</w:t>
      </w:r>
      <w:r w:rsidR="00A340C4">
        <w:rPr>
          <w:szCs w:val="26"/>
          <w:lang w:val="uk-UA"/>
        </w:rPr>
        <w:t>,</w:t>
      </w:r>
      <w:r w:rsidRPr="00BD64F8">
        <w:rPr>
          <w:szCs w:val="26"/>
          <w:lang w:val="uk-UA"/>
        </w:rPr>
        <w:t xml:space="preserve"> відповідно до розш</w:t>
      </w:r>
      <w:r>
        <w:rPr>
          <w:szCs w:val="26"/>
          <w:lang w:val="uk-UA"/>
        </w:rPr>
        <w:t>иреної ініціативи ВООЗ/ЮНІСЕФ.</w:t>
      </w:r>
    </w:p>
    <w:p w:rsidR="008825CA" w:rsidRPr="00BD64F8" w:rsidRDefault="008825CA" w:rsidP="008825CA">
      <w:pPr>
        <w:pStyle w:val="a6"/>
        <w:spacing w:before="0" w:beforeAutospacing="0" w:after="0" w:afterAutospacing="0"/>
        <w:ind w:firstLine="708"/>
        <w:jc w:val="both"/>
        <w:rPr>
          <w:szCs w:val="26"/>
          <w:lang w:val="uk-UA"/>
        </w:rPr>
      </w:pPr>
      <w:r w:rsidRPr="00BD64F8">
        <w:rPr>
          <w:szCs w:val="26"/>
          <w:lang w:val="uk-UA"/>
        </w:rPr>
        <w:t>Усі лікарі, акушерки та сестри медичні по догляду за новонародженими  акушерсько</w:t>
      </w:r>
      <w:r w:rsidR="002C455F">
        <w:rPr>
          <w:szCs w:val="26"/>
          <w:lang w:val="uk-UA"/>
        </w:rPr>
        <w:t>-гінекологічного</w:t>
      </w:r>
      <w:r w:rsidRPr="00BD64F8">
        <w:rPr>
          <w:szCs w:val="26"/>
          <w:lang w:val="uk-UA"/>
        </w:rPr>
        <w:t xml:space="preserve"> відділення К</w:t>
      </w:r>
      <w:r w:rsidR="005D38CD">
        <w:rPr>
          <w:szCs w:val="26"/>
          <w:lang w:val="uk-UA"/>
        </w:rPr>
        <w:t>НП</w:t>
      </w:r>
      <w:r w:rsidRPr="00BD64F8">
        <w:rPr>
          <w:szCs w:val="26"/>
          <w:lang w:val="uk-UA"/>
        </w:rPr>
        <w:t xml:space="preserve"> «</w:t>
      </w:r>
      <w:r w:rsidR="002C455F">
        <w:rPr>
          <w:szCs w:val="26"/>
          <w:lang w:val="uk-UA"/>
        </w:rPr>
        <w:t>ЦМКЛ</w:t>
      </w:r>
      <w:r w:rsidRPr="00BD64F8">
        <w:rPr>
          <w:szCs w:val="26"/>
          <w:lang w:val="uk-UA"/>
        </w:rPr>
        <w:t xml:space="preserve">» </w:t>
      </w:r>
      <w:r w:rsidR="002C455F">
        <w:rPr>
          <w:szCs w:val="26"/>
          <w:lang w:val="uk-UA"/>
        </w:rPr>
        <w:t xml:space="preserve">та сімейні лікарі </w:t>
      </w:r>
      <w:r w:rsidR="004A3B57">
        <w:rPr>
          <w:szCs w:val="26"/>
          <w:lang w:val="uk-UA"/>
        </w:rPr>
        <w:t>і</w:t>
      </w:r>
      <w:r w:rsidR="002C455F">
        <w:rPr>
          <w:szCs w:val="26"/>
          <w:lang w:val="uk-UA"/>
        </w:rPr>
        <w:t xml:space="preserve"> медичні сестри КНП «ЦПМСД»</w:t>
      </w:r>
      <w:r w:rsidR="005D38CD">
        <w:rPr>
          <w:szCs w:val="26"/>
          <w:lang w:val="uk-UA"/>
        </w:rPr>
        <w:t xml:space="preserve"> </w:t>
      </w:r>
      <w:r w:rsidRPr="00BD64F8">
        <w:rPr>
          <w:szCs w:val="26"/>
          <w:lang w:val="uk-UA"/>
        </w:rPr>
        <w:t>прийняли участь у тренінгах щодо надання медичної допомоги дітям та матерям, з питань впровадження програми підтримки грудного вигодовування, з залученням міжнародних тренерів</w:t>
      </w:r>
      <w:r>
        <w:rPr>
          <w:szCs w:val="26"/>
          <w:lang w:val="uk-UA"/>
        </w:rPr>
        <w:t>.</w:t>
      </w:r>
    </w:p>
    <w:p w:rsidR="008825CA" w:rsidRPr="00BD64F8" w:rsidRDefault="008825CA" w:rsidP="008825CA">
      <w:pPr>
        <w:pStyle w:val="a6"/>
        <w:spacing w:before="0" w:beforeAutospacing="0" w:after="0" w:afterAutospacing="0"/>
        <w:ind w:firstLine="708"/>
        <w:jc w:val="both"/>
        <w:rPr>
          <w:szCs w:val="26"/>
          <w:lang w:val="uk-UA"/>
        </w:rPr>
      </w:pPr>
      <w:r w:rsidRPr="00BD64F8">
        <w:rPr>
          <w:szCs w:val="26"/>
          <w:lang w:val="uk-UA"/>
        </w:rPr>
        <w:t xml:space="preserve">Проводиться впровадження соціальної реклами, розробка інформаційного матеріалу з питань профілактики </w:t>
      </w:r>
      <w:proofErr w:type="spellStart"/>
      <w:r w:rsidRPr="00BD64F8">
        <w:rPr>
          <w:szCs w:val="26"/>
          <w:lang w:val="uk-UA"/>
        </w:rPr>
        <w:t>онкозахворювань</w:t>
      </w:r>
      <w:proofErr w:type="spellEnd"/>
      <w:r w:rsidRPr="00BD64F8">
        <w:rPr>
          <w:szCs w:val="26"/>
          <w:lang w:val="uk-UA"/>
        </w:rPr>
        <w:t xml:space="preserve"> молочної залози, принцип</w:t>
      </w:r>
      <w:r w:rsidR="005D38CD">
        <w:rPr>
          <w:szCs w:val="26"/>
          <w:lang w:val="uk-UA"/>
        </w:rPr>
        <w:t>ів</w:t>
      </w:r>
      <w:r w:rsidRPr="00BD64F8">
        <w:rPr>
          <w:szCs w:val="26"/>
          <w:lang w:val="uk-UA"/>
        </w:rPr>
        <w:t xml:space="preserve"> </w:t>
      </w:r>
      <w:proofErr w:type="spellStart"/>
      <w:r w:rsidRPr="00BD64F8">
        <w:rPr>
          <w:szCs w:val="26"/>
          <w:lang w:val="uk-UA"/>
        </w:rPr>
        <w:t>самообстеження</w:t>
      </w:r>
      <w:proofErr w:type="spellEnd"/>
      <w:r w:rsidRPr="00BD64F8">
        <w:rPr>
          <w:szCs w:val="26"/>
          <w:lang w:val="uk-UA"/>
        </w:rPr>
        <w:t>, ранньої діагностики захворювань молочної залози</w:t>
      </w:r>
      <w:r>
        <w:rPr>
          <w:szCs w:val="26"/>
          <w:lang w:val="uk-UA"/>
        </w:rPr>
        <w:t>.</w:t>
      </w:r>
      <w:r w:rsidR="00EC34A1" w:rsidRPr="00EC34A1">
        <w:rPr>
          <w:lang w:val="uk-UA"/>
        </w:rPr>
        <w:t xml:space="preserve"> Матеріали розміщуються на LED екрані та на сторінці </w:t>
      </w:r>
      <w:proofErr w:type="spellStart"/>
      <w:r w:rsidR="00EC34A1" w:rsidRPr="00EC34A1">
        <w:rPr>
          <w:lang w:val="uk-UA"/>
        </w:rPr>
        <w:t>Фейсбук</w:t>
      </w:r>
      <w:proofErr w:type="spellEnd"/>
      <w:r w:rsidR="00EC34A1" w:rsidRPr="00EC34A1">
        <w:rPr>
          <w:lang w:val="uk-UA"/>
        </w:rPr>
        <w:t xml:space="preserve"> жіночої консультації</w:t>
      </w:r>
      <w:r w:rsidR="002E2C6C">
        <w:rPr>
          <w:lang w:val="uk-UA"/>
        </w:rPr>
        <w:t>.</w:t>
      </w:r>
    </w:p>
    <w:p w:rsidR="008825CA" w:rsidRPr="00BD64F8" w:rsidRDefault="008825CA" w:rsidP="008825CA">
      <w:pPr>
        <w:pStyle w:val="a6"/>
        <w:spacing w:before="0" w:beforeAutospacing="0" w:after="0" w:afterAutospacing="0"/>
        <w:ind w:firstLine="708"/>
        <w:jc w:val="both"/>
        <w:rPr>
          <w:szCs w:val="26"/>
          <w:lang w:val="uk-UA"/>
        </w:rPr>
      </w:pPr>
      <w:r w:rsidRPr="00BD64F8">
        <w:rPr>
          <w:szCs w:val="26"/>
          <w:lang w:val="uk-UA"/>
        </w:rPr>
        <w:t>Впроваджується програма профілактики та скринінгу раку молочної залози та раку шийки матки на рівні первинної ланки надання медико-санітарної допомоги</w:t>
      </w:r>
      <w:r>
        <w:rPr>
          <w:szCs w:val="26"/>
          <w:lang w:val="uk-UA"/>
        </w:rPr>
        <w:t>.</w:t>
      </w:r>
    </w:p>
    <w:p w:rsidR="00CA6A4E" w:rsidRPr="00660EA6" w:rsidRDefault="008825CA" w:rsidP="00660EA6">
      <w:pPr>
        <w:ind w:firstLine="708"/>
        <w:rPr>
          <w:szCs w:val="24"/>
          <w:lang w:val="uk-UA"/>
        </w:rPr>
      </w:pPr>
      <w:r w:rsidRPr="00B45F4A">
        <w:rPr>
          <w:szCs w:val="24"/>
          <w:lang w:val="uk-UA"/>
        </w:rPr>
        <w:t>В жіночій консультації КНП «</w:t>
      </w:r>
      <w:r w:rsidR="00A340C4">
        <w:rPr>
          <w:szCs w:val="24"/>
          <w:lang w:val="uk-UA"/>
        </w:rPr>
        <w:t>ЦМКЛ</w:t>
      </w:r>
      <w:r w:rsidRPr="00B45F4A">
        <w:rPr>
          <w:szCs w:val="24"/>
          <w:lang w:val="uk-UA"/>
        </w:rPr>
        <w:t xml:space="preserve">» працює кабінет планування сім’ї, який забезпечений методичними, інформаційно-просвітницькими матеріалами. </w:t>
      </w:r>
      <w:r w:rsidR="00A340C4">
        <w:rPr>
          <w:szCs w:val="24"/>
          <w:lang w:val="uk-UA"/>
        </w:rPr>
        <w:t>Протягом 2020-</w:t>
      </w:r>
      <w:r w:rsidR="00EC34A1">
        <w:rPr>
          <w:szCs w:val="24"/>
          <w:lang w:val="uk-UA"/>
        </w:rPr>
        <w:t xml:space="preserve">2021 років </w:t>
      </w:r>
      <w:r w:rsidR="00A340C4">
        <w:rPr>
          <w:szCs w:val="24"/>
          <w:lang w:val="uk-UA"/>
        </w:rPr>
        <w:t>надається інформація в засоби</w:t>
      </w:r>
      <w:r w:rsidRPr="00B45F4A">
        <w:rPr>
          <w:szCs w:val="24"/>
          <w:lang w:val="uk-UA"/>
        </w:rPr>
        <w:t xml:space="preserve"> масової інформації з питань планування сім'ї та збереження репродуктивного та статевого здоров'я</w:t>
      </w:r>
      <w:r w:rsidR="00A340C4">
        <w:rPr>
          <w:szCs w:val="24"/>
          <w:lang w:val="uk-UA"/>
        </w:rPr>
        <w:t>;</w:t>
      </w:r>
      <w:r w:rsidRPr="00B45F4A">
        <w:rPr>
          <w:szCs w:val="24"/>
          <w:lang w:val="uk-UA"/>
        </w:rPr>
        <w:t xml:space="preserve"> </w:t>
      </w:r>
      <w:r w:rsidR="00A340C4">
        <w:rPr>
          <w:szCs w:val="24"/>
          <w:lang w:val="uk-UA"/>
        </w:rPr>
        <w:t>проводяться</w:t>
      </w:r>
      <w:r w:rsidR="00B45F4A">
        <w:rPr>
          <w:szCs w:val="24"/>
          <w:lang w:val="uk-UA"/>
        </w:rPr>
        <w:t xml:space="preserve"> публікаці</w:t>
      </w:r>
      <w:r w:rsidR="00A340C4">
        <w:rPr>
          <w:szCs w:val="24"/>
          <w:lang w:val="uk-UA"/>
        </w:rPr>
        <w:t>ї</w:t>
      </w:r>
      <w:r w:rsidR="00B45F4A">
        <w:rPr>
          <w:szCs w:val="24"/>
          <w:lang w:val="uk-UA"/>
        </w:rPr>
        <w:t xml:space="preserve"> в соціальн</w:t>
      </w:r>
      <w:r w:rsidR="00A340C4">
        <w:rPr>
          <w:szCs w:val="24"/>
          <w:lang w:val="uk-UA"/>
        </w:rPr>
        <w:t>их</w:t>
      </w:r>
      <w:r w:rsidR="00B45F4A">
        <w:rPr>
          <w:szCs w:val="24"/>
          <w:lang w:val="uk-UA"/>
        </w:rPr>
        <w:t xml:space="preserve"> мереж</w:t>
      </w:r>
      <w:r w:rsidR="00A340C4">
        <w:rPr>
          <w:szCs w:val="24"/>
          <w:lang w:val="uk-UA"/>
        </w:rPr>
        <w:t>ах</w:t>
      </w:r>
      <w:r w:rsidRPr="00B45F4A">
        <w:rPr>
          <w:szCs w:val="24"/>
          <w:lang w:val="uk-UA"/>
        </w:rPr>
        <w:t>.</w:t>
      </w:r>
      <w:bookmarkStart w:id="0" w:name="_GoBack"/>
      <w:bookmarkEnd w:id="0"/>
    </w:p>
    <w:p w:rsidR="00B45F4A" w:rsidRPr="007173A3" w:rsidRDefault="00B45F4A" w:rsidP="007173A3">
      <w:pPr>
        <w:rPr>
          <w:szCs w:val="24"/>
          <w:lang w:val="uk-UA"/>
        </w:rPr>
      </w:pPr>
      <w:r>
        <w:rPr>
          <w:rFonts w:eastAsiaTheme="minorEastAsia"/>
          <w:bCs/>
          <w:kern w:val="24"/>
          <w:szCs w:val="24"/>
          <w:lang w:val="uk-UA"/>
        </w:rPr>
        <w:tab/>
      </w:r>
      <w:r w:rsidR="00D47794">
        <w:rPr>
          <w:rFonts w:eastAsiaTheme="minorEastAsia"/>
          <w:bCs/>
          <w:kern w:val="24"/>
          <w:szCs w:val="24"/>
          <w:lang w:val="uk-UA"/>
        </w:rPr>
        <w:t>В</w:t>
      </w:r>
      <w:r>
        <w:rPr>
          <w:rFonts w:eastAsiaTheme="minorEastAsia"/>
          <w:bCs/>
          <w:kern w:val="24"/>
          <w:szCs w:val="24"/>
          <w:lang w:val="uk-UA"/>
        </w:rPr>
        <w:t xml:space="preserve">иконання заходів Програми у закладах </w:t>
      </w:r>
      <w:r w:rsidRPr="00B45F4A">
        <w:rPr>
          <w:rFonts w:eastAsiaTheme="minorEastAsia"/>
          <w:bCs/>
          <w:kern w:val="24"/>
          <w:szCs w:val="24"/>
          <w:lang w:val="uk-UA"/>
        </w:rPr>
        <w:t xml:space="preserve">охорони здоров’я </w:t>
      </w:r>
      <w:r>
        <w:rPr>
          <w:rFonts w:eastAsiaTheme="minorEastAsia"/>
          <w:bCs/>
          <w:kern w:val="24"/>
          <w:szCs w:val="24"/>
          <w:lang w:val="uk-UA"/>
        </w:rPr>
        <w:t xml:space="preserve"> </w:t>
      </w:r>
      <w:r w:rsidR="00D47794">
        <w:rPr>
          <w:rFonts w:eastAsiaTheme="minorEastAsia"/>
          <w:bCs/>
          <w:kern w:val="24"/>
          <w:szCs w:val="24"/>
          <w:lang w:val="uk-UA"/>
        </w:rPr>
        <w:t>буде продовжуватися і в 2022 році</w:t>
      </w:r>
      <w:r w:rsidR="008406FD">
        <w:rPr>
          <w:rFonts w:eastAsiaTheme="minorEastAsia"/>
          <w:bCs/>
          <w:kern w:val="24"/>
          <w:szCs w:val="24"/>
          <w:lang w:val="uk-UA"/>
        </w:rPr>
        <w:t>.</w:t>
      </w:r>
    </w:p>
    <w:p w:rsidR="00153082" w:rsidRPr="007173A3" w:rsidRDefault="00153082">
      <w:pPr>
        <w:rPr>
          <w:szCs w:val="24"/>
          <w:lang w:val="uk-UA"/>
        </w:rPr>
      </w:pPr>
    </w:p>
    <w:p w:rsidR="00053941" w:rsidRDefault="00053941">
      <w:pPr>
        <w:rPr>
          <w:lang w:val="uk-UA"/>
        </w:rPr>
      </w:pPr>
    </w:p>
    <w:p w:rsidR="00BF5FB7" w:rsidRPr="004440F1" w:rsidRDefault="00BF5FB7" w:rsidP="00961BE6">
      <w:pPr>
        <w:tabs>
          <w:tab w:val="left" w:pos="1335"/>
        </w:tabs>
        <w:rPr>
          <w:szCs w:val="24"/>
          <w:lang w:val="uk-UA"/>
        </w:rPr>
      </w:pPr>
      <w:r w:rsidRPr="004440F1">
        <w:rPr>
          <w:szCs w:val="24"/>
          <w:lang w:val="uk-UA"/>
        </w:rPr>
        <w:t>Начальник міського відділу</w:t>
      </w:r>
    </w:p>
    <w:p w:rsidR="00BF5FB7" w:rsidRPr="004440F1" w:rsidRDefault="00BF5FB7" w:rsidP="00961BE6">
      <w:pPr>
        <w:tabs>
          <w:tab w:val="left" w:pos="1335"/>
        </w:tabs>
        <w:rPr>
          <w:szCs w:val="24"/>
          <w:lang w:val="uk-UA"/>
        </w:rPr>
      </w:pPr>
      <w:r w:rsidRPr="004440F1">
        <w:rPr>
          <w:szCs w:val="24"/>
          <w:lang w:val="uk-UA"/>
        </w:rPr>
        <w:t xml:space="preserve">охорони здоров’я </w:t>
      </w:r>
      <w:r w:rsidRPr="004440F1">
        <w:rPr>
          <w:szCs w:val="24"/>
          <w:lang w:val="uk-UA"/>
        </w:rPr>
        <w:tab/>
      </w:r>
      <w:r w:rsidRPr="004440F1">
        <w:rPr>
          <w:szCs w:val="24"/>
          <w:lang w:val="uk-UA"/>
        </w:rPr>
        <w:tab/>
      </w:r>
      <w:r w:rsidRPr="004440F1">
        <w:rPr>
          <w:szCs w:val="24"/>
          <w:lang w:val="uk-UA"/>
        </w:rPr>
        <w:tab/>
      </w:r>
      <w:r w:rsidRPr="004440F1">
        <w:rPr>
          <w:szCs w:val="24"/>
          <w:lang w:val="uk-UA"/>
        </w:rPr>
        <w:tab/>
      </w:r>
      <w:r w:rsidRPr="004440F1">
        <w:rPr>
          <w:szCs w:val="24"/>
          <w:lang w:val="uk-UA"/>
        </w:rPr>
        <w:tab/>
      </w:r>
      <w:r w:rsidRPr="004440F1">
        <w:rPr>
          <w:szCs w:val="24"/>
          <w:lang w:val="uk-UA"/>
        </w:rPr>
        <w:tab/>
      </w:r>
      <w:r w:rsidRPr="004440F1">
        <w:rPr>
          <w:szCs w:val="24"/>
          <w:lang w:val="uk-UA"/>
        </w:rPr>
        <w:tab/>
      </w:r>
      <w:r w:rsidRPr="004440F1">
        <w:rPr>
          <w:szCs w:val="24"/>
          <w:lang w:val="uk-UA"/>
        </w:rPr>
        <w:tab/>
        <w:t>О</w:t>
      </w:r>
      <w:r w:rsidR="00736FD2">
        <w:rPr>
          <w:szCs w:val="24"/>
          <w:lang w:val="uk-UA"/>
        </w:rPr>
        <w:t xml:space="preserve">лена </w:t>
      </w:r>
      <w:r w:rsidRPr="004440F1">
        <w:rPr>
          <w:szCs w:val="24"/>
          <w:lang w:val="uk-UA"/>
        </w:rPr>
        <w:t>ДЕСНОВА</w:t>
      </w:r>
    </w:p>
    <w:p w:rsidR="00BF5FB7" w:rsidRDefault="00BF5FB7">
      <w:pPr>
        <w:rPr>
          <w:sz w:val="22"/>
          <w:lang w:val="uk-UA"/>
        </w:rPr>
      </w:pPr>
    </w:p>
    <w:p w:rsidR="004B096F" w:rsidRDefault="004B096F">
      <w:pPr>
        <w:rPr>
          <w:sz w:val="22"/>
          <w:lang w:val="uk-UA"/>
        </w:rPr>
      </w:pPr>
    </w:p>
    <w:p w:rsidR="004B096F" w:rsidRDefault="00D371CE">
      <w:pPr>
        <w:rPr>
          <w:lang w:val="uk-UA"/>
        </w:rPr>
      </w:pPr>
      <w:r>
        <w:rPr>
          <w:lang w:val="uk-UA"/>
        </w:rPr>
        <w:t>Погоджено</w:t>
      </w:r>
    </w:p>
    <w:p w:rsidR="004B096F" w:rsidRPr="004B096F" w:rsidRDefault="004B096F">
      <w:pPr>
        <w:rPr>
          <w:lang w:val="uk-UA"/>
        </w:rPr>
      </w:pPr>
    </w:p>
    <w:p w:rsidR="004B096F" w:rsidRPr="004B096F" w:rsidRDefault="004B096F">
      <w:pPr>
        <w:rPr>
          <w:lang w:val="uk-UA"/>
        </w:rPr>
      </w:pPr>
      <w:r w:rsidRPr="004B096F">
        <w:rPr>
          <w:lang w:val="uk-UA"/>
        </w:rPr>
        <w:t xml:space="preserve">Заступник міського голови </w:t>
      </w:r>
      <w:r w:rsidRPr="004B096F">
        <w:rPr>
          <w:lang w:val="uk-UA"/>
        </w:rPr>
        <w:tab/>
      </w:r>
      <w:r w:rsidRPr="004B096F">
        <w:rPr>
          <w:lang w:val="uk-UA"/>
        </w:rPr>
        <w:tab/>
      </w:r>
      <w:r w:rsidRPr="004B096F">
        <w:rPr>
          <w:lang w:val="uk-UA"/>
        </w:rPr>
        <w:tab/>
      </w:r>
      <w:r w:rsidRPr="004B096F">
        <w:rPr>
          <w:lang w:val="uk-UA"/>
        </w:rPr>
        <w:tab/>
      </w:r>
      <w:r w:rsidRPr="004B096F">
        <w:rPr>
          <w:lang w:val="uk-UA"/>
        </w:rPr>
        <w:tab/>
      </w:r>
      <w:r w:rsidRPr="004B096F">
        <w:rPr>
          <w:lang w:val="uk-UA"/>
        </w:rPr>
        <w:tab/>
      </w:r>
      <w:r w:rsidRPr="004B096F">
        <w:rPr>
          <w:lang w:val="uk-UA"/>
        </w:rPr>
        <w:tab/>
        <w:t>Н</w:t>
      </w:r>
      <w:r w:rsidR="00736FD2">
        <w:rPr>
          <w:lang w:val="uk-UA"/>
        </w:rPr>
        <w:t xml:space="preserve">аталя </w:t>
      </w:r>
      <w:r w:rsidRPr="004B096F">
        <w:rPr>
          <w:lang w:val="uk-UA"/>
        </w:rPr>
        <w:t>СЛЕСАРЕНКО</w:t>
      </w:r>
    </w:p>
    <w:sectPr w:rsidR="004B096F" w:rsidRPr="004B096F" w:rsidSect="008406FD">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728"/>
    <w:rsid w:val="0000224C"/>
    <w:rsid w:val="00022F12"/>
    <w:rsid w:val="000327DA"/>
    <w:rsid w:val="00053941"/>
    <w:rsid w:val="00085C96"/>
    <w:rsid w:val="0008647F"/>
    <w:rsid w:val="000C5204"/>
    <w:rsid w:val="000D2F3F"/>
    <w:rsid w:val="000F77A4"/>
    <w:rsid w:val="0011147C"/>
    <w:rsid w:val="00153082"/>
    <w:rsid w:val="0015317B"/>
    <w:rsid w:val="00157289"/>
    <w:rsid w:val="001601BD"/>
    <w:rsid w:val="001662AC"/>
    <w:rsid w:val="00171BD3"/>
    <w:rsid w:val="001936D4"/>
    <w:rsid w:val="001D496D"/>
    <w:rsid w:val="0020463F"/>
    <w:rsid w:val="00216C7A"/>
    <w:rsid w:val="00241B16"/>
    <w:rsid w:val="00251F9E"/>
    <w:rsid w:val="00264E74"/>
    <w:rsid w:val="00265CE3"/>
    <w:rsid w:val="00271239"/>
    <w:rsid w:val="002B374D"/>
    <w:rsid w:val="002B571B"/>
    <w:rsid w:val="002C455F"/>
    <w:rsid w:val="002E2C6C"/>
    <w:rsid w:val="00305681"/>
    <w:rsid w:val="003175C6"/>
    <w:rsid w:val="0033333E"/>
    <w:rsid w:val="00357D3C"/>
    <w:rsid w:val="003954E8"/>
    <w:rsid w:val="003C1FD6"/>
    <w:rsid w:val="003E1D66"/>
    <w:rsid w:val="003F2FBE"/>
    <w:rsid w:val="00414125"/>
    <w:rsid w:val="00423E96"/>
    <w:rsid w:val="00425D2C"/>
    <w:rsid w:val="004305E4"/>
    <w:rsid w:val="0044712F"/>
    <w:rsid w:val="00451ECA"/>
    <w:rsid w:val="00453192"/>
    <w:rsid w:val="00480EAC"/>
    <w:rsid w:val="004A3B57"/>
    <w:rsid w:val="004B096F"/>
    <w:rsid w:val="004C64C3"/>
    <w:rsid w:val="004C7779"/>
    <w:rsid w:val="004E2C1A"/>
    <w:rsid w:val="004E2F54"/>
    <w:rsid w:val="00511321"/>
    <w:rsid w:val="00533ECC"/>
    <w:rsid w:val="005817E2"/>
    <w:rsid w:val="005914F8"/>
    <w:rsid w:val="005C1AAE"/>
    <w:rsid w:val="005D38CD"/>
    <w:rsid w:val="005E6DE5"/>
    <w:rsid w:val="00604850"/>
    <w:rsid w:val="00610784"/>
    <w:rsid w:val="00637BB4"/>
    <w:rsid w:val="00646156"/>
    <w:rsid w:val="00660EA6"/>
    <w:rsid w:val="00674B0A"/>
    <w:rsid w:val="006D0728"/>
    <w:rsid w:val="006E2E3B"/>
    <w:rsid w:val="00711FF3"/>
    <w:rsid w:val="007173A3"/>
    <w:rsid w:val="00736FD2"/>
    <w:rsid w:val="0075162D"/>
    <w:rsid w:val="007A00AB"/>
    <w:rsid w:val="007A1907"/>
    <w:rsid w:val="007D5A99"/>
    <w:rsid w:val="0081602D"/>
    <w:rsid w:val="00822F3C"/>
    <w:rsid w:val="00825114"/>
    <w:rsid w:val="0083405C"/>
    <w:rsid w:val="008406FD"/>
    <w:rsid w:val="008466A2"/>
    <w:rsid w:val="0088112D"/>
    <w:rsid w:val="008825CA"/>
    <w:rsid w:val="00884D4F"/>
    <w:rsid w:val="0088666F"/>
    <w:rsid w:val="008F28A0"/>
    <w:rsid w:val="008F67DC"/>
    <w:rsid w:val="0095716C"/>
    <w:rsid w:val="00960C68"/>
    <w:rsid w:val="00965CB8"/>
    <w:rsid w:val="0097433B"/>
    <w:rsid w:val="009838CC"/>
    <w:rsid w:val="00991E4E"/>
    <w:rsid w:val="009A0727"/>
    <w:rsid w:val="009B3FD3"/>
    <w:rsid w:val="009D4CAB"/>
    <w:rsid w:val="009E0559"/>
    <w:rsid w:val="00A078C4"/>
    <w:rsid w:val="00A15DAE"/>
    <w:rsid w:val="00A24DFC"/>
    <w:rsid w:val="00A340C4"/>
    <w:rsid w:val="00A37864"/>
    <w:rsid w:val="00A47167"/>
    <w:rsid w:val="00A609F9"/>
    <w:rsid w:val="00A60D97"/>
    <w:rsid w:val="00A8613A"/>
    <w:rsid w:val="00AA6EFE"/>
    <w:rsid w:val="00AE1AE8"/>
    <w:rsid w:val="00AE58C7"/>
    <w:rsid w:val="00B40C66"/>
    <w:rsid w:val="00B45F4A"/>
    <w:rsid w:val="00BB5460"/>
    <w:rsid w:val="00BD1636"/>
    <w:rsid w:val="00BD5F98"/>
    <w:rsid w:val="00BF5FB7"/>
    <w:rsid w:val="00C055AE"/>
    <w:rsid w:val="00C17E3A"/>
    <w:rsid w:val="00C41976"/>
    <w:rsid w:val="00C85393"/>
    <w:rsid w:val="00CA6A4E"/>
    <w:rsid w:val="00CB1601"/>
    <w:rsid w:val="00CE63DB"/>
    <w:rsid w:val="00D371CE"/>
    <w:rsid w:val="00D47794"/>
    <w:rsid w:val="00D53D03"/>
    <w:rsid w:val="00D56D82"/>
    <w:rsid w:val="00DA777D"/>
    <w:rsid w:val="00DC0199"/>
    <w:rsid w:val="00DC3AFA"/>
    <w:rsid w:val="00E067C7"/>
    <w:rsid w:val="00E35915"/>
    <w:rsid w:val="00E715E7"/>
    <w:rsid w:val="00E72EA4"/>
    <w:rsid w:val="00EA1661"/>
    <w:rsid w:val="00EC34A1"/>
    <w:rsid w:val="00ED1410"/>
    <w:rsid w:val="00EE1223"/>
    <w:rsid w:val="00F05608"/>
    <w:rsid w:val="00F271AB"/>
    <w:rsid w:val="00F36F5B"/>
    <w:rsid w:val="00F37A83"/>
    <w:rsid w:val="00F47598"/>
    <w:rsid w:val="00F5387A"/>
    <w:rsid w:val="00F9320C"/>
    <w:rsid w:val="00F95BFA"/>
    <w:rsid w:val="00FB3FAB"/>
    <w:rsid w:val="00FE47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
    <w:name w:val="Основной текст (8)"/>
    <w:basedOn w:val="a0"/>
    <w:rsid w:val="00251F9E"/>
    <w:rPr>
      <w:rFonts w:ascii="Times New Roman" w:eastAsia="Times New Roman" w:hAnsi="Times New Roman" w:cs="Times New Roman" w:hint="default"/>
      <w:b w:val="0"/>
      <w:bCs w:val="0"/>
      <w:i w:val="0"/>
      <w:iCs w:val="0"/>
      <w:smallCaps w:val="0"/>
      <w:strike w:val="0"/>
      <w:dstrike w:val="0"/>
      <w:spacing w:val="0"/>
      <w:sz w:val="27"/>
      <w:szCs w:val="27"/>
      <w:u w:val="none"/>
      <w:effect w:val="none"/>
    </w:rPr>
  </w:style>
  <w:style w:type="paragraph" w:styleId="a3">
    <w:name w:val="Balloon Text"/>
    <w:basedOn w:val="a"/>
    <w:link w:val="a4"/>
    <w:uiPriority w:val="99"/>
    <w:semiHidden/>
    <w:unhideWhenUsed/>
    <w:rsid w:val="00241B16"/>
    <w:rPr>
      <w:rFonts w:ascii="Tahoma" w:hAnsi="Tahoma" w:cs="Tahoma"/>
      <w:sz w:val="16"/>
      <w:szCs w:val="16"/>
    </w:rPr>
  </w:style>
  <w:style w:type="character" w:customStyle="1" w:styleId="a4">
    <w:name w:val="Текст выноски Знак"/>
    <w:basedOn w:val="a0"/>
    <w:link w:val="a3"/>
    <w:uiPriority w:val="99"/>
    <w:semiHidden/>
    <w:rsid w:val="00241B16"/>
    <w:rPr>
      <w:rFonts w:ascii="Tahoma" w:hAnsi="Tahoma" w:cs="Tahoma"/>
      <w:sz w:val="16"/>
      <w:szCs w:val="16"/>
    </w:rPr>
  </w:style>
  <w:style w:type="paragraph" w:customStyle="1" w:styleId="a5">
    <w:name w:val="a"/>
    <w:basedOn w:val="a"/>
    <w:rsid w:val="00610784"/>
    <w:pPr>
      <w:spacing w:before="100" w:beforeAutospacing="1" w:after="100" w:afterAutospacing="1"/>
      <w:jc w:val="left"/>
    </w:pPr>
    <w:rPr>
      <w:rFonts w:eastAsia="Times New Roman"/>
      <w:szCs w:val="24"/>
      <w:lang w:eastAsia="ru-RU"/>
    </w:rPr>
  </w:style>
  <w:style w:type="paragraph" w:styleId="a6">
    <w:name w:val="Normal (Web)"/>
    <w:basedOn w:val="a"/>
    <w:unhideWhenUsed/>
    <w:rsid w:val="008825CA"/>
    <w:pPr>
      <w:spacing w:before="100" w:beforeAutospacing="1" w:after="100" w:afterAutospacing="1"/>
      <w:jc w:val="left"/>
    </w:pPr>
    <w:rPr>
      <w:rFonts w:eastAsia="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
    <w:name w:val="Основной текст (8)"/>
    <w:basedOn w:val="a0"/>
    <w:rsid w:val="00251F9E"/>
    <w:rPr>
      <w:rFonts w:ascii="Times New Roman" w:eastAsia="Times New Roman" w:hAnsi="Times New Roman" w:cs="Times New Roman" w:hint="default"/>
      <w:b w:val="0"/>
      <w:bCs w:val="0"/>
      <w:i w:val="0"/>
      <w:iCs w:val="0"/>
      <w:smallCaps w:val="0"/>
      <w:strike w:val="0"/>
      <w:dstrike w:val="0"/>
      <w:spacing w:val="0"/>
      <w:sz w:val="27"/>
      <w:szCs w:val="27"/>
      <w:u w:val="none"/>
      <w:effect w:val="none"/>
    </w:rPr>
  </w:style>
  <w:style w:type="paragraph" w:styleId="a3">
    <w:name w:val="Balloon Text"/>
    <w:basedOn w:val="a"/>
    <w:link w:val="a4"/>
    <w:uiPriority w:val="99"/>
    <w:semiHidden/>
    <w:unhideWhenUsed/>
    <w:rsid w:val="00241B16"/>
    <w:rPr>
      <w:rFonts w:ascii="Tahoma" w:hAnsi="Tahoma" w:cs="Tahoma"/>
      <w:sz w:val="16"/>
      <w:szCs w:val="16"/>
    </w:rPr>
  </w:style>
  <w:style w:type="character" w:customStyle="1" w:styleId="a4">
    <w:name w:val="Текст выноски Знак"/>
    <w:basedOn w:val="a0"/>
    <w:link w:val="a3"/>
    <w:uiPriority w:val="99"/>
    <w:semiHidden/>
    <w:rsid w:val="00241B16"/>
    <w:rPr>
      <w:rFonts w:ascii="Tahoma" w:hAnsi="Tahoma" w:cs="Tahoma"/>
      <w:sz w:val="16"/>
      <w:szCs w:val="16"/>
    </w:rPr>
  </w:style>
  <w:style w:type="paragraph" w:customStyle="1" w:styleId="a5">
    <w:name w:val="a"/>
    <w:basedOn w:val="a"/>
    <w:rsid w:val="00610784"/>
    <w:pPr>
      <w:spacing w:before="100" w:beforeAutospacing="1" w:after="100" w:afterAutospacing="1"/>
      <w:jc w:val="left"/>
    </w:pPr>
    <w:rPr>
      <w:rFonts w:eastAsia="Times New Roman"/>
      <w:szCs w:val="24"/>
      <w:lang w:eastAsia="ru-RU"/>
    </w:rPr>
  </w:style>
  <w:style w:type="paragraph" w:styleId="a6">
    <w:name w:val="Normal (Web)"/>
    <w:basedOn w:val="a"/>
    <w:unhideWhenUsed/>
    <w:rsid w:val="008825CA"/>
    <w:pPr>
      <w:spacing w:before="100" w:beforeAutospacing="1" w:after="100" w:afterAutospacing="1"/>
      <w:jc w:val="left"/>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6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3</Pages>
  <Words>1552</Words>
  <Characters>8847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dc:creator>
  <cp:lastModifiedBy>User</cp:lastModifiedBy>
  <cp:revision>26</cp:revision>
  <cp:lastPrinted>2021-10-29T05:24:00Z</cp:lastPrinted>
  <dcterms:created xsi:type="dcterms:W3CDTF">2021-10-27T19:54:00Z</dcterms:created>
  <dcterms:modified xsi:type="dcterms:W3CDTF">2021-11-01T14:04:00Z</dcterms:modified>
</cp:coreProperties>
</file>