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B0547" w14:textId="77777777" w:rsidR="00834072" w:rsidRDefault="00834072" w:rsidP="00834072">
      <w:pPr>
        <w:pStyle w:val="2"/>
        <w:tabs>
          <w:tab w:val="left" w:pos="0"/>
        </w:tabs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object w:dxaOrig="720" w:dyaOrig="1155" w14:anchorId="2025FF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57.5pt" o:ole="" fillcolor="window">
            <v:imagedata r:id="rId6" o:title=""/>
          </v:shape>
          <o:OLEObject Type="Embed" ProgID="PBrush" ShapeID="_x0000_i1025" DrawAspect="Content" ObjectID="_1677656892" r:id="rId7"/>
        </w:object>
      </w:r>
    </w:p>
    <w:p w14:paraId="622666E8" w14:textId="77777777" w:rsidR="00834072" w:rsidRDefault="00834072" w:rsidP="00834072">
      <w:pPr>
        <w:pStyle w:val="2"/>
        <w:tabs>
          <w:tab w:val="left" w:pos="0"/>
        </w:tabs>
        <w:jc w:val="center"/>
        <w:rPr>
          <w:rFonts w:eastAsiaTheme="minorEastAsia"/>
          <w:b/>
          <w:sz w:val="24"/>
          <w:szCs w:val="24"/>
          <w:lang w:val="uk-UA"/>
        </w:rPr>
      </w:pPr>
      <w:r>
        <w:rPr>
          <w:rFonts w:eastAsiaTheme="minorEastAsia"/>
          <w:b/>
          <w:sz w:val="24"/>
          <w:szCs w:val="24"/>
        </w:rPr>
        <w:t>ДРУЖК</w:t>
      </w:r>
      <w:r>
        <w:rPr>
          <w:rFonts w:eastAsiaTheme="minorEastAsia"/>
          <w:b/>
          <w:sz w:val="24"/>
          <w:szCs w:val="24"/>
          <w:lang w:val="uk-UA"/>
        </w:rPr>
        <w:t>І</w:t>
      </w:r>
      <w:r>
        <w:rPr>
          <w:rFonts w:eastAsiaTheme="minorEastAsia"/>
          <w:b/>
          <w:sz w:val="24"/>
          <w:szCs w:val="24"/>
        </w:rPr>
        <w:t>ВС</w:t>
      </w:r>
      <w:r>
        <w:rPr>
          <w:rFonts w:eastAsiaTheme="minorEastAsia"/>
          <w:b/>
          <w:sz w:val="24"/>
          <w:szCs w:val="24"/>
          <w:lang w:val="uk-UA"/>
        </w:rPr>
        <w:t>Ь</w:t>
      </w:r>
      <w:r>
        <w:rPr>
          <w:rFonts w:eastAsiaTheme="minorEastAsia"/>
          <w:b/>
          <w:sz w:val="24"/>
          <w:szCs w:val="24"/>
        </w:rPr>
        <w:t>К</w:t>
      </w:r>
      <w:r>
        <w:rPr>
          <w:rFonts w:eastAsiaTheme="minorEastAsia"/>
          <w:b/>
          <w:sz w:val="24"/>
          <w:szCs w:val="24"/>
          <w:lang w:val="uk-UA"/>
        </w:rPr>
        <w:t>А МІСЬКА РАДА</w:t>
      </w:r>
    </w:p>
    <w:p w14:paraId="7646C4B2" w14:textId="77777777" w:rsidR="00834072" w:rsidRDefault="00834072" w:rsidP="00834072">
      <w:pPr>
        <w:pStyle w:val="9"/>
        <w:tabs>
          <w:tab w:val="left" w:pos="0"/>
        </w:tabs>
        <w:rPr>
          <w:rFonts w:ascii="Times New Roman" w:hAnsi="Times New Roman"/>
          <w:sz w:val="24"/>
          <w:szCs w:val="24"/>
          <w:lang w:val="uk-UA"/>
        </w:rPr>
      </w:pPr>
    </w:p>
    <w:p w14:paraId="13F4C885" w14:textId="77777777" w:rsidR="00834072" w:rsidRDefault="00834072" w:rsidP="00834072">
      <w:pPr>
        <w:pStyle w:val="9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</w:p>
    <w:p w14:paraId="30BD4081" w14:textId="1A632C88" w:rsidR="00834072" w:rsidRPr="000108D8" w:rsidRDefault="00834072" w:rsidP="005F6A7C">
      <w:pPr>
        <w:spacing w:after="0" w:line="240" w:lineRule="auto"/>
        <w:ind w:right="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108D8">
        <w:rPr>
          <w:rFonts w:ascii="Times New Roman" w:hAnsi="Times New Roman"/>
          <w:b/>
          <w:sz w:val="24"/>
          <w:szCs w:val="24"/>
          <w:lang w:val="uk-UA"/>
        </w:rPr>
        <w:t xml:space="preserve">пленарного  засідання  </w:t>
      </w:r>
      <w:r w:rsidR="006B351B" w:rsidRPr="006B351B">
        <w:rPr>
          <w:rFonts w:ascii="Times New Roman" w:hAnsi="Times New Roman"/>
          <w:b/>
          <w:sz w:val="24"/>
          <w:szCs w:val="24"/>
          <w:lang w:val="uk-UA"/>
        </w:rPr>
        <w:t xml:space="preserve">позачергової </w:t>
      </w:r>
      <w:r w:rsidR="00995A78">
        <w:rPr>
          <w:rFonts w:ascii="Times New Roman" w:hAnsi="Times New Roman"/>
          <w:b/>
          <w:sz w:val="24"/>
          <w:szCs w:val="24"/>
          <w:lang w:val="uk-UA"/>
        </w:rPr>
        <w:t>сьомо</w:t>
      </w:r>
      <w:r w:rsidR="006B351B" w:rsidRPr="006B351B">
        <w:rPr>
          <w:rFonts w:ascii="Times New Roman" w:hAnsi="Times New Roman"/>
          <w:b/>
          <w:sz w:val="24"/>
          <w:szCs w:val="24"/>
          <w:lang w:val="uk-UA"/>
        </w:rPr>
        <w:t>ї</w:t>
      </w:r>
      <w:r w:rsidR="006B351B" w:rsidRPr="00366AB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08D8">
        <w:rPr>
          <w:rFonts w:ascii="Times New Roman" w:hAnsi="Times New Roman"/>
          <w:b/>
          <w:sz w:val="24"/>
          <w:szCs w:val="24"/>
          <w:lang w:val="uk-UA"/>
        </w:rPr>
        <w:t xml:space="preserve"> сесії</w:t>
      </w:r>
    </w:p>
    <w:p w14:paraId="67605274" w14:textId="19C89B8B" w:rsidR="00834072" w:rsidRDefault="005F6A7C" w:rsidP="005F6A7C">
      <w:pPr>
        <w:spacing w:after="0" w:line="240" w:lineRule="auto"/>
        <w:ind w:left="-720" w:right="9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</w:t>
      </w:r>
      <w:r w:rsidR="00834072" w:rsidRPr="000108D8">
        <w:rPr>
          <w:rFonts w:ascii="Times New Roman" w:hAnsi="Times New Roman"/>
          <w:b/>
          <w:sz w:val="24"/>
          <w:szCs w:val="24"/>
          <w:lang w:val="uk-UA"/>
        </w:rPr>
        <w:t xml:space="preserve">міської ради </w:t>
      </w:r>
      <w:r w:rsidR="00834072">
        <w:rPr>
          <w:rFonts w:ascii="Times New Roman" w:hAnsi="Times New Roman"/>
          <w:b/>
          <w:sz w:val="24"/>
          <w:szCs w:val="24"/>
        </w:rPr>
        <w:t>V</w:t>
      </w:r>
      <w:r w:rsidR="00834072" w:rsidRPr="000108D8">
        <w:rPr>
          <w:rFonts w:ascii="Times New Roman" w:hAnsi="Times New Roman"/>
          <w:b/>
          <w:sz w:val="24"/>
          <w:szCs w:val="24"/>
          <w:lang w:val="uk-UA"/>
        </w:rPr>
        <w:t>І</w:t>
      </w:r>
      <w:r w:rsidR="00834072">
        <w:rPr>
          <w:rFonts w:ascii="Times New Roman" w:hAnsi="Times New Roman"/>
          <w:b/>
          <w:sz w:val="24"/>
          <w:szCs w:val="24"/>
          <w:lang w:val="en-US"/>
        </w:rPr>
        <w:t>II</w:t>
      </w:r>
      <w:r w:rsidR="00834072" w:rsidRPr="000108D8">
        <w:rPr>
          <w:rFonts w:ascii="Times New Roman" w:hAnsi="Times New Roman"/>
          <w:b/>
          <w:sz w:val="24"/>
          <w:szCs w:val="24"/>
          <w:lang w:val="uk-UA"/>
        </w:rPr>
        <w:t xml:space="preserve"> скликання</w:t>
      </w:r>
      <w:r w:rsidR="00834072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995A78">
        <w:rPr>
          <w:rFonts w:ascii="Times New Roman" w:hAnsi="Times New Roman"/>
          <w:b/>
          <w:sz w:val="24"/>
          <w:szCs w:val="24"/>
          <w:lang w:val="uk-UA"/>
        </w:rPr>
        <w:t>7</w:t>
      </w:r>
    </w:p>
    <w:p w14:paraId="754811D1" w14:textId="77777777" w:rsidR="00834072" w:rsidRDefault="00834072" w:rsidP="00834072">
      <w:pPr>
        <w:spacing w:line="240" w:lineRule="auto"/>
        <w:ind w:right="9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14:paraId="68E06B6B" w14:textId="2035008B" w:rsidR="00834072" w:rsidRDefault="00834072" w:rsidP="00834072">
      <w:pPr>
        <w:spacing w:line="240" w:lineRule="auto"/>
        <w:ind w:right="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Актова зала міської ради                                                                  </w:t>
      </w:r>
      <w:r w:rsidR="00995A78">
        <w:rPr>
          <w:rFonts w:ascii="Times New Roman" w:hAnsi="Times New Roman"/>
          <w:b/>
          <w:sz w:val="24"/>
          <w:szCs w:val="24"/>
          <w:lang w:val="uk-UA"/>
        </w:rPr>
        <w:t>10</w:t>
      </w:r>
      <w:r w:rsidR="006B351B">
        <w:rPr>
          <w:rFonts w:ascii="Times New Roman" w:hAnsi="Times New Roman"/>
          <w:b/>
          <w:sz w:val="24"/>
          <w:szCs w:val="24"/>
          <w:lang w:val="uk-UA"/>
        </w:rPr>
        <w:t xml:space="preserve"> березня</w:t>
      </w:r>
      <w:r>
        <w:rPr>
          <w:rFonts w:ascii="Times New Roman" w:hAnsi="Times New Roman"/>
          <w:b/>
          <w:sz w:val="24"/>
          <w:szCs w:val="24"/>
        </w:rPr>
        <w:t xml:space="preserve"> 2021 року</w:t>
      </w:r>
    </w:p>
    <w:p w14:paraId="0485E8AD" w14:textId="0D9396B4" w:rsidR="00834072" w:rsidRPr="00CA4683" w:rsidRDefault="00834072" w:rsidP="0083407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Вс</w:t>
      </w:r>
      <w:r>
        <w:rPr>
          <w:rFonts w:ascii="Times New Roman" w:hAnsi="Times New Roman"/>
          <w:sz w:val="24"/>
          <w:szCs w:val="24"/>
          <w:lang w:val="uk-UA"/>
        </w:rPr>
        <w:t>ьо</w:t>
      </w:r>
      <w:proofErr w:type="spellEnd"/>
      <w:r>
        <w:rPr>
          <w:rFonts w:ascii="Times New Roman" w:hAnsi="Times New Roman"/>
          <w:sz w:val="24"/>
          <w:szCs w:val="24"/>
        </w:rPr>
        <w:t>го депутат</w:t>
      </w:r>
      <w:r>
        <w:rPr>
          <w:rFonts w:ascii="Times New Roman" w:hAnsi="Times New Roman"/>
          <w:sz w:val="24"/>
          <w:szCs w:val="24"/>
          <w:lang w:val="uk-UA"/>
        </w:rPr>
        <w:t>і</w:t>
      </w:r>
      <w:r>
        <w:rPr>
          <w:rFonts w:ascii="Times New Roman" w:hAnsi="Times New Roman"/>
          <w:sz w:val="24"/>
          <w:szCs w:val="24"/>
        </w:rPr>
        <w:t>в – 3</w:t>
      </w:r>
      <w:r w:rsidR="00CA4683">
        <w:rPr>
          <w:rFonts w:ascii="Times New Roman" w:hAnsi="Times New Roman"/>
          <w:sz w:val="24"/>
          <w:szCs w:val="24"/>
          <w:lang w:val="uk-UA"/>
        </w:rPr>
        <w:t>4</w:t>
      </w:r>
    </w:p>
    <w:p w14:paraId="203BF18B" w14:textId="31320E81" w:rsidR="00834072" w:rsidRDefault="00834072" w:rsidP="00834072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 xml:space="preserve">Присутніх </w:t>
      </w:r>
      <w:r>
        <w:rPr>
          <w:rFonts w:ascii="Times New Roman" w:hAnsi="Times New Roman"/>
          <w:b w:val="0"/>
          <w:sz w:val="24"/>
          <w:szCs w:val="24"/>
        </w:rPr>
        <w:t xml:space="preserve"> -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3</w:t>
      </w:r>
      <w:r w:rsidR="00995A78">
        <w:rPr>
          <w:rFonts w:ascii="Times New Roman" w:hAnsi="Times New Roman"/>
          <w:b w:val="0"/>
          <w:sz w:val="24"/>
          <w:szCs w:val="24"/>
          <w:lang w:val="uk-UA"/>
        </w:rPr>
        <w:t>0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д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епут</w:t>
      </w:r>
      <w:r>
        <w:rPr>
          <w:rFonts w:ascii="Times New Roman" w:hAnsi="Times New Roman"/>
          <w:b w:val="0"/>
          <w:sz w:val="24"/>
          <w:szCs w:val="24"/>
          <w:lang w:val="uk-UA"/>
        </w:rPr>
        <w:t>ат</w:t>
      </w:r>
      <w:r w:rsidR="00FC617B">
        <w:rPr>
          <w:rFonts w:ascii="Times New Roman" w:hAnsi="Times New Roman"/>
          <w:b w:val="0"/>
          <w:sz w:val="24"/>
          <w:szCs w:val="24"/>
          <w:lang w:val="uk-UA"/>
        </w:rPr>
        <w:t>ів</w:t>
      </w:r>
      <w:proofErr w:type="spellEnd"/>
    </w:p>
    <w:p w14:paraId="5C394233" w14:textId="35A0291D" w:rsidR="00CA4683" w:rsidRDefault="00834072" w:rsidP="00834072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 xml:space="preserve">Відсутні – </w:t>
      </w:r>
      <w:r w:rsidR="00995A78">
        <w:rPr>
          <w:rFonts w:ascii="Times New Roman" w:hAnsi="Times New Roman"/>
          <w:b w:val="0"/>
          <w:sz w:val="24"/>
          <w:szCs w:val="24"/>
          <w:lang w:val="uk-UA"/>
        </w:rPr>
        <w:t>4</w:t>
      </w:r>
      <w:r w:rsidR="00CA4683">
        <w:rPr>
          <w:rFonts w:ascii="Times New Roman" w:hAnsi="Times New Roman"/>
          <w:b w:val="0"/>
          <w:sz w:val="24"/>
          <w:szCs w:val="24"/>
          <w:lang w:val="uk-UA"/>
        </w:rPr>
        <w:t xml:space="preserve"> депутат</w:t>
      </w:r>
      <w:r w:rsidR="00995A78">
        <w:rPr>
          <w:rFonts w:ascii="Times New Roman" w:hAnsi="Times New Roman"/>
          <w:b w:val="0"/>
          <w:sz w:val="24"/>
          <w:szCs w:val="24"/>
          <w:lang w:val="uk-UA"/>
        </w:rPr>
        <w:t>и</w:t>
      </w:r>
    </w:p>
    <w:p w14:paraId="36AE19EB" w14:textId="0CF88E69" w:rsidR="00834072" w:rsidRDefault="00CA4683" w:rsidP="00834072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9F455F">
        <w:rPr>
          <w:rFonts w:ascii="Times New Roman" w:hAnsi="Times New Roman"/>
          <w:b w:val="0"/>
          <w:sz w:val="24"/>
          <w:szCs w:val="24"/>
          <w:lang w:val="uk-UA"/>
        </w:rPr>
        <w:t>Кількість запрошених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- </w:t>
      </w:r>
      <w:r w:rsidR="00FC617B">
        <w:rPr>
          <w:rFonts w:ascii="Times New Roman" w:hAnsi="Times New Roman"/>
          <w:b w:val="0"/>
          <w:sz w:val="24"/>
          <w:szCs w:val="24"/>
          <w:lang w:val="uk-UA"/>
        </w:rPr>
        <w:t>10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ос</w:t>
      </w:r>
      <w:r w:rsidR="00FC617B">
        <w:rPr>
          <w:rFonts w:ascii="Times New Roman" w:hAnsi="Times New Roman"/>
          <w:b w:val="0"/>
          <w:sz w:val="24"/>
          <w:szCs w:val="24"/>
          <w:lang w:val="uk-UA"/>
        </w:rPr>
        <w:t>і</w:t>
      </w:r>
      <w:r>
        <w:rPr>
          <w:rFonts w:ascii="Times New Roman" w:hAnsi="Times New Roman"/>
          <w:b w:val="0"/>
          <w:sz w:val="24"/>
          <w:szCs w:val="24"/>
          <w:lang w:val="uk-UA"/>
        </w:rPr>
        <w:t>б</w:t>
      </w:r>
      <w:r w:rsidR="00834072">
        <w:rPr>
          <w:rFonts w:ascii="Times New Roman" w:hAnsi="Times New Roman"/>
          <w:b w:val="0"/>
          <w:sz w:val="24"/>
          <w:szCs w:val="24"/>
          <w:lang w:val="uk-UA"/>
        </w:rPr>
        <w:tab/>
      </w:r>
    </w:p>
    <w:p w14:paraId="50251D98" w14:textId="77777777" w:rsidR="00834072" w:rsidRDefault="00834072" w:rsidP="00834072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14:paraId="3AED262A" w14:textId="709FACBC" w:rsidR="00834072" w:rsidRDefault="00834072" w:rsidP="000108D8">
      <w:pPr>
        <w:spacing w:after="0" w:line="240" w:lineRule="auto"/>
        <w:ind w:right="9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У роботі пленарного  засідання  </w:t>
      </w:r>
      <w:r w:rsidR="006B351B">
        <w:rPr>
          <w:rFonts w:ascii="Times New Roman" w:hAnsi="Times New Roman"/>
          <w:sz w:val="24"/>
          <w:szCs w:val="24"/>
          <w:lang w:val="uk-UA"/>
        </w:rPr>
        <w:t xml:space="preserve">позачергової </w:t>
      </w:r>
      <w:r w:rsidR="00995A78">
        <w:rPr>
          <w:rFonts w:ascii="Times New Roman" w:hAnsi="Times New Roman"/>
          <w:sz w:val="24"/>
          <w:szCs w:val="24"/>
          <w:lang w:val="uk-UA"/>
        </w:rPr>
        <w:t>сьомо</w:t>
      </w:r>
      <w:r w:rsidR="006B351B">
        <w:rPr>
          <w:rFonts w:ascii="Times New Roman" w:hAnsi="Times New Roman"/>
          <w:sz w:val="24"/>
          <w:szCs w:val="24"/>
          <w:lang w:val="uk-UA"/>
        </w:rPr>
        <w:t>ї</w:t>
      </w:r>
      <w:r w:rsidR="006B351B" w:rsidRPr="00366AB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сесії  міської ради приймають участь: заступники міського голови,</w:t>
      </w:r>
      <w:r w:rsidR="00371D8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представники засобів масової інформації.                          </w:t>
      </w:r>
    </w:p>
    <w:p w14:paraId="1058EE66" w14:textId="5B996D4F" w:rsidR="000108D8" w:rsidRPr="000108D8" w:rsidRDefault="00834072" w:rsidP="000108D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val="uk-UA" w:eastAsia="uk-UA"/>
        </w:rPr>
      </w:pPr>
      <w:r>
        <w:rPr>
          <w:sz w:val="24"/>
          <w:szCs w:val="24"/>
          <w:lang w:val="uk-UA"/>
        </w:rPr>
        <w:t xml:space="preserve">      </w:t>
      </w:r>
      <w:r w:rsidRPr="000108D8">
        <w:rPr>
          <w:rFonts w:ascii="Times New Roman" w:hAnsi="Times New Roman"/>
          <w:sz w:val="24"/>
          <w:szCs w:val="24"/>
          <w:lang w:val="uk-UA"/>
        </w:rPr>
        <w:t xml:space="preserve">Пленарне  засідання </w:t>
      </w:r>
      <w:r w:rsidR="0099634C">
        <w:rPr>
          <w:rFonts w:ascii="Times New Roman" w:hAnsi="Times New Roman"/>
          <w:sz w:val="24"/>
          <w:szCs w:val="24"/>
          <w:lang w:val="uk-UA"/>
        </w:rPr>
        <w:t xml:space="preserve">позачергової </w:t>
      </w:r>
      <w:r w:rsidR="00995A78">
        <w:rPr>
          <w:rFonts w:ascii="Times New Roman" w:hAnsi="Times New Roman"/>
          <w:sz w:val="24"/>
          <w:szCs w:val="24"/>
          <w:lang w:val="uk-UA"/>
        </w:rPr>
        <w:t>сьом</w:t>
      </w:r>
      <w:r w:rsidR="0099634C">
        <w:rPr>
          <w:rFonts w:ascii="Times New Roman" w:hAnsi="Times New Roman"/>
          <w:sz w:val="24"/>
          <w:szCs w:val="24"/>
          <w:lang w:val="uk-UA"/>
        </w:rPr>
        <w:t>ої</w:t>
      </w:r>
      <w:r w:rsidRPr="000108D8">
        <w:rPr>
          <w:rFonts w:ascii="Times New Roman" w:hAnsi="Times New Roman"/>
          <w:sz w:val="24"/>
          <w:szCs w:val="24"/>
          <w:lang w:val="uk-UA"/>
        </w:rPr>
        <w:t xml:space="preserve">  сесії </w:t>
      </w:r>
      <w:r w:rsidRPr="000108D8">
        <w:rPr>
          <w:rFonts w:ascii="Times New Roman" w:hAnsi="Times New Roman"/>
          <w:sz w:val="24"/>
          <w:szCs w:val="24"/>
        </w:rPr>
        <w:t>V</w:t>
      </w:r>
      <w:r w:rsidRPr="000108D8">
        <w:rPr>
          <w:rFonts w:ascii="Times New Roman" w:hAnsi="Times New Roman"/>
          <w:sz w:val="24"/>
          <w:szCs w:val="24"/>
          <w:lang w:val="uk-UA"/>
        </w:rPr>
        <w:t>І</w:t>
      </w:r>
      <w:r w:rsidRPr="000108D8">
        <w:rPr>
          <w:rFonts w:ascii="Times New Roman" w:hAnsi="Times New Roman"/>
          <w:sz w:val="24"/>
          <w:szCs w:val="24"/>
          <w:lang w:val="en-US"/>
        </w:rPr>
        <w:t>II</w:t>
      </w:r>
      <w:r w:rsidRPr="000108D8">
        <w:rPr>
          <w:rFonts w:ascii="Times New Roman" w:hAnsi="Times New Roman"/>
          <w:sz w:val="24"/>
          <w:szCs w:val="24"/>
          <w:lang w:val="uk-UA"/>
        </w:rPr>
        <w:t xml:space="preserve"> скликання відкриває та проводить міський голова Григоренко В.Б.</w:t>
      </w:r>
      <w:r w:rsidR="000108D8" w:rsidRPr="000108D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7FB2355" w14:textId="69E85531" w:rsidR="00834072" w:rsidRPr="000108D8" w:rsidRDefault="000108D8" w:rsidP="000108D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108D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 </w:t>
      </w:r>
      <w:r w:rsidR="00834072" w:rsidRPr="0085015F">
        <w:rPr>
          <w:rFonts w:ascii="Times New Roman" w:hAnsi="Times New Roman"/>
          <w:b/>
          <w:i/>
          <w:sz w:val="24"/>
          <w:szCs w:val="24"/>
          <w:lang w:val="uk-UA"/>
        </w:rPr>
        <w:t xml:space="preserve">  </w:t>
      </w:r>
      <w:r w:rsidR="00834072" w:rsidRPr="0085015F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proofErr w:type="spellStart"/>
      <w:r w:rsidR="00834072" w:rsidRPr="000108D8">
        <w:rPr>
          <w:rFonts w:ascii="Times New Roman" w:hAnsi="Times New Roman"/>
          <w:sz w:val="24"/>
          <w:szCs w:val="24"/>
        </w:rPr>
        <w:t>Звучить</w:t>
      </w:r>
      <w:proofErr w:type="spellEnd"/>
      <w:r w:rsidR="00834072" w:rsidRPr="000108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072" w:rsidRPr="000108D8">
        <w:rPr>
          <w:rFonts w:ascii="Times New Roman" w:hAnsi="Times New Roman"/>
          <w:sz w:val="24"/>
          <w:szCs w:val="24"/>
        </w:rPr>
        <w:t>Гімн</w:t>
      </w:r>
      <w:proofErr w:type="spellEnd"/>
      <w:r w:rsidR="00834072" w:rsidRPr="000108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072" w:rsidRPr="000108D8">
        <w:rPr>
          <w:rFonts w:ascii="Times New Roman" w:hAnsi="Times New Roman"/>
          <w:sz w:val="24"/>
          <w:szCs w:val="24"/>
        </w:rPr>
        <w:t>України</w:t>
      </w:r>
      <w:proofErr w:type="spellEnd"/>
      <w:r w:rsidR="00834072" w:rsidRPr="000108D8">
        <w:rPr>
          <w:rFonts w:ascii="Times New Roman" w:hAnsi="Times New Roman"/>
          <w:sz w:val="24"/>
          <w:szCs w:val="24"/>
        </w:rPr>
        <w:t>.</w:t>
      </w:r>
    </w:p>
    <w:p w14:paraId="78877B59" w14:textId="11191F9B" w:rsidR="00834072" w:rsidRPr="000108D8" w:rsidRDefault="0070094F" w:rsidP="000108D8">
      <w:pPr>
        <w:pStyle w:val="a5"/>
        <w:ind w:left="0" w:firstLine="0"/>
        <w:rPr>
          <w:szCs w:val="24"/>
        </w:rPr>
      </w:pPr>
      <w:r>
        <w:rPr>
          <w:bCs/>
          <w:szCs w:val="24"/>
        </w:rPr>
        <w:t xml:space="preserve">     </w:t>
      </w:r>
      <w:r w:rsidR="00834072" w:rsidRPr="000108D8">
        <w:rPr>
          <w:bCs/>
          <w:szCs w:val="24"/>
        </w:rPr>
        <w:t xml:space="preserve">Для організаційної роботи сесії обирається секретаріат у наступному складі: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93EEC3" w14:textId="1350B742" w:rsidR="00834072" w:rsidRDefault="00995A78" w:rsidP="008340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Підопригора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В.О.,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Куплевацька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О.М.</w:t>
      </w:r>
      <w:r w:rsidR="0099634C">
        <w:rPr>
          <w:rFonts w:ascii="Times New Roman" w:hAnsi="Times New Roman"/>
          <w:sz w:val="24"/>
          <w:szCs w:val="24"/>
          <w:lang w:val="uk-UA"/>
        </w:rPr>
        <w:t>, Довбня М.В.</w:t>
      </w:r>
    </w:p>
    <w:p w14:paraId="463B51D5" w14:textId="62B35E22" w:rsidR="00834072" w:rsidRDefault="0085015F" w:rsidP="00834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proofErr w:type="spellStart"/>
      <w:r w:rsidR="00834072">
        <w:rPr>
          <w:rFonts w:ascii="Times New Roman" w:hAnsi="Times New Roman"/>
          <w:sz w:val="24"/>
          <w:szCs w:val="24"/>
        </w:rPr>
        <w:t>Підсумки</w:t>
      </w:r>
      <w:proofErr w:type="spellEnd"/>
      <w:r w:rsidR="00834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072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="00834072">
        <w:rPr>
          <w:rFonts w:ascii="Times New Roman" w:hAnsi="Times New Roman"/>
          <w:sz w:val="24"/>
          <w:szCs w:val="24"/>
        </w:rPr>
        <w:t>: за –</w:t>
      </w:r>
      <w:r w:rsidR="0083407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95A78">
        <w:rPr>
          <w:rFonts w:ascii="Times New Roman" w:hAnsi="Times New Roman"/>
          <w:sz w:val="24"/>
          <w:szCs w:val="24"/>
          <w:lang w:val="uk-UA"/>
        </w:rPr>
        <w:t>28</w:t>
      </w:r>
      <w:r w:rsidR="008340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4072">
        <w:rPr>
          <w:rFonts w:ascii="Times New Roman" w:hAnsi="Times New Roman"/>
          <w:sz w:val="24"/>
          <w:szCs w:val="24"/>
        </w:rPr>
        <w:t>проти</w:t>
      </w:r>
      <w:proofErr w:type="spellEnd"/>
      <w:r w:rsidR="00834072">
        <w:rPr>
          <w:rFonts w:ascii="Times New Roman" w:hAnsi="Times New Roman"/>
          <w:sz w:val="24"/>
          <w:szCs w:val="24"/>
        </w:rPr>
        <w:t xml:space="preserve"> -</w:t>
      </w:r>
      <w:r w:rsidR="00834072">
        <w:rPr>
          <w:rFonts w:ascii="Times New Roman" w:hAnsi="Times New Roman"/>
          <w:sz w:val="24"/>
          <w:szCs w:val="24"/>
          <w:lang w:val="uk-UA"/>
        </w:rPr>
        <w:t xml:space="preserve"> 0</w:t>
      </w:r>
      <w:r w:rsidR="008340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4072">
        <w:rPr>
          <w:rFonts w:ascii="Times New Roman" w:hAnsi="Times New Roman"/>
          <w:sz w:val="24"/>
          <w:szCs w:val="24"/>
        </w:rPr>
        <w:t>утрим</w:t>
      </w:r>
      <w:r w:rsidR="00834072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="0083407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4072">
        <w:rPr>
          <w:rFonts w:ascii="Times New Roman" w:hAnsi="Times New Roman"/>
          <w:sz w:val="24"/>
          <w:szCs w:val="24"/>
        </w:rPr>
        <w:t xml:space="preserve">– </w:t>
      </w:r>
      <w:r w:rsidR="0070094F">
        <w:rPr>
          <w:rFonts w:ascii="Times New Roman" w:hAnsi="Times New Roman"/>
          <w:sz w:val="24"/>
          <w:szCs w:val="24"/>
          <w:lang w:val="uk-UA"/>
        </w:rPr>
        <w:t>0</w:t>
      </w:r>
      <w:r w:rsidR="00834072">
        <w:rPr>
          <w:rFonts w:ascii="Times New Roman" w:hAnsi="Times New Roman"/>
          <w:sz w:val="24"/>
          <w:szCs w:val="24"/>
          <w:lang w:val="uk-UA"/>
        </w:rPr>
        <w:t>.</w:t>
      </w:r>
      <w:r w:rsidR="0070094F">
        <w:rPr>
          <w:rFonts w:ascii="Times New Roman" w:hAnsi="Times New Roman"/>
          <w:sz w:val="24"/>
          <w:szCs w:val="24"/>
          <w:lang w:val="uk-UA"/>
        </w:rPr>
        <w:t xml:space="preserve"> Процедурне рішення прийняте.</w:t>
      </w:r>
    </w:p>
    <w:p w14:paraId="1BE01DBD" w14:textId="38B2A8A6" w:rsidR="00834072" w:rsidRDefault="00FE7169" w:rsidP="00834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834072">
        <w:rPr>
          <w:rFonts w:ascii="Times New Roman" w:hAnsi="Times New Roman"/>
          <w:sz w:val="24"/>
          <w:szCs w:val="24"/>
          <w:lang w:val="uk-UA"/>
        </w:rPr>
        <w:t xml:space="preserve">Затвердження  порядку  денного. </w:t>
      </w:r>
      <w:proofErr w:type="spellStart"/>
      <w:r w:rsidR="00834072">
        <w:rPr>
          <w:rFonts w:ascii="Times New Roman" w:hAnsi="Times New Roman"/>
          <w:sz w:val="24"/>
          <w:szCs w:val="24"/>
        </w:rPr>
        <w:t>Підсумки</w:t>
      </w:r>
      <w:proofErr w:type="spellEnd"/>
      <w:r w:rsidR="00834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072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="00834072">
        <w:rPr>
          <w:rFonts w:ascii="Times New Roman" w:hAnsi="Times New Roman"/>
          <w:sz w:val="24"/>
          <w:szCs w:val="24"/>
        </w:rPr>
        <w:t>: за –</w:t>
      </w:r>
      <w:r w:rsidR="0083407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63CCD">
        <w:rPr>
          <w:rFonts w:ascii="Times New Roman" w:hAnsi="Times New Roman"/>
          <w:sz w:val="24"/>
          <w:szCs w:val="24"/>
          <w:lang w:val="uk-UA"/>
        </w:rPr>
        <w:t>18</w:t>
      </w:r>
      <w:r w:rsidR="008340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4072">
        <w:rPr>
          <w:rFonts w:ascii="Times New Roman" w:hAnsi="Times New Roman"/>
          <w:sz w:val="24"/>
          <w:szCs w:val="24"/>
        </w:rPr>
        <w:t>проти</w:t>
      </w:r>
      <w:proofErr w:type="spellEnd"/>
      <w:r w:rsidR="00834072">
        <w:rPr>
          <w:rFonts w:ascii="Times New Roman" w:hAnsi="Times New Roman"/>
          <w:sz w:val="24"/>
          <w:szCs w:val="24"/>
        </w:rPr>
        <w:t xml:space="preserve"> -</w:t>
      </w:r>
      <w:r w:rsidR="0083407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63CCD">
        <w:rPr>
          <w:rFonts w:ascii="Times New Roman" w:hAnsi="Times New Roman"/>
          <w:sz w:val="24"/>
          <w:szCs w:val="24"/>
          <w:lang w:val="uk-UA"/>
        </w:rPr>
        <w:t>3</w:t>
      </w:r>
      <w:r w:rsidR="008340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4072">
        <w:rPr>
          <w:rFonts w:ascii="Times New Roman" w:hAnsi="Times New Roman"/>
          <w:sz w:val="24"/>
          <w:szCs w:val="24"/>
        </w:rPr>
        <w:t>утрим</w:t>
      </w:r>
      <w:r w:rsidR="00834072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="0083407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4072">
        <w:rPr>
          <w:rFonts w:ascii="Times New Roman" w:hAnsi="Times New Roman"/>
          <w:sz w:val="24"/>
          <w:szCs w:val="24"/>
        </w:rPr>
        <w:t xml:space="preserve">– </w:t>
      </w:r>
      <w:r w:rsidR="009E192C">
        <w:rPr>
          <w:rFonts w:ascii="Times New Roman" w:hAnsi="Times New Roman"/>
          <w:sz w:val="24"/>
          <w:szCs w:val="24"/>
          <w:lang w:val="uk-UA"/>
        </w:rPr>
        <w:t>0</w:t>
      </w:r>
      <w:r w:rsidR="00063CCD">
        <w:rPr>
          <w:rFonts w:ascii="Times New Roman" w:hAnsi="Times New Roman"/>
          <w:sz w:val="24"/>
          <w:szCs w:val="24"/>
          <w:lang w:val="uk-UA"/>
        </w:rPr>
        <w:t>, не голосували: 9</w:t>
      </w:r>
      <w:r w:rsidR="009E192C">
        <w:rPr>
          <w:rFonts w:ascii="Times New Roman" w:hAnsi="Times New Roman"/>
          <w:sz w:val="24"/>
          <w:szCs w:val="24"/>
          <w:lang w:val="uk-UA"/>
        </w:rPr>
        <w:t>. Процедурне р</w:t>
      </w:r>
      <w:r w:rsidR="00834072">
        <w:rPr>
          <w:rFonts w:ascii="Times New Roman" w:hAnsi="Times New Roman"/>
          <w:sz w:val="24"/>
          <w:szCs w:val="24"/>
          <w:lang w:val="uk-UA"/>
        </w:rPr>
        <w:t>ішення прийнято.</w:t>
      </w:r>
    </w:p>
    <w:p w14:paraId="65D99DAB" w14:textId="367BFCEE" w:rsidR="00834072" w:rsidRDefault="00063CCD" w:rsidP="00834072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</w:p>
    <w:tbl>
      <w:tblPr>
        <w:tblW w:w="101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1841"/>
        <w:gridCol w:w="7700"/>
      </w:tblGrid>
      <w:tr w:rsidR="00834072" w14:paraId="73093BF9" w14:textId="77777777" w:rsidTr="00E2640A">
        <w:trPr>
          <w:trHeight w:val="281"/>
          <w:jc w:val="center"/>
        </w:trPr>
        <w:tc>
          <w:tcPr>
            <w:tcW w:w="10110" w:type="dxa"/>
            <w:gridSpan w:val="3"/>
            <w:hideMark/>
          </w:tcPr>
          <w:p w14:paraId="4FD830FB" w14:textId="77777777" w:rsidR="00C9012F" w:rsidRDefault="00834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ПОРЯДОК ДЕННИЙ:</w:t>
            </w:r>
          </w:p>
          <w:p w14:paraId="68828A87" w14:textId="33DBF137" w:rsidR="00834072" w:rsidRDefault="00834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 </w:t>
            </w:r>
          </w:p>
        </w:tc>
      </w:tr>
      <w:tr w:rsidR="00ED4258" w:rsidRPr="00995A78" w14:paraId="5C751414" w14:textId="77777777" w:rsidTr="00E2640A">
        <w:trPr>
          <w:jc w:val="center"/>
        </w:trPr>
        <w:tc>
          <w:tcPr>
            <w:tcW w:w="569" w:type="dxa"/>
            <w:hideMark/>
          </w:tcPr>
          <w:p w14:paraId="444EC4FB" w14:textId="769AD74D" w:rsidR="00ED4258" w:rsidRDefault="00ED4258" w:rsidP="00ED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="003C6D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541" w:type="dxa"/>
            <w:gridSpan w:val="2"/>
            <w:hideMark/>
          </w:tcPr>
          <w:p w14:paraId="669AD6A6" w14:textId="77777777" w:rsidR="00063CCD" w:rsidRPr="00063CCD" w:rsidRDefault="00063CCD" w:rsidP="0006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63CC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дострокове припинення повноважень депутата Дружківської міської ради VIII скликання</w:t>
            </w:r>
          </w:p>
          <w:p w14:paraId="7CCCEB8A" w14:textId="5ABB82EE" w:rsidR="00ED4258" w:rsidRDefault="00ED4258" w:rsidP="0006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063CC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r w:rsidR="00063CCD" w:rsidRPr="00063CC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Григоренко В.Б., міський голова</w:t>
            </w:r>
          </w:p>
        </w:tc>
      </w:tr>
      <w:tr w:rsidR="00ED4258" w14:paraId="71D9D352" w14:textId="77777777" w:rsidTr="00E2640A">
        <w:trPr>
          <w:jc w:val="center"/>
        </w:trPr>
        <w:tc>
          <w:tcPr>
            <w:tcW w:w="569" w:type="dxa"/>
            <w:hideMark/>
          </w:tcPr>
          <w:p w14:paraId="1290225A" w14:textId="2D4295AB" w:rsidR="00ED4258" w:rsidRDefault="00ED4258" w:rsidP="00ED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="003C6D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541" w:type="dxa"/>
            <w:gridSpan w:val="2"/>
            <w:hideMark/>
          </w:tcPr>
          <w:p w14:paraId="33DE4A6C" w14:textId="5614724F" w:rsidR="00ED4258" w:rsidRPr="00FC617B" w:rsidRDefault="00063CCD" w:rsidP="00ED42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FC617B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Різне.</w:t>
            </w:r>
          </w:p>
        </w:tc>
      </w:tr>
      <w:tr w:rsidR="00FD7113" w:rsidRPr="00995A78" w14:paraId="685532CF" w14:textId="77777777" w:rsidTr="00E2640A">
        <w:trPr>
          <w:trHeight w:val="85"/>
          <w:jc w:val="center"/>
        </w:trPr>
        <w:tc>
          <w:tcPr>
            <w:tcW w:w="569" w:type="dxa"/>
          </w:tcPr>
          <w:p w14:paraId="1DFCDCFE" w14:textId="77777777" w:rsidR="00FD7113" w:rsidRDefault="00FD7113" w:rsidP="00C90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541" w:type="dxa"/>
            <w:gridSpan w:val="2"/>
          </w:tcPr>
          <w:p w14:paraId="08B6CFF9" w14:textId="77777777" w:rsidR="00FD7113" w:rsidRDefault="00FD7113" w:rsidP="00C9012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371D83" w:rsidRPr="00ED4258" w14:paraId="2DCD9821" w14:textId="77777777" w:rsidTr="00063CCD">
        <w:trPr>
          <w:trHeight w:val="348"/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D292" w14:textId="77777777" w:rsidR="00371D83" w:rsidRDefault="00371D83" w:rsidP="0037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70687" w14:textId="77777777" w:rsidR="00371D83" w:rsidRDefault="00371D83" w:rsidP="0037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23A90" w14:textId="1E717902" w:rsidR="00371D83" w:rsidRDefault="00063CCD" w:rsidP="0006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63CC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дострокове припинення повноважень депутата Дружківської міської ради VIII скликання</w:t>
            </w:r>
          </w:p>
        </w:tc>
      </w:tr>
      <w:tr w:rsidR="00371D83" w:rsidRPr="00ED4258" w14:paraId="2EE921CD" w14:textId="77777777" w:rsidTr="00063CCD">
        <w:trPr>
          <w:trHeight w:val="373"/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0075" w14:textId="77777777" w:rsidR="00371D83" w:rsidRDefault="00371D83" w:rsidP="0037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85382" w14:textId="77777777" w:rsidR="00371D83" w:rsidRDefault="00371D83" w:rsidP="0037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9A7DA" w14:textId="520C741F" w:rsidR="00371D83" w:rsidRPr="00063CCD" w:rsidRDefault="00063CCD" w:rsidP="00ED4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63CCD">
              <w:rPr>
                <w:rFonts w:ascii="Times New Roman" w:hAnsi="Times New Roman"/>
                <w:sz w:val="24"/>
                <w:szCs w:val="24"/>
                <w:lang w:val="uk-UA"/>
              </w:rPr>
              <w:t>Григоренко В.Б., міський голова</w:t>
            </w:r>
          </w:p>
        </w:tc>
      </w:tr>
      <w:tr w:rsidR="00FD7113" w:rsidRPr="00F06F86" w14:paraId="296E6350" w14:textId="77777777" w:rsidTr="00E2640A">
        <w:trPr>
          <w:trHeight w:val="373"/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AD8A0" w14:textId="77777777" w:rsidR="00FD7113" w:rsidRDefault="00FD7113" w:rsidP="0037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55D58" w14:textId="05E7322A" w:rsidR="00FD7113" w:rsidRDefault="00FD7113" w:rsidP="0037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ВИСТУПИЛИ: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0F5FE" w14:textId="77777777" w:rsidR="00684EA9" w:rsidRDefault="00063CCD" w:rsidP="00A1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Селіванов А.Д.</w:t>
            </w:r>
            <w:r w:rsidR="00F8646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: Про складання депутатських повноважень у зв’язку з виконанням своїх посадових  обов’язків на підприємстві та </w:t>
            </w:r>
            <w:r w:rsidR="00F06F8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продовження участі у вирішенні соціальних проблем мешканців міста.</w:t>
            </w:r>
          </w:p>
          <w:p w14:paraId="10D8E7F6" w14:textId="77777777" w:rsidR="00F06F86" w:rsidRDefault="00F06F86" w:rsidP="00A1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Островський П.В.:</w:t>
            </w:r>
            <w:r w:rsidR="0001370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Про окрему думку депутатів Дружківської міської ради Островського П.В., Фіалка Є.Б., Гайдука В.В., Зайцева А.М., </w:t>
            </w:r>
            <w:proofErr w:type="spellStart"/>
            <w:r w:rsidR="0001370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Шкодіна</w:t>
            </w:r>
            <w:proofErr w:type="spellEnd"/>
            <w:r w:rsidR="0001370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І.В., </w:t>
            </w:r>
            <w:proofErr w:type="spellStart"/>
            <w:r w:rsidR="0001370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Куплевацької</w:t>
            </w:r>
            <w:proofErr w:type="spellEnd"/>
            <w:r w:rsidR="0001370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О.М., Пахомової О.В., Ільєнка Ф.В., </w:t>
            </w:r>
            <w:proofErr w:type="spellStart"/>
            <w:r w:rsidR="0001370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Ловчикова</w:t>
            </w:r>
            <w:proofErr w:type="spellEnd"/>
            <w:r w:rsidR="0001370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В.Б., Гордєєвої Н.В., Пилипенка В.В. </w:t>
            </w:r>
            <w:proofErr w:type="spellStart"/>
            <w:r w:rsidR="0001370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шодо</w:t>
            </w:r>
            <w:proofErr w:type="spellEnd"/>
            <w:r w:rsidR="0001370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1370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проєкту</w:t>
            </w:r>
            <w:proofErr w:type="spellEnd"/>
            <w:r w:rsidR="0001370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рішення Дружківської міської ради «Про дострокове припинення повноважень </w:t>
            </w:r>
            <w:r w:rsidR="00013706" w:rsidRPr="00063CC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депутата Дружківської міської ради VIII скликання</w:t>
            </w:r>
            <w:r w:rsidR="000137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  (додається).</w:t>
            </w:r>
          </w:p>
          <w:p w14:paraId="001616BF" w14:textId="77777777" w:rsidR="00C54B0A" w:rsidRDefault="00D27843" w:rsidP="00A1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Кулик  Т.І.: Про некоректність висловлювань Ост</w:t>
            </w:r>
            <w:r w:rsidR="00ED54F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овського П.В. </w:t>
            </w:r>
            <w:r w:rsidR="00ED54F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щодо депутата міської ради Селіванова А.Д., міського голови Григоренка В.Б., народного депутата України Гнатенка В.С. </w:t>
            </w:r>
          </w:p>
          <w:p w14:paraId="43332D02" w14:textId="23B02E07" w:rsidR="00D27843" w:rsidRDefault="00C54B0A" w:rsidP="00A1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Григоренко В.Б. заявляє про те,  що він буде голосувати за дане питання</w:t>
            </w:r>
            <w:r w:rsidR="00FE0B8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Селіванов А.Д.  заявляє про те,  що він буде голосувати за дане питання.</w:t>
            </w:r>
          </w:p>
          <w:p w14:paraId="541AF679" w14:textId="406D7BCD" w:rsidR="00C54B0A" w:rsidRPr="007A1A37" w:rsidRDefault="00C54B0A" w:rsidP="00A1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371D83" w14:paraId="74F6036F" w14:textId="77777777" w:rsidTr="00E2640A">
        <w:trPr>
          <w:trHeight w:val="284"/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27383" w14:textId="1C70450C" w:rsidR="00371D83" w:rsidRDefault="00371D83" w:rsidP="0037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651B6" w14:textId="77777777" w:rsidR="00371D83" w:rsidRDefault="00371D83" w:rsidP="0037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ВИРІШИЛИ:</w:t>
            </w:r>
          </w:p>
          <w:p w14:paraId="7F09AD3F" w14:textId="6EF9A7B3" w:rsidR="00371D83" w:rsidRDefault="00371D83" w:rsidP="0037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4CA89" w14:textId="554D1A5F" w:rsidR="00371D83" w:rsidRDefault="00371D83" w:rsidP="00FB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Підсумки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голосування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5F6A7C">
              <w:rPr>
                <w:rFonts w:ascii="Times New Roman" w:hAnsi="Times New Roman"/>
                <w:sz w:val="24"/>
                <w:szCs w:val="24"/>
                <w:lang w:val="uk-UA" w:eastAsia="en-US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5F6A7C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алися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 w:rsidR="005F6A7C">
              <w:rPr>
                <w:rFonts w:ascii="Times New Roman" w:hAnsi="Times New Roman"/>
                <w:sz w:val="24"/>
                <w:szCs w:val="24"/>
                <w:lang w:val="uk-UA" w:eastAsia="en-US"/>
              </w:rPr>
              <w:t>1, не голосували:7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14:paraId="5DA0980D" w14:textId="36181792" w:rsidR="00FB10E6" w:rsidRDefault="00FB10E6" w:rsidP="00ED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/</w:t>
            </w:r>
            <w:r w:rsidR="005F6A7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-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371D83" w:rsidRPr="00240391" w14:paraId="7DDDC39D" w14:textId="77777777" w:rsidTr="00E2640A">
        <w:trPr>
          <w:trHeight w:val="409"/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EBBED" w14:textId="77777777" w:rsidR="00371D83" w:rsidRDefault="00371D83" w:rsidP="0037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C3DA8" w14:textId="77777777" w:rsidR="00371D83" w:rsidRDefault="00371D83" w:rsidP="0037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СЛУХАЛИ: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7137" w14:textId="46D61BD6" w:rsidR="00371D83" w:rsidRDefault="00C54B0A" w:rsidP="00ED4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Різне. Мешканець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м.Дружківка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Ривоненко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М.М.: Про </w:t>
            </w:r>
            <w:r w:rsidR="0024039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нарахування субсидій на житлово-комунальні послуги відповідно до чинних постанов Кабінету Міністрів України та звернення до депутатів з вимогою, щоб Управління соціального захисту населення надало алгоритм нарахування субсидій особисто </w:t>
            </w:r>
            <w:proofErr w:type="spellStart"/>
            <w:r w:rsidR="0024039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Ривоненку</w:t>
            </w:r>
            <w:proofErr w:type="spellEnd"/>
            <w:r w:rsidR="0024039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М.М.</w:t>
            </w:r>
          </w:p>
          <w:p w14:paraId="44D7340F" w14:textId="77777777" w:rsidR="00C84F7B" w:rsidRDefault="00C84F7B" w:rsidP="00ED4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Небогатікова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 надає роз’яснення механізму нарахування субсидій відповідно до внесених до законодавства змін та роботу програмного комплексу щодо перерахування субсидій. Дана інформація була розміщена на офіційному сайті Управління соціального захисту населення , у засобах масової інформації міста , соціальних мережах, електронному додатку «Смарт-місто».</w:t>
            </w:r>
          </w:p>
          <w:p w14:paraId="2F00A567" w14:textId="1EF6BC28" w:rsidR="00C84F7B" w:rsidRDefault="008260AF" w:rsidP="00ED4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Пилипенко В.В. про надання слова представникам громади.</w:t>
            </w:r>
          </w:p>
          <w:p w14:paraId="7A9D1515" w14:textId="3F06BEF5" w:rsidR="008260AF" w:rsidRDefault="008260AF" w:rsidP="00ED4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Довбня М.В.:</w:t>
            </w:r>
            <w:r w:rsidR="00FE0B8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Про підтримку пропозиції міського голови та звернення </w:t>
            </w:r>
            <w:r w:rsidR="00FE0B8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усіх політичних сил до Президента України, Кабінету Міністрів України </w:t>
            </w:r>
          </w:p>
          <w:p w14:paraId="23C5FF3E" w14:textId="20CA89AA" w:rsidR="008260AF" w:rsidRPr="00FB10E6" w:rsidRDefault="00FE0B8A" w:rsidP="00ED4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щодо тарифів та надання субсидій.</w:t>
            </w:r>
          </w:p>
        </w:tc>
      </w:tr>
      <w:tr w:rsidR="00371D83" w:rsidRPr="00834072" w14:paraId="0A2CCBF6" w14:textId="77777777" w:rsidTr="00C84F7B">
        <w:trPr>
          <w:trHeight w:val="234"/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342FE" w14:textId="77777777" w:rsidR="00371D83" w:rsidRDefault="00371D83" w:rsidP="00371D83">
            <w:pPr>
              <w:rPr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DF8A5" w14:textId="77777777" w:rsidR="00371D83" w:rsidRDefault="00371D83" w:rsidP="0037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ВИРІШИЛИ:</w:t>
            </w:r>
          </w:p>
          <w:p w14:paraId="25489AC6" w14:textId="0E41281C" w:rsidR="00371D83" w:rsidRDefault="00371D83" w:rsidP="0037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B8A0" w14:textId="58575892" w:rsidR="00371D83" w:rsidRDefault="00C84F7B" w:rsidP="00ED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Прийняти інформацію до відома.</w:t>
            </w:r>
          </w:p>
        </w:tc>
      </w:tr>
    </w:tbl>
    <w:p w14:paraId="67D606A7" w14:textId="77777777" w:rsidR="00834072" w:rsidRDefault="00834072" w:rsidP="00834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8CA28A9" w14:textId="48E0386C" w:rsidR="00834072" w:rsidRDefault="00834072" w:rsidP="00834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До  протоколу додаються: </w:t>
      </w:r>
    </w:p>
    <w:p w14:paraId="0049B6E2" w14:textId="16302CF5" w:rsidR="007273AB" w:rsidRDefault="007273AB" w:rsidP="00834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66AB1">
        <w:rPr>
          <w:rFonts w:ascii="Times New Roman" w:hAnsi="Times New Roman"/>
          <w:sz w:val="24"/>
          <w:szCs w:val="24"/>
          <w:lang w:val="uk-UA"/>
        </w:rPr>
        <w:t xml:space="preserve">  -  перелік рішень, прийнятих на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66AB1">
        <w:rPr>
          <w:rFonts w:ascii="Times New Roman" w:hAnsi="Times New Roman"/>
          <w:sz w:val="24"/>
          <w:szCs w:val="24"/>
          <w:lang w:val="uk-UA"/>
        </w:rPr>
        <w:t xml:space="preserve">пленарному засіданні  </w:t>
      </w:r>
      <w:r w:rsidR="006B351B">
        <w:rPr>
          <w:rFonts w:ascii="Times New Roman" w:hAnsi="Times New Roman"/>
          <w:sz w:val="24"/>
          <w:szCs w:val="24"/>
          <w:lang w:val="uk-UA"/>
        </w:rPr>
        <w:t xml:space="preserve">позачергової </w:t>
      </w:r>
      <w:r w:rsidR="00FC617B">
        <w:rPr>
          <w:rFonts w:ascii="Times New Roman" w:hAnsi="Times New Roman"/>
          <w:sz w:val="24"/>
          <w:szCs w:val="24"/>
          <w:lang w:val="uk-UA"/>
        </w:rPr>
        <w:t>сьом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366AB1">
        <w:rPr>
          <w:rFonts w:ascii="Times New Roman" w:hAnsi="Times New Roman"/>
          <w:sz w:val="24"/>
          <w:szCs w:val="24"/>
          <w:lang w:val="uk-UA"/>
        </w:rPr>
        <w:t xml:space="preserve"> сесії Дружківської міської ради </w:t>
      </w:r>
      <w:r w:rsidRPr="00366AB1">
        <w:rPr>
          <w:rFonts w:ascii="Times New Roman" w:hAnsi="Times New Roman"/>
          <w:sz w:val="24"/>
          <w:szCs w:val="24"/>
        </w:rPr>
        <w:t>VII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366AB1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1E8695C4" w14:textId="08AB9B61" w:rsidR="00834072" w:rsidRDefault="00834072" w:rsidP="008340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лист </w:t>
      </w:r>
      <w:r>
        <w:rPr>
          <w:rFonts w:ascii="Times New Roman" w:hAnsi="Times New Roman"/>
          <w:sz w:val="24"/>
          <w:szCs w:val="24"/>
          <w:lang w:val="uk-UA"/>
        </w:rPr>
        <w:t>реєстрації отримання персональної електронної картки для голосування</w:t>
      </w:r>
      <w:r>
        <w:rPr>
          <w:rFonts w:ascii="Times New Roman" w:hAnsi="Times New Roman"/>
          <w:sz w:val="24"/>
          <w:szCs w:val="24"/>
        </w:rPr>
        <w:t xml:space="preserve"> депутат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ради VII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uk-UA"/>
        </w:rPr>
        <w:t xml:space="preserve"> скликання </w:t>
      </w:r>
      <w:r w:rsidR="00FC617B">
        <w:rPr>
          <w:rFonts w:ascii="Times New Roman" w:hAnsi="Times New Roman"/>
          <w:sz w:val="24"/>
          <w:szCs w:val="24"/>
          <w:lang w:val="uk-UA"/>
        </w:rPr>
        <w:t>10</w:t>
      </w:r>
      <w:r>
        <w:rPr>
          <w:rFonts w:ascii="Times New Roman" w:hAnsi="Times New Roman"/>
          <w:sz w:val="24"/>
          <w:szCs w:val="24"/>
          <w:lang w:val="uk-UA"/>
        </w:rPr>
        <w:t>.0</w:t>
      </w:r>
      <w:r w:rsidR="006B351B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.2021</w:t>
      </w:r>
      <w:r>
        <w:rPr>
          <w:rFonts w:ascii="Times New Roman" w:hAnsi="Times New Roman"/>
          <w:sz w:val="24"/>
          <w:szCs w:val="24"/>
        </w:rPr>
        <w:t>;</w:t>
      </w:r>
    </w:p>
    <w:p w14:paraId="5DB57F1B" w14:textId="77777777" w:rsidR="00996744" w:rsidRDefault="00834072" w:rsidP="00834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-  підсумки відкритого поіменного голосування на  пленарному засіданні  </w:t>
      </w:r>
      <w:r w:rsidR="006B351B">
        <w:rPr>
          <w:rFonts w:ascii="Times New Roman" w:hAnsi="Times New Roman"/>
          <w:sz w:val="24"/>
          <w:szCs w:val="24"/>
          <w:lang w:val="uk-UA"/>
        </w:rPr>
        <w:t xml:space="preserve">позачергової </w:t>
      </w:r>
      <w:r w:rsidR="00FE0B8A">
        <w:rPr>
          <w:rFonts w:ascii="Times New Roman" w:hAnsi="Times New Roman"/>
          <w:sz w:val="24"/>
          <w:szCs w:val="24"/>
          <w:lang w:val="uk-UA"/>
        </w:rPr>
        <w:t>сьом</w:t>
      </w:r>
      <w:r w:rsidR="006B351B">
        <w:rPr>
          <w:rFonts w:ascii="Times New Roman" w:hAnsi="Times New Roman"/>
          <w:sz w:val="24"/>
          <w:szCs w:val="24"/>
          <w:lang w:val="uk-UA"/>
        </w:rPr>
        <w:t>ої</w:t>
      </w:r>
      <w:r>
        <w:rPr>
          <w:rFonts w:ascii="Times New Roman" w:hAnsi="Times New Roman"/>
          <w:sz w:val="24"/>
          <w:szCs w:val="24"/>
          <w:lang w:val="uk-UA"/>
        </w:rPr>
        <w:t xml:space="preserve">  сесії  Дружківської міської ради </w:t>
      </w:r>
      <w:r>
        <w:rPr>
          <w:rFonts w:ascii="Times New Roman" w:hAnsi="Times New Roman"/>
          <w:sz w:val="24"/>
          <w:szCs w:val="24"/>
        </w:rPr>
        <w:t>VII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  <w:r w:rsidR="00996744">
        <w:rPr>
          <w:rFonts w:ascii="Times New Roman" w:hAnsi="Times New Roman"/>
          <w:sz w:val="24"/>
          <w:szCs w:val="24"/>
          <w:lang w:val="uk-UA"/>
        </w:rPr>
        <w:t>;</w:t>
      </w:r>
    </w:p>
    <w:p w14:paraId="2C2C46CA" w14:textId="35F9B236" w:rsidR="00834072" w:rsidRDefault="00996744" w:rsidP="00834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- окрема думка  депутатів Дружківської міської ради щодо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рішення Дружківської міської ради «Про дострокове припинення повноважень </w:t>
      </w:r>
      <w:r w:rsidR="0083407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63CCD">
        <w:rPr>
          <w:rFonts w:ascii="Times New Roman" w:hAnsi="Times New Roman"/>
          <w:color w:val="000000"/>
          <w:sz w:val="24"/>
          <w:szCs w:val="24"/>
          <w:lang w:val="uk-UA"/>
        </w:rPr>
        <w:t>депутата Дружківської міської ради VIII скликання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»</w:t>
      </w:r>
    </w:p>
    <w:p w14:paraId="39A46AE8" w14:textId="77777777" w:rsidR="00834072" w:rsidRDefault="00834072" w:rsidP="00834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3A6109B" w14:textId="77777777" w:rsidR="00834072" w:rsidRDefault="00834072" w:rsidP="00834072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4D811B4" w14:textId="77777777" w:rsidR="00834072" w:rsidRDefault="00834072" w:rsidP="00834072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2FB6431" w14:textId="1880E3CF" w:rsidR="002D45C5" w:rsidRPr="00A7650E" w:rsidRDefault="00834072" w:rsidP="001007D1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Міський    голова                               </w:t>
      </w:r>
      <w:r w:rsidR="00C133B9">
        <w:rPr>
          <w:rFonts w:ascii="Times New Roman" w:hAnsi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В.Б.ГРИГОРЕНКО</w:t>
      </w:r>
    </w:p>
    <w:sectPr w:rsidR="002D45C5" w:rsidRPr="00A7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EE0E36"/>
    <w:multiLevelType w:val="hybridMultilevel"/>
    <w:tmpl w:val="2CD0924C"/>
    <w:lvl w:ilvl="0" w:tplc="B0DA376A">
      <w:numFmt w:val="bullet"/>
      <w:lvlText w:val="-"/>
      <w:lvlJc w:val="left"/>
      <w:pPr>
        <w:ind w:left="75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894"/>
    <w:rsid w:val="00000F40"/>
    <w:rsid w:val="00002286"/>
    <w:rsid w:val="000067CE"/>
    <w:rsid w:val="000108D8"/>
    <w:rsid w:val="00013706"/>
    <w:rsid w:val="00030A33"/>
    <w:rsid w:val="00033D5C"/>
    <w:rsid w:val="00040FE4"/>
    <w:rsid w:val="000450E4"/>
    <w:rsid w:val="000531D1"/>
    <w:rsid w:val="00053E2B"/>
    <w:rsid w:val="00063CCD"/>
    <w:rsid w:val="00065987"/>
    <w:rsid w:val="00087AFC"/>
    <w:rsid w:val="000B2824"/>
    <w:rsid w:val="000D57B8"/>
    <w:rsid w:val="000D7DEF"/>
    <w:rsid w:val="000E3DCB"/>
    <w:rsid w:val="000E4051"/>
    <w:rsid w:val="000E5705"/>
    <w:rsid w:val="001007D1"/>
    <w:rsid w:val="0010252B"/>
    <w:rsid w:val="00103EB4"/>
    <w:rsid w:val="00131F16"/>
    <w:rsid w:val="001402D5"/>
    <w:rsid w:val="001574A7"/>
    <w:rsid w:val="00157AF9"/>
    <w:rsid w:val="00175295"/>
    <w:rsid w:val="00181968"/>
    <w:rsid w:val="00181DD6"/>
    <w:rsid w:val="00190142"/>
    <w:rsid w:val="00193C4F"/>
    <w:rsid w:val="001C0A86"/>
    <w:rsid w:val="001C2894"/>
    <w:rsid w:val="001E182D"/>
    <w:rsid w:val="001E65E6"/>
    <w:rsid w:val="001E677A"/>
    <w:rsid w:val="001F45C5"/>
    <w:rsid w:val="001F6E36"/>
    <w:rsid w:val="00211974"/>
    <w:rsid w:val="002350BF"/>
    <w:rsid w:val="00240391"/>
    <w:rsid w:val="0027339D"/>
    <w:rsid w:val="002976FC"/>
    <w:rsid w:val="002A1908"/>
    <w:rsid w:val="002B40D9"/>
    <w:rsid w:val="002B5898"/>
    <w:rsid w:val="002C2862"/>
    <w:rsid w:val="002D2E58"/>
    <w:rsid w:val="002D45C5"/>
    <w:rsid w:val="002E19AF"/>
    <w:rsid w:val="00300504"/>
    <w:rsid w:val="00344918"/>
    <w:rsid w:val="00346FC7"/>
    <w:rsid w:val="00360EED"/>
    <w:rsid w:val="00366AB1"/>
    <w:rsid w:val="003677C1"/>
    <w:rsid w:val="00371D83"/>
    <w:rsid w:val="00382556"/>
    <w:rsid w:val="003B6CEB"/>
    <w:rsid w:val="003B6FAE"/>
    <w:rsid w:val="003C6DBF"/>
    <w:rsid w:val="003E2FC5"/>
    <w:rsid w:val="003F0E28"/>
    <w:rsid w:val="00404EC4"/>
    <w:rsid w:val="00411454"/>
    <w:rsid w:val="00414AC9"/>
    <w:rsid w:val="004328A0"/>
    <w:rsid w:val="004367CA"/>
    <w:rsid w:val="00456E7C"/>
    <w:rsid w:val="00474B4A"/>
    <w:rsid w:val="004A19DE"/>
    <w:rsid w:val="004A7A24"/>
    <w:rsid w:val="004C1EE5"/>
    <w:rsid w:val="004D365F"/>
    <w:rsid w:val="004F41A8"/>
    <w:rsid w:val="0050294F"/>
    <w:rsid w:val="0050766F"/>
    <w:rsid w:val="00520338"/>
    <w:rsid w:val="00525BC4"/>
    <w:rsid w:val="00526B2D"/>
    <w:rsid w:val="005302FC"/>
    <w:rsid w:val="00532E7F"/>
    <w:rsid w:val="00537755"/>
    <w:rsid w:val="00551FD0"/>
    <w:rsid w:val="00572011"/>
    <w:rsid w:val="005A2EE1"/>
    <w:rsid w:val="005D01B5"/>
    <w:rsid w:val="005D39CD"/>
    <w:rsid w:val="005D5B65"/>
    <w:rsid w:val="005F6A7C"/>
    <w:rsid w:val="00600A41"/>
    <w:rsid w:val="006073B4"/>
    <w:rsid w:val="00607C67"/>
    <w:rsid w:val="00654169"/>
    <w:rsid w:val="00662FD6"/>
    <w:rsid w:val="00663BF5"/>
    <w:rsid w:val="00665D64"/>
    <w:rsid w:val="00670ECB"/>
    <w:rsid w:val="006725A1"/>
    <w:rsid w:val="00684EA9"/>
    <w:rsid w:val="006B1D6D"/>
    <w:rsid w:val="006B351B"/>
    <w:rsid w:val="006D00FC"/>
    <w:rsid w:val="006E4D09"/>
    <w:rsid w:val="006F53E9"/>
    <w:rsid w:val="006F69E0"/>
    <w:rsid w:val="0070094F"/>
    <w:rsid w:val="0071786D"/>
    <w:rsid w:val="007273AB"/>
    <w:rsid w:val="00734421"/>
    <w:rsid w:val="007452AC"/>
    <w:rsid w:val="007628E5"/>
    <w:rsid w:val="00794429"/>
    <w:rsid w:val="007A1A37"/>
    <w:rsid w:val="007A51D1"/>
    <w:rsid w:val="007B6C4D"/>
    <w:rsid w:val="007D177C"/>
    <w:rsid w:val="007E00FD"/>
    <w:rsid w:val="008260AF"/>
    <w:rsid w:val="00826CEA"/>
    <w:rsid w:val="00834072"/>
    <w:rsid w:val="0085015F"/>
    <w:rsid w:val="00854BA3"/>
    <w:rsid w:val="00874A3F"/>
    <w:rsid w:val="00885FB6"/>
    <w:rsid w:val="008E0991"/>
    <w:rsid w:val="00900D13"/>
    <w:rsid w:val="00903314"/>
    <w:rsid w:val="00911642"/>
    <w:rsid w:val="00913ABE"/>
    <w:rsid w:val="00923372"/>
    <w:rsid w:val="009309FC"/>
    <w:rsid w:val="00933BBE"/>
    <w:rsid w:val="00941FF9"/>
    <w:rsid w:val="009438BC"/>
    <w:rsid w:val="009574E6"/>
    <w:rsid w:val="0099031E"/>
    <w:rsid w:val="00994D4B"/>
    <w:rsid w:val="00995A78"/>
    <w:rsid w:val="00995EDD"/>
    <w:rsid w:val="0099634C"/>
    <w:rsid w:val="00996744"/>
    <w:rsid w:val="009969AE"/>
    <w:rsid w:val="009B2845"/>
    <w:rsid w:val="009B30D4"/>
    <w:rsid w:val="009D457A"/>
    <w:rsid w:val="009E192C"/>
    <w:rsid w:val="009E3DF9"/>
    <w:rsid w:val="009E6224"/>
    <w:rsid w:val="00A00162"/>
    <w:rsid w:val="00A01783"/>
    <w:rsid w:val="00A07BA0"/>
    <w:rsid w:val="00A142EE"/>
    <w:rsid w:val="00A350B1"/>
    <w:rsid w:val="00A64B4A"/>
    <w:rsid w:val="00A75433"/>
    <w:rsid w:val="00A7650E"/>
    <w:rsid w:val="00AA1D16"/>
    <w:rsid w:val="00AA4000"/>
    <w:rsid w:val="00AA582E"/>
    <w:rsid w:val="00AB1F31"/>
    <w:rsid w:val="00AC1F4A"/>
    <w:rsid w:val="00AD15EC"/>
    <w:rsid w:val="00AD5A94"/>
    <w:rsid w:val="00AE7249"/>
    <w:rsid w:val="00B00FCA"/>
    <w:rsid w:val="00B0781B"/>
    <w:rsid w:val="00B11836"/>
    <w:rsid w:val="00B17A13"/>
    <w:rsid w:val="00B30AEA"/>
    <w:rsid w:val="00B35A0B"/>
    <w:rsid w:val="00B439CE"/>
    <w:rsid w:val="00B44F12"/>
    <w:rsid w:val="00B5782F"/>
    <w:rsid w:val="00B6218A"/>
    <w:rsid w:val="00B63064"/>
    <w:rsid w:val="00B63072"/>
    <w:rsid w:val="00BA1E54"/>
    <w:rsid w:val="00BA3A0A"/>
    <w:rsid w:val="00BB13E9"/>
    <w:rsid w:val="00BB2318"/>
    <w:rsid w:val="00BB431F"/>
    <w:rsid w:val="00BD4921"/>
    <w:rsid w:val="00BD5C6D"/>
    <w:rsid w:val="00C019DE"/>
    <w:rsid w:val="00C01C31"/>
    <w:rsid w:val="00C079A1"/>
    <w:rsid w:val="00C133B9"/>
    <w:rsid w:val="00C15830"/>
    <w:rsid w:val="00C20906"/>
    <w:rsid w:val="00C22627"/>
    <w:rsid w:val="00C23775"/>
    <w:rsid w:val="00C539D1"/>
    <w:rsid w:val="00C54B0A"/>
    <w:rsid w:val="00C55385"/>
    <w:rsid w:val="00C65C25"/>
    <w:rsid w:val="00C84F7B"/>
    <w:rsid w:val="00C9012F"/>
    <w:rsid w:val="00CA0C62"/>
    <w:rsid w:val="00CA3BC3"/>
    <w:rsid w:val="00CA4683"/>
    <w:rsid w:val="00CB45D6"/>
    <w:rsid w:val="00CD3F4E"/>
    <w:rsid w:val="00CD56F9"/>
    <w:rsid w:val="00CD7B10"/>
    <w:rsid w:val="00D01DBA"/>
    <w:rsid w:val="00D03AD9"/>
    <w:rsid w:val="00D107C0"/>
    <w:rsid w:val="00D14940"/>
    <w:rsid w:val="00D26D65"/>
    <w:rsid w:val="00D27843"/>
    <w:rsid w:val="00D32B62"/>
    <w:rsid w:val="00D3318A"/>
    <w:rsid w:val="00D36BB6"/>
    <w:rsid w:val="00D572C5"/>
    <w:rsid w:val="00DA6FF2"/>
    <w:rsid w:val="00DC46B3"/>
    <w:rsid w:val="00DD6E46"/>
    <w:rsid w:val="00DE058D"/>
    <w:rsid w:val="00DE2C16"/>
    <w:rsid w:val="00DE38D7"/>
    <w:rsid w:val="00DE661A"/>
    <w:rsid w:val="00E1782C"/>
    <w:rsid w:val="00E2640A"/>
    <w:rsid w:val="00E418A7"/>
    <w:rsid w:val="00E56C03"/>
    <w:rsid w:val="00E677AF"/>
    <w:rsid w:val="00E859C3"/>
    <w:rsid w:val="00E945EB"/>
    <w:rsid w:val="00EA0EFA"/>
    <w:rsid w:val="00EA10A1"/>
    <w:rsid w:val="00EA1BE6"/>
    <w:rsid w:val="00EA3B2A"/>
    <w:rsid w:val="00ED026A"/>
    <w:rsid w:val="00ED4258"/>
    <w:rsid w:val="00ED54FB"/>
    <w:rsid w:val="00EF50E9"/>
    <w:rsid w:val="00EF755B"/>
    <w:rsid w:val="00F06F86"/>
    <w:rsid w:val="00F11585"/>
    <w:rsid w:val="00F1398A"/>
    <w:rsid w:val="00F160BD"/>
    <w:rsid w:val="00F21ED8"/>
    <w:rsid w:val="00F23027"/>
    <w:rsid w:val="00F25EEC"/>
    <w:rsid w:val="00F46759"/>
    <w:rsid w:val="00F516DD"/>
    <w:rsid w:val="00F632D4"/>
    <w:rsid w:val="00F86461"/>
    <w:rsid w:val="00F92D8F"/>
    <w:rsid w:val="00FA282E"/>
    <w:rsid w:val="00FA4F36"/>
    <w:rsid w:val="00FA63FE"/>
    <w:rsid w:val="00FB10E6"/>
    <w:rsid w:val="00FC45B2"/>
    <w:rsid w:val="00FC617B"/>
    <w:rsid w:val="00FC703C"/>
    <w:rsid w:val="00FC7340"/>
    <w:rsid w:val="00FD4752"/>
    <w:rsid w:val="00FD7113"/>
    <w:rsid w:val="00FE0B8A"/>
    <w:rsid w:val="00FE1E3D"/>
    <w:rsid w:val="00FE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5865"/>
  <w15:chartTrackingRefBased/>
  <w15:docId w15:val="{E668BE3B-ADBD-4D56-8A07-C8E6B00E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9C3"/>
    <w:pPr>
      <w:spacing w:line="25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859C3"/>
    <w:pPr>
      <w:keepNext/>
      <w:spacing w:after="0" w:line="240" w:lineRule="auto"/>
      <w:ind w:left="709"/>
      <w:outlineLvl w:val="0"/>
    </w:pPr>
    <w:rPr>
      <w:rFonts w:ascii="Times New Roman" w:eastAsia="Times New Roman" w:hAnsi="Times New Roman"/>
      <w:i/>
      <w:i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9C3"/>
    <w:pPr>
      <w:keepNext/>
      <w:spacing w:after="0" w:line="240" w:lineRule="auto"/>
      <w:outlineLvl w:val="1"/>
    </w:pPr>
    <w:rPr>
      <w:rFonts w:ascii="Times New Roman" w:eastAsia="Times New Roman" w:hAnsi="Times New Roman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9C3"/>
    <w:pPr>
      <w:spacing w:before="240" w:after="60"/>
      <w:outlineLvl w:val="5"/>
    </w:pPr>
    <w:rPr>
      <w:rFonts w:eastAsia="Times New Roman"/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9C3"/>
    <w:pPr>
      <w:keepNext/>
      <w:spacing w:after="0" w:line="240" w:lineRule="auto"/>
      <w:jc w:val="center"/>
      <w:outlineLvl w:val="8"/>
    </w:pPr>
    <w:rPr>
      <w:rFonts w:ascii="Arial" w:hAnsi="Arial"/>
      <w:b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9C3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59C3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859C3"/>
    <w:rPr>
      <w:rFonts w:eastAsia="Times New Roman" w:cs="Times New Roman"/>
      <w:b/>
      <w:bCs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859C3"/>
    <w:rPr>
      <w:rFonts w:ascii="Arial" w:eastAsiaTheme="minorEastAsia" w:hAnsi="Arial" w:cs="Times New Roman"/>
      <w:b/>
      <w:sz w:val="23"/>
      <w:szCs w:val="20"/>
      <w:lang w:val="ru-RU" w:eastAsia="ru-RU"/>
    </w:rPr>
  </w:style>
  <w:style w:type="paragraph" w:styleId="a3">
    <w:name w:val="Body Text"/>
    <w:basedOn w:val="a"/>
    <w:link w:val="a4"/>
    <w:uiPriority w:val="99"/>
    <w:semiHidden/>
    <w:unhideWhenUsed/>
    <w:rsid w:val="00E859C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859C3"/>
    <w:rPr>
      <w:rFonts w:eastAsiaTheme="minorEastAsia" w:cs="Times New Roman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E859C3"/>
    <w:pPr>
      <w:widowControl w:val="0"/>
      <w:snapToGrid w:val="0"/>
      <w:spacing w:after="0" w:line="240" w:lineRule="auto"/>
    </w:pPr>
    <w:rPr>
      <w:rFonts w:ascii="Times New Roman" w:hAnsi="Times New Roman"/>
      <w:b/>
      <w:i/>
      <w:color w:val="000000"/>
      <w:sz w:val="26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59C3"/>
    <w:rPr>
      <w:rFonts w:ascii="Times New Roman" w:eastAsiaTheme="minorEastAsia" w:hAnsi="Times New Roman" w:cs="Times New Roman"/>
      <w:b/>
      <w:i/>
      <w:color w:val="000000"/>
      <w:sz w:val="26"/>
      <w:szCs w:val="20"/>
      <w:lang w:val="ru-RU" w:eastAsia="ru-RU"/>
    </w:rPr>
  </w:style>
  <w:style w:type="paragraph" w:styleId="a5">
    <w:name w:val="Block Text"/>
    <w:basedOn w:val="a"/>
    <w:rsid w:val="00E859C3"/>
    <w:pPr>
      <w:widowControl w:val="0"/>
      <w:spacing w:after="0" w:line="240" w:lineRule="auto"/>
      <w:ind w:left="40" w:right="9" w:firstLine="560"/>
      <w:jc w:val="both"/>
    </w:pPr>
    <w:rPr>
      <w:rFonts w:ascii="Times New Roman" w:hAnsi="Times New Roman"/>
      <w:sz w:val="24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000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0F40"/>
    <w:rPr>
      <w:rFonts w:ascii="Segoe UI" w:eastAsiaTheme="minorEastAsia" w:hAnsi="Segoe UI" w:cs="Segoe UI"/>
      <w:sz w:val="18"/>
      <w:szCs w:val="18"/>
      <w:lang w:val="ru-RU" w:eastAsia="ru-RU"/>
    </w:rPr>
  </w:style>
  <w:style w:type="paragraph" w:customStyle="1" w:styleId="11">
    <w:name w:val="Без интервала1"/>
    <w:rsid w:val="003677C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8">
    <w:name w:val="Table Grid"/>
    <w:basedOn w:val="a1"/>
    <w:uiPriority w:val="59"/>
    <w:rsid w:val="002976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uiPriority w:val="22"/>
    <w:qFormat/>
    <w:rsid w:val="00D32B62"/>
    <w:rPr>
      <w:b/>
      <w:bCs/>
    </w:rPr>
  </w:style>
  <w:style w:type="paragraph" w:customStyle="1" w:styleId="23">
    <w:name w:val="Основной текст 23"/>
    <w:basedOn w:val="a"/>
    <w:rsid w:val="00D32B62"/>
    <w:pPr>
      <w:overflowPunct w:val="0"/>
      <w:autoSpaceDE w:val="0"/>
      <w:autoSpaceDN w:val="0"/>
      <w:adjustRightInd w:val="0"/>
      <w:spacing w:after="0" w:line="240" w:lineRule="auto"/>
      <w:ind w:right="141"/>
      <w:textAlignment w:val="baseline"/>
    </w:pPr>
    <w:rPr>
      <w:rFonts w:ascii="Times New Roman CYR" w:eastAsia="Times New Roman" w:hAnsi="Times New Roman CYR"/>
      <w:szCs w:val="20"/>
    </w:rPr>
  </w:style>
  <w:style w:type="paragraph" w:customStyle="1" w:styleId="12">
    <w:name w:val="Обычный1"/>
    <w:rsid w:val="00933BB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a">
    <w:name w:val="Normal (Web)"/>
    <w:basedOn w:val="a"/>
    <w:uiPriority w:val="99"/>
    <w:unhideWhenUsed/>
    <w:rsid w:val="00FE1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No Spacing"/>
    <w:qFormat/>
    <w:rsid w:val="0027339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c">
    <w:name w:val="Hyperlink"/>
    <w:basedOn w:val="a0"/>
    <w:uiPriority w:val="99"/>
    <w:rsid w:val="00E56C03"/>
    <w:rPr>
      <w:color w:val="0000FF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157AF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57AF9"/>
    <w:rPr>
      <w:rFonts w:eastAsiaTheme="minorEastAsia" w:cs="Times New Roman"/>
      <w:lang w:eastAsia="ru-RU"/>
    </w:rPr>
  </w:style>
  <w:style w:type="paragraph" w:customStyle="1" w:styleId="rvps2">
    <w:name w:val="rvps2"/>
    <w:basedOn w:val="a"/>
    <w:rsid w:val="00371D8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">
    <w:name w:val="Subtle Emphasis"/>
    <w:basedOn w:val="a0"/>
    <w:uiPriority w:val="19"/>
    <w:qFormat/>
    <w:rsid w:val="000B2824"/>
    <w:rPr>
      <w:i/>
      <w:iCs/>
      <w:color w:val="404040" w:themeColor="text1" w:themeTint="BF"/>
    </w:rPr>
  </w:style>
  <w:style w:type="paragraph" w:customStyle="1" w:styleId="21">
    <w:name w:val="Основной текст 21"/>
    <w:basedOn w:val="a"/>
    <w:rsid w:val="00ED4258"/>
    <w:pPr>
      <w:suppressAutoHyphens/>
      <w:spacing w:after="0" w:line="240" w:lineRule="auto"/>
      <w:jc w:val="both"/>
    </w:pPr>
    <w:rPr>
      <w:rFonts w:ascii="Arial" w:eastAsia="Times New Roman" w:hAnsi="Arial" w:cs="Arial"/>
      <w:b/>
      <w:i/>
      <w:sz w:val="20"/>
      <w:szCs w:val="20"/>
      <w:lang w:val="uk-UA" w:eastAsia="zh-CN"/>
    </w:rPr>
  </w:style>
  <w:style w:type="paragraph" w:styleId="af0">
    <w:name w:val="header"/>
    <w:basedOn w:val="a"/>
    <w:link w:val="af1"/>
    <w:rsid w:val="00ED42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ED42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C8F05-0763-41E3-ABFC-495C5DC3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3651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Сигора</dc:creator>
  <cp:keywords/>
  <dc:description/>
  <cp:lastModifiedBy>ispolkom_3</cp:lastModifiedBy>
  <cp:revision>55</cp:revision>
  <cp:lastPrinted>2021-03-19T08:50:00Z</cp:lastPrinted>
  <dcterms:created xsi:type="dcterms:W3CDTF">2019-11-12T12:52:00Z</dcterms:created>
  <dcterms:modified xsi:type="dcterms:W3CDTF">2021-03-19T09:02:00Z</dcterms:modified>
</cp:coreProperties>
</file>