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DB05" w14:textId="77777777" w:rsidR="00353C14" w:rsidRDefault="00353C14" w:rsidP="00353C14">
      <w:pPr>
        <w:pStyle w:val="a3"/>
        <w:spacing w:after="0"/>
        <w:jc w:val="center"/>
        <w:outlineLvl w:val="0"/>
        <w:rPr>
          <w:b/>
          <w:sz w:val="28"/>
          <w:szCs w:val="28"/>
          <w:lang w:val="uk-UA"/>
        </w:rPr>
      </w:pPr>
    </w:p>
    <w:p w14:paraId="74BBF890" w14:textId="737FCDAA" w:rsidR="00353C14" w:rsidRDefault="00FC0970" w:rsidP="00353C14">
      <w:pPr>
        <w:pStyle w:val="a3"/>
        <w:spacing w:after="0"/>
        <w:jc w:val="center"/>
        <w:outlineLvl w:val="0"/>
        <w:rPr>
          <w:b/>
          <w:sz w:val="28"/>
          <w:szCs w:val="28"/>
          <w:lang w:val="uk-UA"/>
        </w:rPr>
      </w:pPr>
      <w:r>
        <w:rPr>
          <w:b/>
          <w:sz w:val="28"/>
          <w:szCs w:val="28"/>
          <w:lang w:val="uk-UA"/>
        </w:rPr>
        <w:t>ЗВІТ</w:t>
      </w:r>
    </w:p>
    <w:p w14:paraId="0901EF95" w14:textId="56EC71B7" w:rsidR="00FC0970" w:rsidRDefault="00FC0970" w:rsidP="00353C14">
      <w:pPr>
        <w:pStyle w:val="a3"/>
        <w:spacing w:after="0"/>
        <w:jc w:val="center"/>
        <w:outlineLvl w:val="0"/>
        <w:rPr>
          <w:b/>
          <w:sz w:val="28"/>
          <w:szCs w:val="28"/>
          <w:lang w:val="uk-UA"/>
        </w:rPr>
      </w:pPr>
      <w:r>
        <w:rPr>
          <w:b/>
          <w:sz w:val="28"/>
          <w:szCs w:val="28"/>
          <w:lang w:val="uk-UA"/>
        </w:rPr>
        <w:t>Про роботу, проведену у Дружківській міській територіальній громаді у 2022 році</w:t>
      </w:r>
    </w:p>
    <w:p w14:paraId="10901306" w14:textId="77777777" w:rsidR="00FC0970" w:rsidRDefault="00FC0970" w:rsidP="00353C14">
      <w:pPr>
        <w:pStyle w:val="a3"/>
        <w:spacing w:after="0"/>
        <w:jc w:val="center"/>
        <w:outlineLvl w:val="0"/>
        <w:rPr>
          <w:b/>
          <w:sz w:val="28"/>
          <w:szCs w:val="28"/>
          <w:lang w:val="uk-UA"/>
        </w:rPr>
      </w:pPr>
    </w:p>
    <w:p w14:paraId="24313375" w14:textId="0E8FD318" w:rsidR="00C03129" w:rsidRDefault="00C03129" w:rsidP="00C03129">
      <w:pPr>
        <w:widowControl w:val="0"/>
        <w:ind w:firstLine="720"/>
        <w:jc w:val="both"/>
        <w:rPr>
          <w:sz w:val="28"/>
          <w:szCs w:val="28"/>
          <w:shd w:val="clear" w:color="auto" w:fill="FFFFFF"/>
          <w:lang w:val="uk-UA"/>
        </w:rPr>
      </w:pPr>
      <w:r w:rsidRPr="00C03129">
        <w:rPr>
          <w:sz w:val="28"/>
          <w:szCs w:val="28"/>
          <w:shd w:val="clear" w:color="auto" w:fill="FFFFFF"/>
          <w:lang w:val="uk-UA"/>
        </w:rPr>
        <w:t xml:space="preserve">Дружківська міська територіальна громада створена у 2020 році, відповідно до розпорядження Кабінету Міністрів України № 710-р від 12 червня 2020 року «Про визначення адміністративних центрів та затвердження територій територіальних громад Донецької області», зокрема, Постанови Верховної Ради України від 17.07.2020 № 807- IX «Про утворення та ліквідацію районів» відповідно до якої утворено у Донецькій області Краматорський район (з адміністративним центром у місті Краматорськ) шляхом приєднання до міста Дружківка 18 населених пунктів (сіл: Кіндратівка, Красний Кут, </w:t>
      </w:r>
      <w:proofErr w:type="spellStart"/>
      <w:r w:rsidRPr="00C03129">
        <w:rPr>
          <w:sz w:val="28"/>
          <w:szCs w:val="28"/>
          <w:shd w:val="clear" w:color="auto" w:fill="FFFFFF"/>
          <w:lang w:val="uk-UA"/>
        </w:rPr>
        <w:t>Куртівка</w:t>
      </w:r>
      <w:proofErr w:type="spellEnd"/>
      <w:r w:rsidRPr="00C03129">
        <w:rPr>
          <w:sz w:val="28"/>
          <w:szCs w:val="28"/>
          <w:shd w:val="clear" w:color="auto" w:fill="FFFFFF"/>
          <w:lang w:val="uk-UA"/>
        </w:rPr>
        <w:t xml:space="preserve">, </w:t>
      </w:r>
      <w:proofErr w:type="spellStart"/>
      <w:r w:rsidRPr="00C03129">
        <w:rPr>
          <w:sz w:val="28"/>
          <w:szCs w:val="28"/>
          <w:shd w:val="clear" w:color="auto" w:fill="FFFFFF"/>
          <w:lang w:val="uk-UA"/>
        </w:rPr>
        <w:t>Миколайпілля</w:t>
      </w:r>
      <w:proofErr w:type="spellEnd"/>
      <w:r w:rsidRPr="00C03129">
        <w:rPr>
          <w:sz w:val="28"/>
          <w:szCs w:val="28"/>
          <w:shd w:val="clear" w:color="auto" w:fill="FFFFFF"/>
          <w:lang w:val="uk-UA"/>
        </w:rPr>
        <w:t xml:space="preserve">, Новопавлівка, Осикове, Павлівка, Петрівка, </w:t>
      </w:r>
      <w:proofErr w:type="spellStart"/>
      <w:r w:rsidRPr="00C03129">
        <w:rPr>
          <w:sz w:val="28"/>
          <w:szCs w:val="28"/>
          <w:shd w:val="clear" w:color="auto" w:fill="FFFFFF"/>
          <w:lang w:val="uk-UA"/>
        </w:rPr>
        <w:t>Приют</w:t>
      </w:r>
      <w:proofErr w:type="spellEnd"/>
      <w:r w:rsidRPr="00C03129">
        <w:rPr>
          <w:sz w:val="28"/>
          <w:szCs w:val="28"/>
          <w:shd w:val="clear" w:color="auto" w:fill="FFFFFF"/>
          <w:lang w:val="uk-UA"/>
        </w:rPr>
        <w:t xml:space="preserve">, Райське, Софіївка, </w:t>
      </w:r>
      <w:proofErr w:type="spellStart"/>
      <w:r w:rsidRPr="00C03129">
        <w:rPr>
          <w:sz w:val="28"/>
          <w:szCs w:val="28"/>
          <w:shd w:val="clear" w:color="auto" w:fill="FFFFFF"/>
          <w:lang w:val="uk-UA"/>
        </w:rPr>
        <w:t>Старорайське</w:t>
      </w:r>
      <w:proofErr w:type="spellEnd"/>
      <w:r w:rsidRPr="00C03129">
        <w:rPr>
          <w:sz w:val="28"/>
          <w:szCs w:val="28"/>
          <w:shd w:val="clear" w:color="auto" w:fill="FFFFFF"/>
          <w:lang w:val="uk-UA"/>
        </w:rPr>
        <w:t xml:space="preserve">, </w:t>
      </w:r>
      <w:proofErr w:type="spellStart"/>
      <w:r w:rsidRPr="00C03129">
        <w:rPr>
          <w:sz w:val="28"/>
          <w:szCs w:val="28"/>
          <w:shd w:val="clear" w:color="auto" w:fill="FFFFFF"/>
          <w:lang w:val="uk-UA"/>
        </w:rPr>
        <w:t>Торецьке</w:t>
      </w:r>
      <w:proofErr w:type="spellEnd"/>
      <w:r w:rsidRPr="00C03129">
        <w:rPr>
          <w:sz w:val="28"/>
          <w:szCs w:val="28"/>
          <w:shd w:val="clear" w:color="auto" w:fill="FFFFFF"/>
          <w:lang w:val="uk-UA"/>
        </w:rPr>
        <w:t xml:space="preserve">, Торське; смт: Новогригорівка, Новомиколаївка, </w:t>
      </w:r>
      <w:proofErr w:type="spellStart"/>
      <w:r w:rsidRPr="00C03129">
        <w:rPr>
          <w:sz w:val="28"/>
          <w:szCs w:val="28"/>
          <w:shd w:val="clear" w:color="auto" w:fill="FFFFFF"/>
          <w:lang w:val="uk-UA"/>
        </w:rPr>
        <w:t>Олексієво</w:t>
      </w:r>
      <w:proofErr w:type="spellEnd"/>
      <w:r w:rsidRPr="00C03129">
        <w:rPr>
          <w:sz w:val="28"/>
          <w:szCs w:val="28"/>
          <w:shd w:val="clear" w:color="auto" w:fill="FFFFFF"/>
          <w:lang w:val="uk-UA"/>
        </w:rPr>
        <w:t>-Дружківка та Райське), яка протягом 2021-2022 років функціонувала як єдина громада.</w:t>
      </w:r>
    </w:p>
    <w:p w14:paraId="3EA1ED0D" w14:textId="6FBB2902" w:rsidR="00C03129" w:rsidRDefault="00C03129" w:rsidP="007755FB">
      <w:pPr>
        <w:widowControl w:val="0"/>
        <w:ind w:firstLine="720"/>
        <w:jc w:val="both"/>
        <w:rPr>
          <w:sz w:val="28"/>
          <w:szCs w:val="28"/>
          <w:lang w:val="uk-UA"/>
        </w:rPr>
      </w:pPr>
      <w:r w:rsidRPr="00C03129">
        <w:rPr>
          <w:sz w:val="28"/>
          <w:szCs w:val="28"/>
          <w:shd w:val="clear" w:color="auto" w:fill="FFFFFF"/>
          <w:lang w:val="uk-UA"/>
        </w:rPr>
        <w:t xml:space="preserve">Територія  Дружківської МТГ складає 289,601 км². </w:t>
      </w:r>
      <w:r w:rsidRPr="00C03129">
        <w:rPr>
          <w:sz w:val="28"/>
          <w:szCs w:val="28"/>
          <w:lang w:val="uk-UA"/>
        </w:rPr>
        <w:t>Чисельність наявного населення Дружківської територіальної громади станом на 1 січня 2022 року становила 65 483 особи. С</w:t>
      </w:r>
      <w:r w:rsidRPr="007755FB">
        <w:rPr>
          <w:sz w:val="28"/>
          <w:szCs w:val="28"/>
          <w:lang w:val="uk-UA"/>
        </w:rPr>
        <w:t xml:space="preserve">таном на </w:t>
      </w:r>
      <w:r w:rsidRPr="00C03129">
        <w:rPr>
          <w:sz w:val="28"/>
          <w:szCs w:val="28"/>
          <w:lang w:val="uk-UA"/>
        </w:rPr>
        <w:t xml:space="preserve">кінець </w:t>
      </w:r>
      <w:r w:rsidRPr="007755FB">
        <w:rPr>
          <w:sz w:val="28"/>
          <w:szCs w:val="28"/>
          <w:lang w:val="uk-UA"/>
        </w:rPr>
        <w:t>2022 року в громаді залишилос</w:t>
      </w:r>
      <w:r>
        <w:rPr>
          <w:sz w:val="28"/>
          <w:szCs w:val="28"/>
          <w:lang w:val="uk-UA"/>
        </w:rPr>
        <w:t>я</w:t>
      </w:r>
      <w:r w:rsidRPr="007755FB">
        <w:rPr>
          <w:sz w:val="28"/>
          <w:szCs w:val="28"/>
          <w:lang w:val="uk-UA"/>
        </w:rPr>
        <w:t xml:space="preserve"> </w:t>
      </w:r>
      <w:r w:rsidRPr="00C03129">
        <w:rPr>
          <w:sz w:val="28"/>
          <w:szCs w:val="28"/>
          <w:lang w:val="uk-UA"/>
        </w:rPr>
        <w:t xml:space="preserve">проживати </w:t>
      </w:r>
      <w:r w:rsidRPr="007755FB">
        <w:rPr>
          <w:sz w:val="28"/>
          <w:szCs w:val="28"/>
          <w:lang w:val="uk-UA"/>
        </w:rPr>
        <w:t>32</w:t>
      </w:r>
      <w:r w:rsidRPr="00C03129">
        <w:rPr>
          <w:sz w:val="28"/>
          <w:szCs w:val="28"/>
        </w:rPr>
        <w:t> </w:t>
      </w:r>
      <w:r w:rsidRPr="007755FB">
        <w:rPr>
          <w:sz w:val="28"/>
          <w:szCs w:val="28"/>
          <w:lang w:val="uk-UA"/>
        </w:rPr>
        <w:t>131 особ</w:t>
      </w:r>
      <w:r w:rsidR="007755FB" w:rsidRPr="007755FB">
        <w:rPr>
          <w:sz w:val="28"/>
          <w:szCs w:val="28"/>
          <w:lang w:val="uk-UA"/>
        </w:rPr>
        <w:t>а</w:t>
      </w:r>
      <w:r w:rsidRPr="00C03129">
        <w:rPr>
          <w:sz w:val="28"/>
          <w:szCs w:val="28"/>
          <w:lang w:val="uk-UA"/>
        </w:rPr>
        <w:t>.</w:t>
      </w:r>
    </w:p>
    <w:p w14:paraId="7A211587" w14:textId="0B4BF2A6" w:rsidR="005C4054" w:rsidRPr="005C4054" w:rsidRDefault="005C4054" w:rsidP="005C4054">
      <w:pPr>
        <w:pStyle w:val="aa"/>
        <w:ind w:firstLine="709"/>
        <w:jc w:val="both"/>
        <w:rPr>
          <w:sz w:val="28"/>
          <w:szCs w:val="28"/>
          <w:lang w:val="uk-UA"/>
        </w:rPr>
      </w:pPr>
      <w:r w:rsidRPr="005C4054">
        <w:rPr>
          <w:sz w:val="28"/>
          <w:szCs w:val="28"/>
          <w:lang w:val="uk-UA"/>
        </w:rPr>
        <w:t>Вій</w:t>
      </w:r>
      <w:r>
        <w:rPr>
          <w:sz w:val="28"/>
          <w:szCs w:val="28"/>
          <w:lang w:val="uk-UA"/>
        </w:rPr>
        <w:t>ськов</w:t>
      </w:r>
      <w:r w:rsidRPr="005C4054">
        <w:rPr>
          <w:sz w:val="28"/>
          <w:szCs w:val="28"/>
          <w:lang w:val="uk-UA"/>
        </w:rPr>
        <w:t xml:space="preserve">а </w:t>
      </w:r>
      <w:r>
        <w:rPr>
          <w:sz w:val="28"/>
          <w:szCs w:val="28"/>
          <w:lang w:val="uk-UA"/>
        </w:rPr>
        <w:t xml:space="preserve">агресія </w:t>
      </w:r>
      <w:r w:rsidRPr="005C4054">
        <w:rPr>
          <w:sz w:val="28"/>
          <w:szCs w:val="28"/>
          <w:lang w:val="uk-UA"/>
        </w:rPr>
        <w:t xml:space="preserve">з боку </w:t>
      </w:r>
      <w:proofErr w:type="spellStart"/>
      <w:r w:rsidRPr="005C4054">
        <w:rPr>
          <w:sz w:val="28"/>
          <w:szCs w:val="28"/>
          <w:lang w:val="uk-UA"/>
        </w:rPr>
        <w:t>рф</w:t>
      </w:r>
      <w:proofErr w:type="spellEnd"/>
      <w:r w:rsidRPr="005C4054">
        <w:rPr>
          <w:sz w:val="28"/>
          <w:szCs w:val="28"/>
          <w:lang w:val="uk-UA"/>
        </w:rPr>
        <w:t xml:space="preserve"> призвела до масових руйнувань не лише військової, а й промислової та цивільної інфраструктури, зокрема житла, освітніх закладів, спровокувала масове переселення  мешканців громади до більш безпечних територій в західних областях України і за її межі в більшість європейських країн. </w:t>
      </w:r>
    </w:p>
    <w:p w14:paraId="52DCEAD8" w14:textId="1CF3C8CD" w:rsidR="007755FB" w:rsidRDefault="007755FB" w:rsidP="007755FB">
      <w:pPr>
        <w:ind w:firstLine="720"/>
        <w:jc w:val="both"/>
        <w:rPr>
          <w:sz w:val="28"/>
          <w:szCs w:val="28"/>
          <w:lang w:val="uk-UA"/>
        </w:rPr>
      </w:pPr>
      <w:r w:rsidRPr="00477465">
        <w:rPr>
          <w:sz w:val="28"/>
          <w:szCs w:val="28"/>
          <w:lang w:val="uk-UA"/>
        </w:rPr>
        <w:t>Внаслідок  військового стану та від’їзду осіб працездатного віку до інших областей України та інших країн, протягом лютого – листопада 2022 року, як в Україні, так і в Дружківській МТГ, спостерігається тенденція збільшення обсягів вивільнення працівників з підприємств, установ та організацій, зменшення як пропозиції робочої сили, так і чисельності зареєстрованих безробітних.</w:t>
      </w:r>
    </w:p>
    <w:p w14:paraId="0157B399" w14:textId="1BDA8E43" w:rsidR="005C4054" w:rsidRDefault="005C4054" w:rsidP="005C4054">
      <w:pPr>
        <w:ind w:firstLine="709"/>
        <w:jc w:val="both"/>
        <w:rPr>
          <w:sz w:val="28"/>
          <w:szCs w:val="28"/>
          <w:lang w:val="uk-UA" w:eastAsia="uk-UA"/>
        </w:rPr>
      </w:pPr>
      <w:r w:rsidRPr="005C4054">
        <w:rPr>
          <w:sz w:val="28"/>
          <w:szCs w:val="28"/>
          <w:lang w:val="uk-UA" w:eastAsia="uk-UA"/>
        </w:rPr>
        <w:t xml:space="preserve">У 2022 році вплив негативних чинників на результати діяльності основних підприємств промислового комплексу був низьким у зв’язку з повним або частковим припиненням роботи підприємств внаслідок введення військового стану. </w:t>
      </w:r>
    </w:p>
    <w:p w14:paraId="27753522" w14:textId="5D4186CE" w:rsidR="00C03129" w:rsidRDefault="00477465" w:rsidP="00C03129">
      <w:pPr>
        <w:ind w:firstLine="709"/>
        <w:jc w:val="both"/>
        <w:rPr>
          <w:sz w:val="28"/>
          <w:szCs w:val="28"/>
          <w:lang w:val="uk-UA"/>
        </w:rPr>
      </w:pPr>
      <w:r>
        <w:rPr>
          <w:sz w:val="28"/>
          <w:szCs w:val="28"/>
          <w:lang w:val="uk-UA"/>
        </w:rPr>
        <w:t>На даний момент о</w:t>
      </w:r>
      <w:r w:rsidR="00C03129" w:rsidRPr="00C03129">
        <w:rPr>
          <w:sz w:val="28"/>
          <w:szCs w:val="28"/>
          <w:lang w:val="uk-UA"/>
        </w:rPr>
        <w:t xml:space="preserve">дні підприємства цілком або частково </w:t>
      </w:r>
      <w:proofErr w:type="spellStart"/>
      <w:r w:rsidR="00C03129" w:rsidRPr="00C03129">
        <w:rPr>
          <w:sz w:val="28"/>
          <w:szCs w:val="28"/>
          <w:lang w:val="uk-UA"/>
        </w:rPr>
        <w:t>релоковані</w:t>
      </w:r>
      <w:proofErr w:type="spellEnd"/>
      <w:r w:rsidR="00C03129" w:rsidRPr="00C03129">
        <w:rPr>
          <w:sz w:val="28"/>
          <w:szCs w:val="28"/>
          <w:lang w:val="uk-UA"/>
        </w:rPr>
        <w:t xml:space="preserve"> («</w:t>
      </w:r>
      <w:proofErr w:type="spellStart"/>
      <w:r w:rsidR="00C03129" w:rsidRPr="00C03129">
        <w:rPr>
          <w:sz w:val="28"/>
          <w:szCs w:val="28"/>
          <w:lang w:val="uk-UA"/>
        </w:rPr>
        <w:t>Корум</w:t>
      </w:r>
      <w:proofErr w:type="spellEnd"/>
      <w:r w:rsidR="00C03129" w:rsidRPr="00C03129">
        <w:rPr>
          <w:sz w:val="28"/>
          <w:szCs w:val="28"/>
          <w:lang w:val="uk-UA"/>
        </w:rPr>
        <w:t>-Дружківський машинобудівний завод», «КФ «Дружківська») інші підприємства призупинили свою діяльність (ПрАТ «Грета», ПрАТ «Дружківський завод металевих виробів», ТОВ «Контакт», ТОВ «</w:t>
      </w:r>
      <w:proofErr w:type="spellStart"/>
      <w:r w:rsidR="00C03129" w:rsidRPr="00C03129">
        <w:rPr>
          <w:sz w:val="28"/>
          <w:szCs w:val="28"/>
          <w:lang w:val="uk-UA"/>
        </w:rPr>
        <w:t>Гідропневмоаппарат</w:t>
      </w:r>
      <w:proofErr w:type="spellEnd"/>
      <w:r w:rsidR="00C03129" w:rsidRPr="00C03129">
        <w:rPr>
          <w:sz w:val="28"/>
          <w:szCs w:val="28"/>
          <w:lang w:val="uk-UA"/>
        </w:rPr>
        <w:t xml:space="preserve">»). </w:t>
      </w:r>
    </w:p>
    <w:p w14:paraId="0CFA6705" w14:textId="77777777" w:rsidR="007E4221" w:rsidRPr="00E41833" w:rsidRDefault="007E4221" w:rsidP="007E4221">
      <w:pPr>
        <w:pStyle w:val="docdata"/>
        <w:spacing w:before="0" w:beforeAutospacing="0" w:after="0" w:afterAutospacing="0"/>
        <w:ind w:firstLine="709"/>
        <w:jc w:val="both"/>
        <w:rPr>
          <w:sz w:val="28"/>
          <w:szCs w:val="28"/>
          <w:lang w:val="uk-UA"/>
        </w:rPr>
      </w:pPr>
      <w:r w:rsidRPr="00E41833">
        <w:rPr>
          <w:color w:val="000000"/>
          <w:sz w:val="28"/>
          <w:szCs w:val="28"/>
          <w:lang w:val="uk-UA"/>
        </w:rPr>
        <w:t>Враховуючи масовані обстріли та активні бойові дії в країні, з метою збереження життя та здоров’я співробітників, значна частина підприємств роздрібної торгівлі, ресторанного господарства та побутового обслуговування на території громади тимчасово припинила своє функціонування.  </w:t>
      </w:r>
    </w:p>
    <w:p w14:paraId="007D23EA" w14:textId="1A0834F7" w:rsidR="00C03129" w:rsidRPr="005C4054" w:rsidRDefault="00477465" w:rsidP="005C4054">
      <w:pPr>
        <w:tabs>
          <w:tab w:val="left" w:pos="8222"/>
        </w:tabs>
        <w:ind w:firstLine="720"/>
        <w:jc w:val="both"/>
        <w:rPr>
          <w:rFonts w:eastAsia="Calibri"/>
          <w:sz w:val="28"/>
          <w:szCs w:val="28"/>
          <w:lang w:val="uk-UA" w:eastAsia="en-US"/>
        </w:rPr>
      </w:pPr>
      <w:bookmarkStart w:id="0" w:name="_Hlk120005399"/>
      <w:r w:rsidRPr="00477465">
        <w:rPr>
          <w:rFonts w:eastAsia="Calibri"/>
          <w:sz w:val="28"/>
          <w:szCs w:val="28"/>
          <w:lang w:val="uk-UA" w:eastAsia="en-US"/>
        </w:rPr>
        <w:lastRenderedPageBreak/>
        <w:t xml:space="preserve">    </w:t>
      </w:r>
      <w:bookmarkEnd w:id="0"/>
    </w:p>
    <w:p w14:paraId="7BA3A2A1" w14:textId="544EF93A" w:rsidR="00353C14" w:rsidRPr="00321213" w:rsidRDefault="00353C14" w:rsidP="00353C14">
      <w:pPr>
        <w:pStyle w:val="a3"/>
        <w:spacing w:after="0"/>
        <w:jc w:val="center"/>
        <w:outlineLvl w:val="0"/>
        <w:rPr>
          <w:b/>
          <w:sz w:val="28"/>
          <w:szCs w:val="28"/>
          <w:lang w:val="uk-UA"/>
        </w:rPr>
      </w:pPr>
      <w:r w:rsidRPr="00321213">
        <w:rPr>
          <w:b/>
          <w:sz w:val="28"/>
          <w:szCs w:val="28"/>
          <w:lang w:val="uk-UA"/>
        </w:rPr>
        <w:t>Інформація</w:t>
      </w:r>
    </w:p>
    <w:p w14:paraId="4FA2F692" w14:textId="77777777" w:rsidR="00353C14" w:rsidRDefault="00353C14" w:rsidP="00353C14">
      <w:pPr>
        <w:pStyle w:val="a3"/>
        <w:spacing w:after="0"/>
        <w:jc w:val="center"/>
        <w:rPr>
          <w:b/>
          <w:sz w:val="28"/>
          <w:szCs w:val="28"/>
          <w:lang w:val="uk-UA"/>
        </w:rPr>
      </w:pPr>
      <w:r w:rsidRPr="00321213">
        <w:rPr>
          <w:b/>
          <w:sz w:val="28"/>
          <w:szCs w:val="28"/>
          <w:lang w:val="uk-UA"/>
        </w:rPr>
        <w:t xml:space="preserve">про стан виконання бюджету </w:t>
      </w:r>
      <w:r>
        <w:rPr>
          <w:b/>
          <w:sz w:val="28"/>
          <w:szCs w:val="28"/>
          <w:lang w:val="uk-UA"/>
        </w:rPr>
        <w:t xml:space="preserve">Дружківської </w:t>
      </w:r>
      <w:r w:rsidRPr="00345969">
        <w:rPr>
          <w:b/>
          <w:sz w:val="28"/>
          <w:szCs w:val="28"/>
          <w:lang w:val="uk-UA"/>
        </w:rPr>
        <w:t xml:space="preserve"> міської територіальної громади Донецької області</w:t>
      </w:r>
      <w:r>
        <w:rPr>
          <w:b/>
          <w:sz w:val="28"/>
          <w:szCs w:val="28"/>
          <w:lang w:val="uk-UA"/>
        </w:rPr>
        <w:t xml:space="preserve"> </w:t>
      </w:r>
    </w:p>
    <w:p w14:paraId="39DA1116" w14:textId="77777777" w:rsidR="00353C14" w:rsidRPr="00321213" w:rsidRDefault="00353C14" w:rsidP="00353C14">
      <w:pPr>
        <w:pStyle w:val="a3"/>
        <w:spacing w:after="0"/>
        <w:jc w:val="center"/>
        <w:rPr>
          <w:b/>
          <w:sz w:val="28"/>
          <w:szCs w:val="28"/>
          <w:lang w:val="uk-UA"/>
        </w:rPr>
      </w:pPr>
      <w:r w:rsidRPr="00321213">
        <w:rPr>
          <w:b/>
          <w:sz w:val="28"/>
          <w:szCs w:val="28"/>
          <w:lang w:val="uk-UA"/>
        </w:rPr>
        <w:t>за 2022 рік</w:t>
      </w:r>
    </w:p>
    <w:p w14:paraId="7DCE4EDB" w14:textId="77777777" w:rsidR="00353C14" w:rsidRPr="00321213" w:rsidRDefault="00353C14" w:rsidP="00353C14">
      <w:pPr>
        <w:pStyle w:val="a3"/>
        <w:spacing w:after="0"/>
        <w:jc w:val="center"/>
        <w:rPr>
          <w:i/>
          <w:sz w:val="28"/>
          <w:szCs w:val="28"/>
          <w:lang w:val="uk-UA"/>
        </w:rPr>
      </w:pPr>
    </w:p>
    <w:p w14:paraId="6EB42DE7" w14:textId="77777777" w:rsidR="00353C14" w:rsidRPr="00321213" w:rsidRDefault="00353C14" w:rsidP="00353C14">
      <w:pPr>
        <w:ind w:firstLine="567"/>
        <w:jc w:val="both"/>
        <w:rPr>
          <w:color w:val="000000"/>
          <w:sz w:val="28"/>
          <w:szCs w:val="28"/>
          <w:lang w:val="uk-UA"/>
        </w:rPr>
      </w:pPr>
      <w:bookmarkStart w:id="1" w:name="_Hlk76116278"/>
      <w:r>
        <w:rPr>
          <w:color w:val="000000"/>
          <w:sz w:val="28"/>
          <w:szCs w:val="28"/>
          <w:lang w:val="uk-UA"/>
        </w:rPr>
        <w:t>В</w:t>
      </w:r>
      <w:r w:rsidRPr="00321213">
        <w:rPr>
          <w:color w:val="000000"/>
          <w:sz w:val="28"/>
          <w:szCs w:val="28"/>
          <w:lang w:val="uk-UA"/>
        </w:rPr>
        <w:t>ідповідно до статті 7</w:t>
      </w:r>
      <w:r>
        <w:rPr>
          <w:color w:val="000000"/>
          <w:sz w:val="28"/>
          <w:szCs w:val="28"/>
          <w:lang w:val="uk-UA"/>
        </w:rPr>
        <w:t>7</w:t>
      </w:r>
      <w:r w:rsidRPr="00321213">
        <w:rPr>
          <w:color w:val="000000"/>
          <w:sz w:val="28"/>
          <w:szCs w:val="28"/>
          <w:lang w:val="uk-UA"/>
        </w:rPr>
        <w:t xml:space="preserve"> Бюджетного кодексу України бюджет </w:t>
      </w:r>
      <w:r>
        <w:rPr>
          <w:color w:val="000000"/>
          <w:sz w:val="28"/>
          <w:szCs w:val="28"/>
          <w:lang w:val="uk-UA"/>
        </w:rPr>
        <w:t xml:space="preserve">Дружківської </w:t>
      </w:r>
      <w:r w:rsidRPr="00345969">
        <w:rPr>
          <w:color w:val="000000"/>
          <w:sz w:val="28"/>
          <w:szCs w:val="28"/>
          <w:lang w:val="uk-UA"/>
        </w:rPr>
        <w:t xml:space="preserve"> міської територіальної громади на 2022 рік був затверджений рішенням </w:t>
      </w:r>
      <w:r>
        <w:rPr>
          <w:color w:val="000000"/>
          <w:sz w:val="28"/>
          <w:szCs w:val="28"/>
          <w:lang w:val="uk-UA"/>
        </w:rPr>
        <w:t xml:space="preserve">Дружківської </w:t>
      </w:r>
      <w:r w:rsidRPr="00345969">
        <w:rPr>
          <w:color w:val="000000"/>
          <w:sz w:val="28"/>
          <w:szCs w:val="28"/>
          <w:lang w:val="uk-UA"/>
        </w:rPr>
        <w:t xml:space="preserve">міської </w:t>
      </w:r>
      <w:r>
        <w:rPr>
          <w:color w:val="000000"/>
          <w:sz w:val="28"/>
          <w:szCs w:val="28"/>
          <w:lang w:val="uk-UA"/>
        </w:rPr>
        <w:t xml:space="preserve">ради </w:t>
      </w:r>
      <w:r w:rsidRPr="00321213">
        <w:rPr>
          <w:color w:val="000000"/>
          <w:sz w:val="28"/>
          <w:szCs w:val="28"/>
          <w:lang w:val="uk-UA"/>
        </w:rPr>
        <w:t xml:space="preserve">від </w:t>
      </w:r>
      <w:r>
        <w:rPr>
          <w:color w:val="000000"/>
          <w:sz w:val="28"/>
          <w:szCs w:val="28"/>
          <w:lang w:val="uk-UA"/>
        </w:rPr>
        <w:t>15.12.2021</w:t>
      </w:r>
      <w:r w:rsidRPr="00321213">
        <w:rPr>
          <w:color w:val="000000"/>
          <w:sz w:val="28"/>
          <w:szCs w:val="28"/>
          <w:lang w:val="uk-UA"/>
        </w:rPr>
        <w:t xml:space="preserve"> № </w:t>
      </w:r>
      <w:r>
        <w:rPr>
          <w:color w:val="000000"/>
          <w:sz w:val="28"/>
          <w:szCs w:val="28"/>
          <w:lang w:val="uk-UA"/>
        </w:rPr>
        <w:t>8/16-1 «Про бюджет Дружківської міської територіальної громади на 2022 рік»</w:t>
      </w:r>
      <w:r w:rsidRPr="00321213">
        <w:rPr>
          <w:color w:val="000000"/>
          <w:sz w:val="28"/>
          <w:szCs w:val="28"/>
          <w:lang w:val="uk-UA"/>
        </w:rPr>
        <w:t>.</w:t>
      </w:r>
    </w:p>
    <w:p w14:paraId="1151EAFC" w14:textId="42EB04FC" w:rsidR="00353C14" w:rsidRPr="00A05657" w:rsidRDefault="00353C14" w:rsidP="00353C14">
      <w:pPr>
        <w:ind w:firstLine="567"/>
        <w:jc w:val="both"/>
        <w:rPr>
          <w:sz w:val="28"/>
          <w:szCs w:val="28"/>
          <w:lang w:val="uk-UA"/>
        </w:rPr>
      </w:pPr>
      <w:r w:rsidRPr="00345969">
        <w:rPr>
          <w:sz w:val="28"/>
          <w:szCs w:val="28"/>
          <w:lang w:val="uk-UA"/>
        </w:rPr>
        <w:t xml:space="preserve">Виконання бюджету територіальної громади до 24 лютого 2022 року та під час дії правового режиму воєнного стану здійснювалося виконавчим комітетом міської ради,  а після утворення Указом Президента України </w:t>
      </w:r>
      <w:r w:rsidR="009B51D3">
        <w:rPr>
          <w:sz w:val="28"/>
          <w:szCs w:val="28"/>
          <w:lang w:val="uk-UA"/>
        </w:rPr>
        <w:t xml:space="preserve">            </w:t>
      </w:r>
      <w:r w:rsidRPr="00345969">
        <w:rPr>
          <w:sz w:val="28"/>
          <w:szCs w:val="28"/>
          <w:lang w:val="uk-UA"/>
        </w:rPr>
        <w:t>від</w:t>
      </w:r>
      <w:r w:rsidRPr="00A436CD">
        <w:rPr>
          <w:color w:val="000000"/>
          <w:spacing w:val="-3"/>
          <w:sz w:val="22"/>
          <w:szCs w:val="22"/>
          <w:lang w:val="uk-UA"/>
        </w:rPr>
        <w:t xml:space="preserve"> </w:t>
      </w:r>
      <w:r w:rsidRPr="00A436CD">
        <w:rPr>
          <w:color w:val="000000"/>
          <w:spacing w:val="-3"/>
          <w:sz w:val="28"/>
          <w:szCs w:val="28"/>
          <w:lang w:val="uk-UA"/>
        </w:rPr>
        <w:t>30.03.2022 №188/2022 «</w:t>
      </w:r>
      <w:r w:rsidRPr="00A436CD">
        <w:rPr>
          <w:rStyle w:val="rvts23"/>
          <w:sz w:val="28"/>
          <w:szCs w:val="28"/>
          <w:lang w:val="uk-UA"/>
        </w:rPr>
        <w:t>Про утворення військових адміністрацій населених пунктів у Донецькій області»</w:t>
      </w:r>
      <w:r w:rsidRPr="00345969">
        <w:rPr>
          <w:sz w:val="28"/>
          <w:szCs w:val="28"/>
          <w:lang w:val="uk-UA"/>
        </w:rPr>
        <w:t xml:space="preserve"> військовою адміністрацією відповідно до повноважень, наданих Законом України </w:t>
      </w:r>
      <w:r w:rsidR="00A05657">
        <w:rPr>
          <w:sz w:val="28"/>
          <w:szCs w:val="28"/>
          <w:lang w:val="uk-UA"/>
        </w:rPr>
        <w:t>«</w:t>
      </w:r>
      <w:r w:rsidRPr="00345969">
        <w:rPr>
          <w:sz w:val="28"/>
          <w:szCs w:val="28"/>
          <w:lang w:val="uk-UA"/>
        </w:rPr>
        <w:t>Про правовий режим воєнного стану</w:t>
      </w:r>
      <w:r w:rsidR="00A05657">
        <w:rPr>
          <w:sz w:val="28"/>
          <w:szCs w:val="28"/>
          <w:lang w:val="uk-UA"/>
        </w:rPr>
        <w:t>»</w:t>
      </w:r>
      <w:r w:rsidRPr="00345969">
        <w:rPr>
          <w:sz w:val="28"/>
          <w:szCs w:val="28"/>
          <w:lang w:val="uk-UA"/>
        </w:rPr>
        <w:t xml:space="preserve">, з урахуванням повноважень,  передбачених постановою Кабінету Міністрів України від 11 березня 2022 року № 252 </w:t>
      </w:r>
      <w:r w:rsidRPr="00A05657">
        <w:rPr>
          <w:sz w:val="28"/>
          <w:szCs w:val="28"/>
          <w:lang w:val="uk-UA"/>
        </w:rPr>
        <w:t>«</w:t>
      </w:r>
      <w:r w:rsidRPr="00A05657">
        <w:rPr>
          <w:rFonts w:ascii="ProbaPro" w:hAnsi="ProbaPro"/>
          <w:sz w:val="27"/>
          <w:szCs w:val="27"/>
          <w:shd w:val="clear" w:color="auto" w:fill="FFFFFF"/>
          <w:lang w:val="uk-UA"/>
        </w:rPr>
        <w:t>Деякі питання формування та виконання місцевих бюджетів у період воєнного стану»</w:t>
      </w:r>
      <w:r w:rsidRPr="00A05657">
        <w:rPr>
          <w:sz w:val="28"/>
          <w:szCs w:val="28"/>
          <w:lang w:val="uk-UA"/>
        </w:rPr>
        <w:t>.</w:t>
      </w:r>
    </w:p>
    <w:p w14:paraId="0EB086F6" w14:textId="77777777" w:rsidR="00353C14" w:rsidRPr="001572C0" w:rsidRDefault="00353C14" w:rsidP="00353C14">
      <w:pPr>
        <w:ind w:firstLine="567"/>
        <w:jc w:val="both"/>
        <w:rPr>
          <w:color w:val="000000"/>
          <w:sz w:val="28"/>
          <w:szCs w:val="28"/>
          <w:lang w:val="uk-UA"/>
        </w:rPr>
      </w:pPr>
      <w:r w:rsidRPr="00345969">
        <w:rPr>
          <w:sz w:val="28"/>
          <w:szCs w:val="28"/>
          <w:lang w:val="uk-UA"/>
        </w:rPr>
        <w:t>Протягом дії правового режиму воєнного стану видатки бюджету територіальної</w:t>
      </w:r>
      <w:r>
        <w:rPr>
          <w:color w:val="000000"/>
          <w:sz w:val="28"/>
          <w:szCs w:val="28"/>
          <w:lang w:val="uk-UA"/>
        </w:rPr>
        <w:t xml:space="preserve"> громади здійснювалися</w:t>
      </w:r>
      <w:r w:rsidRPr="00321213">
        <w:rPr>
          <w:color w:val="000000"/>
          <w:sz w:val="28"/>
          <w:szCs w:val="28"/>
          <w:lang w:val="uk-UA"/>
        </w:rPr>
        <w:t xml:space="preserve"> з урахуванням черговості платежів, встановленої постановою Кабінету Міністрів України від 09.06.2021 № 590 «Про затвердження Порядку виконання повноважень Державною казначейською службою в особливому режимі в умовах воєнного стану»</w:t>
      </w:r>
      <w:r>
        <w:rPr>
          <w:color w:val="000000"/>
          <w:sz w:val="28"/>
          <w:szCs w:val="28"/>
          <w:lang w:val="uk-UA"/>
        </w:rPr>
        <w:t>.</w:t>
      </w:r>
    </w:p>
    <w:p w14:paraId="253654CD" w14:textId="4D2B222B" w:rsidR="00353C14" w:rsidRPr="007778F6" w:rsidRDefault="00353C14" w:rsidP="00353C14">
      <w:pPr>
        <w:ind w:firstLine="567"/>
        <w:jc w:val="both"/>
        <w:rPr>
          <w:color w:val="000000"/>
          <w:sz w:val="28"/>
          <w:szCs w:val="28"/>
          <w:lang w:val="uk-UA"/>
        </w:rPr>
      </w:pPr>
      <w:r w:rsidRPr="007778F6">
        <w:rPr>
          <w:sz w:val="28"/>
          <w:szCs w:val="28"/>
          <w:lang w:val="uk-UA"/>
        </w:rPr>
        <w:t xml:space="preserve">За 2022 рік </w:t>
      </w:r>
      <w:r w:rsidRPr="007778F6">
        <w:rPr>
          <w:b/>
          <w:bCs/>
          <w:color w:val="000000"/>
          <w:sz w:val="28"/>
          <w:szCs w:val="28"/>
          <w:lang w:val="uk-UA"/>
        </w:rPr>
        <w:t>до загального фонду</w:t>
      </w:r>
      <w:r w:rsidRPr="007778F6">
        <w:rPr>
          <w:color w:val="000000"/>
          <w:sz w:val="28"/>
          <w:szCs w:val="28"/>
          <w:lang w:val="uk-UA"/>
        </w:rPr>
        <w:t xml:space="preserve"> </w:t>
      </w:r>
      <w:r w:rsidRPr="007778F6">
        <w:rPr>
          <w:b/>
          <w:bCs/>
          <w:color w:val="000000"/>
          <w:sz w:val="28"/>
          <w:szCs w:val="28"/>
          <w:lang w:val="uk-UA"/>
        </w:rPr>
        <w:t>бюджету</w:t>
      </w:r>
      <w:bookmarkStart w:id="2" w:name="_Hlk124700235"/>
      <w:r w:rsidRPr="007778F6">
        <w:rPr>
          <w:color w:val="000000"/>
          <w:sz w:val="28"/>
          <w:szCs w:val="28"/>
          <w:lang w:val="uk-UA"/>
        </w:rPr>
        <w:t xml:space="preserve"> Дружківської міської </w:t>
      </w:r>
      <w:bookmarkEnd w:id="2"/>
      <w:r w:rsidRPr="007778F6">
        <w:rPr>
          <w:color w:val="000000"/>
          <w:sz w:val="28"/>
          <w:szCs w:val="28"/>
          <w:lang w:val="uk-UA"/>
        </w:rPr>
        <w:t xml:space="preserve">територіальної громади надійшло 327,3 млн грн </w:t>
      </w:r>
      <w:r w:rsidRPr="007778F6">
        <w:rPr>
          <w:b/>
          <w:bCs/>
          <w:color w:val="000000"/>
          <w:sz w:val="28"/>
          <w:szCs w:val="28"/>
          <w:lang w:val="uk-UA"/>
        </w:rPr>
        <w:t>власних та закріплених доходів</w:t>
      </w:r>
      <w:r w:rsidRPr="007778F6">
        <w:rPr>
          <w:color w:val="000000"/>
          <w:sz w:val="28"/>
          <w:szCs w:val="28"/>
          <w:lang w:val="uk-UA"/>
        </w:rPr>
        <w:t xml:space="preserve">, що на 6,8% або на 20,8 млн грн. більше у порівнянні з 2021 роком, в тому числі </w:t>
      </w:r>
      <w:r w:rsidRPr="007778F6">
        <w:rPr>
          <w:sz w:val="28"/>
          <w:szCs w:val="28"/>
          <w:lang w:val="uk-UA"/>
        </w:rPr>
        <w:t>в результаті зарахування (відповідно до положень статті 28 Закону України «Про Державний бюджет України на 2022 рік» з метою сталого проходження опалювального періоду 2021/2022 років) додаткових 4 % податку на доходи фізичних осіб 17,6 млн. грн.</w:t>
      </w:r>
    </w:p>
    <w:p w14:paraId="305FF040" w14:textId="77777777" w:rsidR="00353C14" w:rsidRPr="007778F6" w:rsidRDefault="00353C14" w:rsidP="00353C14">
      <w:pPr>
        <w:ind w:firstLine="567"/>
        <w:jc w:val="both"/>
        <w:rPr>
          <w:b/>
          <w:bCs/>
          <w:sz w:val="28"/>
          <w:szCs w:val="28"/>
          <w:lang w:val="uk-UA"/>
        </w:rPr>
      </w:pPr>
      <w:r w:rsidRPr="007778F6">
        <w:rPr>
          <w:sz w:val="28"/>
          <w:szCs w:val="28"/>
          <w:lang w:val="uk-UA"/>
        </w:rPr>
        <w:t xml:space="preserve">Така позитивна динаміка виконання бюджету </w:t>
      </w:r>
      <w:bookmarkStart w:id="3" w:name="_Hlk124700448"/>
      <w:r w:rsidRPr="007778F6">
        <w:rPr>
          <w:sz w:val="28"/>
          <w:szCs w:val="28"/>
          <w:lang w:val="uk-UA"/>
        </w:rPr>
        <w:t xml:space="preserve">Дружківської </w:t>
      </w:r>
      <w:r w:rsidRPr="007778F6">
        <w:rPr>
          <w:color w:val="000000"/>
          <w:sz w:val="28"/>
          <w:szCs w:val="28"/>
          <w:lang w:val="uk-UA"/>
        </w:rPr>
        <w:t>міської</w:t>
      </w:r>
      <w:r w:rsidRPr="007778F6">
        <w:rPr>
          <w:sz w:val="28"/>
          <w:szCs w:val="28"/>
          <w:lang w:val="uk-UA"/>
        </w:rPr>
        <w:t xml:space="preserve"> </w:t>
      </w:r>
      <w:bookmarkEnd w:id="3"/>
      <w:r w:rsidRPr="007778F6">
        <w:rPr>
          <w:sz w:val="28"/>
          <w:szCs w:val="28"/>
          <w:lang w:val="uk-UA"/>
        </w:rPr>
        <w:t>територіальної громади пояснюється, зокрема, але не виключно, тимчасовою сплатою податковими агентами до бюджету територіальної  громади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w:t>
      </w:r>
      <w:r w:rsidRPr="007778F6">
        <w:rPr>
          <w:b/>
          <w:bCs/>
          <w:sz w:val="28"/>
          <w:szCs w:val="28"/>
          <w:lang w:val="uk-UA"/>
        </w:rPr>
        <w:t>.</w:t>
      </w:r>
    </w:p>
    <w:p w14:paraId="6B908E6E" w14:textId="77777777" w:rsidR="00353C14" w:rsidRPr="007778F6" w:rsidRDefault="00353C14" w:rsidP="00353C14">
      <w:pPr>
        <w:ind w:firstLine="567"/>
        <w:jc w:val="both"/>
        <w:rPr>
          <w:sz w:val="28"/>
          <w:szCs w:val="28"/>
          <w:lang w:val="uk-UA"/>
        </w:rPr>
      </w:pPr>
      <w:r w:rsidRPr="007778F6">
        <w:rPr>
          <w:sz w:val="28"/>
          <w:szCs w:val="28"/>
          <w:lang w:val="uk-UA"/>
        </w:rPr>
        <w:t xml:space="preserve">За 2022 рік </w:t>
      </w:r>
      <w:r w:rsidRPr="007778F6">
        <w:rPr>
          <w:b/>
          <w:bCs/>
          <w:sz w:val="28"/>
          <w:szCs w:val="28"/>
          <w:lang w:val="uk-UA"/>
        </w:rPr>
        <w:t>до загального фонду</w:t>
      </w:r>
      <w:r w:rsidRPr="007778F6">
        <w:rPr>
          <w:sz w:val="28"/>
          <w:szCs w:val="28"/>
          <w:lang w:val="uk-UA"/>
        </w:rPr>
        <w:t xml:space="preserve"> бюджету </w:t>
      </w:r>
      <w:r w:rsidRPr="007778F6">
        <w:rPr>
          <w:color w:val="000000"/>
          <w:sz w:val="28"/>
          <w:szCs w:val="28"/>
          <w:lang w:val="uk-UA"/>
        </w:rPr>
        <w:t>Дружківської міської</w:t>
      </w:r>
      <w:r w:rsidRPr="007778F6">
        <w:rPr>
          <w:sz w:val="28"/>
          <w:szCs w:val="28"/>
          <w:lang w:val="uk-UA"/>
        </w:rPr>
        <w:t xml:space="preserve"> територіальної громади надійшло 143,8 млн. грн.  міжбюджетних трансфертів з державного бюджету, в тому числі </w:t>
      </w:r>
      <w:r w:rsidRPr="007778F6">
        <w:rPr>
          <w:b/>
          <w:bCs/>
          <w:sz w:val="28"/>
          <w:szCs w:val="28"/>
          <w:lang w:val="uk-UA"/>
        </w:rPr>
        <w:t>базова дотація</w:t>
      </w:r>
      <w:r w:rsidRPr="007778F6">
        <w:rPr>
          <w:sz w:val="28"/>
          <w:szCs w:val="28"/>
          <w:lang w:val="uk-UA"/>
        </w:rPr>
        <w:t xml:space="preserve"> – 50,5 млн. грн. або 100 % до плану.</w:t>
      </w:r>
      <w:r>
        <w:rPr>
          <w:sz w:val="28"/>
          <w:szCs w:val="28"/>
          <w:lang w:val="uk-UA"/>
        </w:rPr>
        <w:t xml:space="preserve">  </w:t>
      </w:r>
      <w:bookmarkEnd w:id="1"/>
    </w:p>
    <w:p w14:paraId="23B5013B" w14:textId="330D764E" w:rsidR="00353C14" w:rsidRDefault="00353C14" w:rsidP="00353C14">
      <w:pPr>
        <w:ind w:firstLine="567"/>
        <w:jc w:val="both"/>
        <w:rPr>
          <w:color w:val="00B0F0"/>
          <w:sz w:val="28"/>
          <w:szCs w:val="28"/>
          <w:lang w:val="uk-UA"/>
        </w:rPr>
      </w:pPr>
      <w:r w:rsidRPr="004053D8">
        <w:rPr>
          <w:b/>
          <w:bCs/>
          <w:sz w:val="28"/>
          <w:szCs w:val="28"/>
          <w:lang w:val="uk-UA"/>
        </w:rPr>
        <w:t>Видаткова частина</w:t>
      </w:r>
      <w:r w:rsidRPr="00321213">
        <w:rPr>
          <w:color w:val="000000"/>
          <w:sz w:val="28"/>
          <w:szCs w:val="28"/>
          <w:lang w:val="uk-UA"/>
        </w:rPr>
        <w:t xml:space="preserve"> </w:t>
      </w:r>
      <w:r w:rsidRPr="00321213">
        <w:rPr>
          <w:b/>
          <w:bCs/>
          <w:color w:val="000000"/>
          <w:sz w:val="28"/>
          <w:szCs w:val="28"/>
          <w:lang w:val="uk-UA"/>
        </w:rPr>
        <w:t>загального фонду</w:t>
      </w:r>
      <w:r w:rsidRPr="00321213">
        <w:rPr>
          <w:color w:val="000000"/>
          <w:sz w:val="28"/>
          <w:szCs w:val="28"/>
          <w:lang w:val="uk-UA"/>
        </w:rPr>
        <w:t xml:space="preserve"> бюджету </w:t>
      </w:r>
      <w:r w:rsidRPr="004053D8">
        <w:rPr>
          <w:color w:val="000000"/>
          <w:sz w:val="28"/>
          <w:szCs w:val="28"/>
          <w:lang w:val="uk-UA"/>
        </w:rPr>
        <w:t>міської територіальної</w:t>
      </w:r>
      <w:r>
        <w:rPr>
          <w:color w:val="000000"/>
          <w:sz w:val="28"/>
          <w:szCs w:val="28"/>
          <w:lang w:val="uk-UA"/>
        </w:rPr>
        <w:t xml:space="preserve"> </w:t>
      </w:r>
      <w:r w:rsidRPr="00321213">
        <w:rPr>
          <w:color w:val="000000"/>
          <w:sz w:val="28"/>
          <w:szCs w:val="28"/>
          <w:lang w:val="uk-UA"/>
        </w:rPr>
        <w:t>громади з урахуванням видатків, що здійснюються за рахунок трансфертів</w:t>
      </w:r>
      <w:r>
        <w:rPr>
          <w:color w:val="000000"/>
          <w:sz w:val="28"/>
          <w:szCs w:val="28"/>
          <w:lang w:val="uk-UA"/>
        </w:rPr>
        <w:t xml:space="preserve"> з бюджетів інших рівнів</w:t>
      </w:r>
      <w:r w:rsidRPr="00321213">
        <w:rPr>
          <w:color w:val="000000"/>
          <w:sz w:val="28"/>
          <w:szCs w:val="28"/>
          <w:lang w:val="uk-UA"/>
        </w:rPr>
        <w:t xml:space="preserve">, виконана в сумі </w:t>
      </w:r>
      <w:r>
        <w:rPr>
          <w:color w:val="000000"/>
          <w:sz w:val="28"/>
          <w:szCs w:val="28"/>
          <w:lang w:val="uk-UA"/>
        </w:rPr>
        <w:t>349,9</w:t>
      </w:r>
      <w:r w:rsidRPr="00321213">
        <w:rPr>
          <w:color w:val="000000"/>
          <w:sz w:val="28"/>
          <w:szCs w:val="28"/>
          <w:lang w:val="uk-UA"/>
        </w:rPr>
        <w:t> млн грн,</w:t>
      </w:r>
      <w:r>
        <w:rPr>
          <w:color w:val="000000"/>
          <w:sz w:val="28"/>
          <w:szCs w:val="28"/>
          <w:lang w:val="uk-UA"/>
        </w:rPr>
        <w:t xml:space="preserve"> </w:t>
      </w:r>
      <w:r w:rsidRPr="00321213">
        <w:rPr>
          <w:color w:val="000000"/>
          <w:sz w:val="28"/>
          <w:szCs w:val="28"/>
          <w:lang w:val="uk-UA"/>
        </w:rPr>
        <w:t xml:space="preserve">з них на утримання бюджетних установ соціально-культурної сфери (заклади освіти, охорони </w:t>
      </w:r>
      <w:r w:rsidRPr="00321213">
        <w:rPr>
          <w:color w:val="000000"/>
          <w:sz w:val="28"/>
          <w:szCs w:val="28"/>
          <w:lang w:val="uk-UA"/>
        </w:rPr>
        <w:lastRenderedPageBreak/>
        <w:t xml:space="preserve">здоров’я, культури, фізичної культури </w:t>
      </w:r>
      <w:r w:rsidRPr="0007270E">
        <w:rPr>
          <w:color w:val="000000"/>
          <w:sz w:val="28"/>
          <w:szCs w:val="28"/>
          <w:lang w:val="uk-UA"/>
        </w:rPr>
        <w:t>та спорту</w:t>
      </w:r>
      <w:r>
        <w:rPr>
          <w:color w:val="000000"/>
          <w:sz w:val="28"/>
          <w:szCs w:val="28"/>
          <w:lang w:val="uk-UA"/>
        </w:rPr>
        <w:t>,</w:t>
      </w:r>
      <w:r w:rsidRPr="00321213">
        <w:rPr>
          <w:color w:val="000000"/>
          <w:sz w:val="28"/>
          <w:szCs w:val="28"/>
          <w:lang w:val="uk-UA"/>
        </w:rPr>
        <w:t xml:space="preserve"> соціального захисту) спрямовано </w:t>
      </w:r>
      <w:r>
        <w:rPr>
          <w:color w:val="000000"/>
          <w:sz w:val="28"/>
          <w:szCs w:val="28"/>
          <w:lang w:val="uk-UA"/>
        </w:rPr>
        <w:t>230,2</w:t>
      </w:r>
      <w:r w:rsidRPr="00321213">
        <w:rPr>
          <w:color w:val="000000"/>
          <w:sz w:val="28"/>
          <w:szCs w:val="28"/>
          <w:lang w:val="uk-UA"/>
        </w:rPr>
        <w:t> млн грн.</w:t>
      </w:r>
      <w:r>
        <w:rPr>
          <w:color w:val="000000"/>
          <w:sz w:val="28"/>
          <w:szCs w:val="28"/>
          <w:lang w:val="uk-UA"/>
        </w:rPr>
        <w:t xml:space="preserve"> </w:t>
      </w:r>
      <w:r w:rsidR="00173CC3">
        <w:rPr>
          <w:sz w:val="28"/>
          <w:szCs w:val="28"/>
          <w:lang w:val="uk-UA"/>
        </w:rPr>
        <w:t>У</w:t>
      </w:r>
      <w:r w:rsidRPr="0007270E">
        <w:rPr>
          <w:sz w:val="28"/>
          <w:szCs w:val="28"/>
          <w:lang w:val="uk-UA"/>
        </w:rPr>
        <w:t xml:space="preserve"> тому числі для підготовки до роботи закладів зазначеної сфери в умовах воєнного стану та в осінньо-зимовий період при нестабільності можливого постачання газу, електроенергії було спрямовано </w:t>
      </w:r>
      <w:r>
        <w:rPr>
          <w:sz w:val="28"/>
          <w:szCs w:val="28"/>
          <w:lang w:val="uk-UA"/>
        </w:rPr>
        <w:t>13,9</w:t>
      </w:r>
      <w:r w:rsidRPr="0007270E">
        <w:rPr>
          <w:sz w:val="28"/>
          <w:szCs w:val="28"/>
          <w:lang w:val="uk-UA"/>
        </w:rPr>
        <w:t xml:space="preserve"> млн</w:t>
      </w:r>
      <w:r>
        <w:rPr>
          <w:sz w:val="28"/>
          <w:szCs w:val="28"/>
          <w:lang w:val="uk-UA"/>
        </w:rPr>
        <w:t>.</w:t>
      </w:r>
      <w:r w:rsidRPr="0007270E">
        <w:rPr>
          <w:sz w:val="28"/>
          <w:szCs w:val="28"/>
          <w:lang w:val="uk-UA"/>
        </w:rPr>
        <w:t xml:space="preserve"> грн</w:t>
      </w:r>
      <w:r>
        <w:rPr>
          <w:sz w:val="28"/>
          <w:szCs w:val="28"/>
          <w:lang w:val="uk-UA"/>
        </w:rPr>
        <w:t>.</w:t>
      </w:r>
      <w:r w:rsidRPr="0007270E">
        <w:rPr>
          <w:sz w:val="28"/>
          <w:szCs w:val="28"/>
          <w:lang w:val="uk-UA"/>
        </w:rPr>
        <w:t xml:space="preserve"> на встановлення твердопаливних котлів,</w:t>
      </w:r>
      <w:r>
        <w:rPr>
          <w:sz w:val="28"/>
          <w:szCs w:val="28"/>
          <w:lang w:val="uk-UA"/>
        </w:rPr>
        <w:t xml:space="preserve"> придбання вугілля, дров,</w:t>
      </w:r>
      <w:r w:rsidRPr="0007270E">
        <w:rPr>
          <w:sz w:val="28"/>
          <w:szCs w:val="28"/>
          <w:lang w:val="uk-UA"/>
        </w:rPr>
        <w:t xml:space="preserve"> закупівлю електрогенераторів</w:t>
      </w:r>
      <w:r>
        <w:rPr>
          <w:sz w:val="28"/>
          <w:szCs w:val="28"/>
          <w:lang w:val="uk-UA"/>
        </w:rPr>
        <w:t>.</w:t>
      </w:r>
      <w:r>
        <w:rPr>
          <w:color w:val="00B0F0"/>
          <w:sz w:val="28"/>
          <w:szCs w:val="28"/>
          <w:lang w:val="uk-UA"/>
        </w:rPr>
        <w:t xml:space="preserve">    </w:t>
      </w:r>
    </w:p>
    <w:p w14:paraId="71FD043B" w14:textId="77777777" w:rsidR="00353C14" w:rsidRPr="00321213" w:rsidRDefault="00353C14" w:rsidP="00353C14">
      <w:pPr>
        <w:ind w:firstLine="567"/>
        <w:jc w:val="both"/>
        <w:rPr>
          <w:sz w:val="28"/>
          <w:szCs w:val="28"/>
          <w:lang w:val="uk-UA"/>
        </w:rPr>
      </w:pPr>
      <w:r>
        <w:rPr>
          <w:sz w:val="28"/>
          <w:szCs w:val="28"/>
          <w:lang w:val="uk-UA"/>
        </w:rPr>
        <w:t>В умовах збройної агресії Російської Ф</w:t>
      </w:r>
      <w:r w:rsidRPr="00321213">
        <w:rPr>
          <w:sz w:val="28"/>
          <w:szCs w:val="28"/>
          <w:lang w:val="uk-UA"/>
        </w:rPr>
        <w:t xml:space="preserve">едерації проти України, було забезпечено своєчасну та у повному обсязі виплату заробітної плати працівникам бюджетної сфери із нарахуваннями на неї по закладах, що фактично здійснювали свою діяльність, а також оплату простою (з урахуванням особливостей, внесених з цього питання до законодавчих та нормативно-правових актів в умовах </w:t>
      </w:r>
      <w:r>
        <w:rPr>
          <w:sz w:val="28"/>
          <w:szCs w:val="28"/>
          <w:lang w:val="uk-UA"/>
        </w:rPr>
        <w:t xml:space="preserve">дії </w:t>
      </w:r>
      <w:r w:rsidRPr="00321213">
        <w:rPr>
          <w:sz w:val="28"/>
          <w:szCs w:val="28"/>
          <w:lang w:val="uk-UA"/>
        </w:rPr>
        <w:t>правового режиму воєнного стану).</w:t>
      </w:r>
    </w:p>
    <w:p w14:paraId="1298366F" w14:textId="77777777" w:rsidR="00353C14" w:rsidRPr="00333DFA" w:rsidRDefault="00353C14" w:rsidP="00353C14">
      <w:pPr>
        <w:ind w:firstLine="567"/>
        <w:jc w:val="both"/>
        <w:rPr>
          <w:b/>
          <w:bCs/>
          <w:color w:val="000000"/>
          <w:sz w:val="28"/>
          <w:szCs w:val="28"/>
          <w:lang w:val="uk-UA"/>
        </w:rPr>
      </w:pPr>
      <w:r w:rsidRPr="00321213">
        <w:rPr>
          <w:color w:val="000000"/>
          <w:sz w:val="28"/>
          <w:szCs w:val="28"/>
          <w:lang w:val="uk-UA"/>
        </w:rPr>
        <w:t xml:space="preserve">Крім </w:t>
      </w:r>
      <w:r>
        <w:rPr>
          <w:color w:val="000000"/>
          <w:sz w:val="28"/>
          <w:szCs w:val="28"/>
          <w:lang w:val="uk-UA"/>
        </w:rPr>
        <w:t xml:space="preserve">того, згідно із </w:t>
      </w:r>
      <w:r w:rsidRPr="00333DFA">
        <w:rPr>
          <w:b/>
          <w:bCs/>
          <w:color w:val="000000"/>
          <w:sz w:val="28"/>
          <w:szCs w:val="28"/>
          <w:lang w:val="uk-UA"/>
        </w:rPr>
        <w:t>законодавчо визначеними повноваженнями щодо залучення коштів місцевих бюджетів на виконання місцевих програм були передбачені кошти для впровадження повноважень місцевих органів влади в різних сферах діяльності</w:t>
      </w:r>
      <w:r>
        <w:rPr>
          <w:b/>
          <w:bCs/>
          <w:color w:val="000000"/>
          <w:sz w:val="28"/>
          <w:szCs w:val="28"/>
          <w:lang w:val="uk-UA"/>
        </w:rPr>
        <w:t>, в тому числі з урахуванням впливу правового режиму воєнного стану.</w:t>
      </w:r>
    </w:p>
    <w:p w14:paraId="746D027C" w14:textId="77777777" w:rsidR="00353C14" w:rsidRPr="0007270E" w:rsidRDefault="00353C14" w:rsidP="00353C14">
      <w:pPr>
        <w:ind w:firstLine="567"/>
        <w:jc w:val="both"/>
        <w:rPr>
          <w:sz w:val="28"/>
          <w:szCs w:val="28"/>
          <w:lang w:val="uk-UA"/>
        </w:rPr>
      </w:pPr>
      <w:r>
        <w:rPr>
          <w:color w:val="000000"/>
          <w:sz w:val="28"/>
          <w:szCs w:val="28"/>
          <w:lang w:val="uk-UA"/>
        </w:rPr>
        <w:t xml:space="preserve">Так, </w:t>
      </w:r>
      <w:r w:rsidRPr="00321213">
        <w:rPr>
          <w:color w:val="000000"/>
          <w:sz w:val="28"/>
          <w:szCs w:val="28"/>
          <w:lang w:val="uk-UA"/>
        </w:rPr>
        <w:t xml:space="preserve">для забезпечення населення </w:t>
      </w:r>
      <w:r>
        <w:rPr>
          <w:color w:val="000000"/>
          <w:sz w:val="28"/>
          <w:szCs w:val="28"/>
          <w:lang w:val="uk-UA"/>
        </w:rPr>
        <w:t xml:space="preserve">Дружківської  </w:t>
      </w:r>
      <w:r w:rsidRPr="0007270E">
        <w:rPr>
          <w:sz w:val="28"/>
          <w:szCs w:val="28"/>
          <w:lang w:val="uk-UA"/>
        </w:rPr>
        <w:t>міської територіальної</w:t>
      </w:r>
      <w:r w:rsidRPr="00321213">
        <w:rPr>
          <w:color w:val="000000"/>
          <w:sz w:val="28"/>
          <w:szCs w:val="28"/>
          <w:lang w:val="uk-UA"/>
        </w:rPr>
        <w:t xml:space="preserve"> громади якісними комунальними послугами</w:t>
      </w:r>
      <w:r>
        <w:rPr>
          <w:color w:val="000000"/>
          <w:sz w:val="28"/>
          <w:szCs w:val="28"/>
          <w:lang w:val="uk-UA"/>
        </w:rPr>
        <w:t xml:space="preserve">, на виконання </w:t>
      </w:r>
      <w:r w:rsidRPr="0007270E">
        <w:rPr>
          <w:sz w:val="28"/>
          <w:szCs w:val="28"/>
          <w:lang w:val="uk-UA"/>
        </w:rPr>
        <w:t xml:space="preserve">Меморандуму про взаєморозуміння щодо врегулювання проблемних питань у сфері постачання теплової енергії та постачання гарячої води в опалювальному періоді 2021/2022 років, </w:t>
      </w:r>
      <w:r w:rsidRPr="00CA12ED">
        <w:rPr>
          <w:b/>
          <w:bCs/>
          <w:sz w:val="28"/>
          <w:szCs w:val="28"/>
          <w:lang w:val="uk-UA"/>
        </w:rPr>
        <w:t>підготовку до опалювального сезону 2022/2023 років</w:t>
      </w:r>
      <w:r w:rsidRPr="0007270E">
        <w:rPr>
          <w:sz w:val="28"/>
          <w:szCs w:val="28"/>
          <w:lang w:val="uk-UA"/>
        </w:rPr>
        <w:t xml:space="preserve"> в умовах активних бойових дій на території області, нестабільного постачання електричної енергії було спрямовано </w:t>
      </w:r>
      <w:r>
        <w:rPr>
          <w:sz w:val="28"/>
          <w:szCs w:val="28"/>
          <w:lang w:val="uk-UA"/>
        </w:rPr>
        <w:t>32,7</w:t>
      </w:r>
      <w:r w:rsidRPr="0007270E">
        <w:rPr>
          <w:sz w:val="28"/>
          <w:szCs w:val="28"/>
          <w:lang w:val="uk-UA"/>
        </w:rPr>
        <w:t xml:space="preserve"> млн грн </w:t>
      </w:r>
      <w:r w:rsidRPr="00CA12ED">
        <w:rPr>
          <w:b/>
          <w:bCs/>
          <w:sz w:val="28"/>
          <w:szCs w:val="28"/>
          <w:lang w:val="uk-UA"/>
        </w:rPr>
        <w:t>для надання фінансової підтримки як комунальним підприємствам</w:t>
      </w:r>
      <w:r w:rsidRPr="0007270E">
        <w:rPr>
          <w:sz w:val="28"/>
          <w:szCs w:val="28"/>
          <w:lang w:val="uk-UA"/>
        </w:rPr>
        <w:t xml:space="preserve"> </w:t>
      </w:r>
      <w:r>
        <w:rPr>
          <w:sz w:val="28"/>
          <w:szCs w:val="28"/>
          <w:lang w:val="uk-UA"/>
        </w:rPr>
        <w:t>Дружківської</w:t>
      </w:r>
      <w:r w:rsidRPr="0007270E">
        <w:rPr>
          <w:sz w:val="28"/>
          <w:szCs w:val="28"/>
          <w:lang w:val="uk-UA"/>
        </w:rPr>
        <w:t xml:space="preserve"> </w:t>
      </w:r>
      <w:bookmarkStart w:id="4" w:name="_Hlk124702650"/>
      <w:r w:rsidRPr="0007270E">
        <w:rPr>
          <w:sz w:val="28"/>
          <w:szCs w:val="28"/>
          <w:lang w:val="uk-UA"/>
        </w:rPr>
        <w:t xml:space="preserve">міської територіальної </w:t>
      </w:r>
      <w:bookmarkEnd w:id="4"/>
      <w:r w:rsidRPr="0007270E">
        <w:rPr>
          <w:sz w:val="28"/>
          <w:szCs w:val="28"/>
          <w:lang w:val="uk-UA"/>
        </w:rPr>
        <w:t>громади (</w:t>
      </w:r>
      <w:r>
        <w:rPr>
          <w:sz w:val="28"/>
          <w:szCs w:val="28"/>
          <w:lang w:val="uk-UA"/>
        </w:rPr>
        <w:t>3,8</w:t>
      </w:r>
      <w:r w:rsidRPr="0007270E">
        <w:rPr>
          <w:sz w:val="28"/>
          <w:szCs w:val="28"/>
          <w:lang w:val="uk-UA"/>
        </w:rPr>
        <w:t xml:space="preserve"> млн грн), </w:t>
      </w:r>
      <w:r w:rsidRPr="00CA12ED">
        <w:rPr>
          <w:b/>
          <w:bCs/>
          <w:sz w:val="28"/>
          <w:szCs w:val="28"/>
          <w:lang w:val="uk-UA"/>
        </w:rPr>
        <w:t>так і підприємствам, що входять до складу ОКП «Донецьктеплокомуненерго» та КП «Компанія «Вода Донбасу» та надають послуги населенню та закладам бюджетної сфери територіальної  громади</w:t>
      </w:r>
      <w:r w:rsidRPr="0007270E">
        <w:rPr>
          <w:sz w:val="28"/>
          <w:szCs w:val="28"/>
          <w:lang w:val="uk-UA"/>
        </w:rPr>
        <w:t xml:space="preserve"> на загальну суму </w:t>
      </w:r>
      <w:r>
        <w:rPr>
          <w:sz w:val="28"/>
          <w:szCs w:val="28"/>
          <w:lang w:val="uk-UA"/>
        </w:rPr>
        <w:t xml:space="preserve">28,9 </w:t>
      </w:r>
      <w:r w:rsidRPr="0007270E">
        <w:rPr>
          <w:sz w:val="28"/>
          <w:szCs w:val="28"/>
          <w:lang w:val="uk-UA"/>
        </w:rPr>
        <w:t xml:space="preserve">млн. грн. шляхом передачі трансферту до обласного бюджету. За рахунок цих коштів, в першу чергу, забезпечена виплата заробітної плати працівникам цих підприємств та оплата ними за спожиті енергоносії. </w:t>
      </w:r>
    </w:p>
    <w:p w14:paraId="150537CD" w14:textId="77777777" w:rsidR="00353C14" w:rsidRPr="00333DFA" w:rsidRDefault="00353C14" w:rsidP="00353C14">
      <w:pPr>
        <w:pStyle w:val="a5"/>
        <w:spacing w:before="0" w:beforeAutospacing="0" w:after="0" w:afterAutospacing="0"/>
        <w:ind w:firstLine="567"/>
        <w:jc w:val="both"/>
        <w:rPr>
          <w:sz w:val="28"/>
          <w:szCs w:val="28"/>
        </w:rPr>
      </w:pPr>
      <w:r w:rsidRPr="002E2A13">
        <w:rPr>
          <w:sz w:val="28"/>
          <w:szCs w:val="28"/>
        </w:rPr>
        <w:t xml:space="preserve">На виконання постанови Кабінету </w:t>
      </w:r>
      <w:r>
        <w:rPr>
          <w:sz w:val="28"/>
          <w:szCs w:val="28"/>
        </w:rPr>
        <w:t>М</w:t>
      </w:r>
      <w:r w:rsidRPr="002E2A13">
        <w:rPr>
          <w:sz w:val="28"/>
          <w:szCs w:val="28"/>
        </w:rPr>
        <w:t>іністрів України  від 17.12.2022 №1401</w:t>
      </w:r>
      <w:r w:rsidRPr="002E2A13">
        <w:rPr>
          <w:rStyle w:val="a7"/>
          <w:sz w:val="28"/>
          <w:szCs w:val="28"/>
        </w:rPr>
        <w:t>«Питання організації та функціонування пунктів незламності»</w:t>
      </w:r>
      <w:r>
        <w:rPr>
          <w:rStyle w:val="a7"/>
          <w:sz w:val="28"/>
          <w:szCs w:val="28"/>
        </w:rPr>
        <w:t xml:space="preserve">, </w:t>
      </w:r>
      <w:r w:rsidRPr="002E2A13">
        <w:rPr>
          <w:rStyle w:val="a7"/>
          <w:b w:val="0"/>
          <w:sz w:val="28"/>
          <w:szCs w:val="28"/>
        </w:rPr>
        <w:t>з метою підтримки населення міста</w:t>
      </w:r>
      <w:r>
        <w:rPr>
          <w:rStyle w:val="a7"/>
          <w:b w:val="0"/>
          <w:sz w:val="28"/>
          <w:szCs w:val="28"/>
        </w:rPr>
        <w:t xml:space="preserve"> на </w:t>
      </w:r>
      <w:r w:rsidRPr="00333DFA">
        <w:rPr>
          <w:sz w:val="28"/>
          <w:szCs w:val="28"/>
        </w:rPr>
        <w:t xml:space="preserve">облаштування пунктів незламності </w:t>
      </w:r>
      <w:r>
        <w:rPr>
          <w:sz w:val="28"/>
          <w:szCs w:val="28"/>
        </w:rPr>
        <w:t xml:space="preserve">було витрачено 4,7 </w:t>
      </w:r>
      <w:proofErr w:type="spellStart"/>
      <w:r>
        <w:rPr>
          <w:sz w:val="28"/>
          <w:szCs w:val="28"/>
        </w:rPr>
        <w:t>млн.грн</w:t>
      </w:r>
      <w:proofErr w:type="spellEnd"/>
      <w:r>
        <w:rPr>
          <w:sz w:val="28"/>
          <w:szCs w:val="28"/>
        </w:rPr>
        <w:t>.</w:t>
      </w:r>
    </w:p>
    <w:p w14:paraId="043A648E" w14:textId="10BB86D7" w:rsidR="00353C14" w:rsidRDefault="00353C14" w:rsidP="00353C14">
      <w:pPr>
        <w:widowControl w:val="0"/>
        <w:autoSpaceDE w:val="0"/>
        <w:autoSpaceDN w:val="0"/>
        <w:adjustRightInd w:val="0"/>
        <w:spacing w:line="216" w:lineRule="auto"/>
        <w:ind w:firstLine="709"/>
        <w:jc w:val="both"/>
        <w:rPr>
          <w:sz w:val="28"/>
          <w:szCs w:val="28"/>
          <w:lang w:val="uk-UA"/>
        </w:rPr>
      </w:pPr>
      <w:r>
        <w:rPr>
          <w:sz w:val="28"/>
          <w:szCs w:val="28"/>
          <w:lang w:val="uk-UA"/>
        </w:rPr>
        <w:t xml:space="preserve">За рахунок коштів бюджету територіальної громади </w:t>
      </w:r>
      <w:r w:rsidRPr="003B231E">
        <w:rPr>
          <w:sz w:val="28"/>
          <w:szCs w:val="28"/>
          <w:lang w:val="uk-UA"/>
        </w:rPr>
        <w:t xml:space="preserve">відповідно до Програми </w:t>
      </w:r>
      <w:r>
        <w:rPr>
          <w:sz w:val="28"/>
          <w:szCs w:val="28"/>
          <w:lang w:val="uk-UA"/>
        </w:rPr>
        <w:t xml:space="preserve"> соціального та економічного розвитку Дружківської міської територіальної громади </w:t>
      </w:r>
      <w:r w:rsidRPr="003B231E">
        <w:rPr>
          <w:sz w:val="28"/>
          <w:szCs w:val="28"/>
          <w:lang w:val="uk-UA"/>
        </w:rPr>
        <w:t xml:space="preserve"> затвердженої рішенням</w:t>
      </w:r>
      <w:r>
        <w:rPr>
          <w:sz w:val="28"/>
          <w:szCs w:val="28"/>
          <w:lang w:val="uk-UA"/>
        </w:rPr>
        <w:t xml:space="preserve"> Дружківської міської ради</w:t>
      </w:r>
      <w:r w:rsidR="0083729C">
        <w:rPr>
          <w:sz w:val="28"/>
          <w:szCs w:val="28"/>
          <w:lang w:val="uk-UA"/>
        </w:rPr>
        <w:t xml:space="preserve">  </w:t>
      </w:r>
      <w:r>
        <w:rPr>
          <w:sz w:val="28"/>
          <w:szCs w:val="28"/>
          <w:lang w:val="uk-UA"/>
        </w:rPr>
        <w:t xml:space="preserve"> від </w:t>
      </w:r>
      <w:r w:rsidRPr="00743C5F">
        <w:rPr>
          <w:sz w:val="28"/>
          <w:szCs w:val="28"/>
          <w:lang w:val="uk-UA"/>
        </w:rPr>
        <w:t>23.02.2022 №8/20-2</w:t>
      </w:r>
      <w:r>
        <w:rPr>
          <w:sz w:val="28"/>
          <w:szCs w:val="28"/>
          <w:lang w:val="uk-UA"/>
        </w:rPr>
        <w:t xml:space="preserve"> </w:t>
      </w:r>
      <w:r w:rsidRPr="003B231E">
        <w:rPr>
          <w:sz w:val="28"/>
          <w:szCs w:val="28"/>
          <w:lang w:val="uk-UA"/>
        </w:rPr>
        <w:t xml:space="preserve"> здійснювалися заходи з територіальної оборони,  а також з метою  посилення зміцнення обороноздатності держави в межах повноважень, наданих законами України «Про місцеве самоврядування в Україні», «Про правовий режим воєнного стану», «Про основи національного спротиву» та іншими, а також враховуючи тимчасову сплату податковими агентами до бюджету міської територіальної громади податку на доходи фізичних осіб з грошового забезпечення, грошових винагород та інших </w:t>
      </w:r>
      <w:r w:rsidRPr="003B231E">
        <w:rPr>
          <w:sz w:val="28"/>
          <w:szCs w:val="28"/>
          <w:lang w:val="uk-UA"/>
        </w:rPr>
        <w:lastRenderedPageBreak/>
        <w:t xml:space="preserve">виплат, одержаних військовослужбовцями та особами рядового і начальницького складу, була надана підтримка </w:t>
      </w:r>
      <w:bookmarkStart w:id="5" w:name="_Hlk124715299"/>
      <w:r w:rsidRPr="003B231E">
        <w:rPr>
          <w:sz w:val="28"/>
          <w:szCs w:val="28"/>
          <w:lang w:val="uk-UA"/>
        </w:rPr>
        <w:t>військовим формуванням</w:t>
      </w:r>
      <w:bookmarkEnd w:id="5"/>
      <w:r w:rsidRPr="003B231E">
        <w:rPr>
          <w:sz w:val="28"/>
          <w:szCs w:val="28"/>
          <w:lang w:val="uk-UA"/>
        </w:rPr>
        <w:t xml:space="preserve">, утвореним відповідно до законів, та іншим державним органам, що наразі забезпечують відсіч збройній агресії Російської Федерації проти України на території області. </w:t>
      </w:r>
    </w:p>
    <w:p w14:paraId="4F304E16" w14:textId="070C637A" w:rsidR="00353C14" w:rsidRDefault="00353C14" w:rsidP="00353C14">
      <w:pPr>
        <w:ind w:firstLine="567"/>
        <w:jc w:val="both"/>
        <w:rPr>
          <w:sz w:val="28"/>
          <w:szCs w:val="28"/>
          <w:lang w:val="uk-UA"/>
        </w:rPr>
      </w:pPr>
      <w:r>
        <w:rPr>
          <w:sz w:val="28"/>
          <w:szCs w:val="28"/>
          <w:lang w:val="uk-UA"/>
        </w:rPr>
        <w:t>У</w:t>
      </w:r>
      <w:r w:rsidRPr="00BF72DC">
        <w:rPr>
          <w:sz w:val="28"/>
          <w:szCs w:val="28"/>
          <w:lang w:val="uk-UA"/>
        </w:rPr>
        <w:t xml:space="preserve"> 2022 році було організовано </w:t>
      </w:r>
      <w:r w:rsidRPr="009D795D">
        <w:rPr>
          <w:sz w:val="28"/>
          <w:szCs w:val="28"/>
          <w:lang w:val="uk-UA"/>
        </w:rPr>
        <w:t>та здійснено</w:t>
      </w:r>
      <w:r>
        <w:rPr>
          <w:sz w:val="28"/>
          <w:szCs w:val="28"/>
          <w:lang w:val="uk-UA"/>
        </w:rPr>
        <w:t xml:space="preserve"> </w:t>
      </w:r>
      <w:r w:rsidRPr="00BF72DC">
        <w:rPr>
          <w:sz w:val="28"/>
          <w:szCs w:val="28"/>
          <w:lang w:val="uk-UA"/>
        </w:rPr>
        <w:t xml:space="preserve">роботу із безоплатного забезпечення деревиною паливною населення </w:t>
      </w:r>
      <w:r>
        <w:rPr>
          <w:sz w:val="28"/>
          <w:szCs w:val="28"/>
          <w:lang w:val="uk-UA"/>
        </w:rPr>
        <w:t>Дружківської мі</w:t>
      </w:r>
      <w:r w:rsidRPr="0007270E">
        <w:rPr>
          <w:sz w:val="28"/>
          <w:szCs w:val="28"/>
          <w:lang w:val="uk-UA"/>
        </w:rPr>
        <w:t xml:space="preserve">ської </w:t>
      </w:r>
      <w:r w:rsidRPr="001572C0">
        <w:rPr>
          <w:sz w:val="28"/>
          <w:szCs w:val="28"/>
          <w:lang w:val="uk-UA"/>
        </w:rPr>
        <w:t>тери</w:t>
      </w:r>
      <w:r>
        <w:rPr>
          <w:sz w:val="28"/>
          <w:szCs w:val="28"/>
          <w:lang w:val="uk-UA"/>
        </w:rPr>
        <w:t xml:space="preserve">торіальної </w:t>
      </w:r>
      <w:r w:rsidRPr="00BF72DC">
        <w:rPr>
          <w:sz w:val="28"/>
          <w:szCs w:val="28"/>
          <w:lang w:val="uk-UA"/>
        </w:rPr>
        <w:t xml:space="preserve">громади як такої, територія якої </w:t>
      </w:r>
      <w:r w:rsidRPr="001572C0">
        <w:rPr>
          <w:sz w:val="28"/>
          <w:szCs w:val="28"/>
          <w:lang w:val="uk-UA"/>
        </w:rPr>
        <w:t>є прилеглою до зони проведення воєнних (бойових) дій, зокрема за рахунок відповідної</w:t>
      </w:r>
      <w:r w:rsidRPr="00BF72DC">
        <w:rPr>
          <w:sz w:val="28"/>
          <w:szCs w:val="28"/>
          <w:lang w:val="uk-UA"/>
        </w:rPr>
        <w:t xml:space="preserve"> субвенції з державного бюджету на зазначені цілі витрачено </w:t>
      </w:r>
      <w:r>
        <w:rPr>
          <w:sz w:val="28"/>
          <w:szCs w:val="28"/>
          <w:lang w:val="uk-UA"/>
        </w:rPr>
        <w:t xml:space="preserve">123,6 </w:t>
      </w:r>
      <w:proofErr w:type="spellStart"/>
      <w:r>
        <w:rPr>
          <w:sz w:val="28"/>
          <w:szCs w:val="28"/>
          <w:lang w:val="uk-UA"/>
        </w:rPr>
        <w:t>тис.грн</w:t>
      </w:r>
      <w:proofErr w:type="spellEnd"/>
      <w:r>
        <w:rPr>
          <w:sz w:val="28"/>
          <w:szCs w:val="28"/>
          <w:lang w:val="uk-UA"/>
        </w:rPr>
        <w:t>.</w:t>
      </w:r>
    </w:p>
    <w:p w14:paraId="0150F1AD" w14:textId="19542FB9" w:rsidR="00B94F84" w:rsidRDefault="00B94F84" w:rsidP="00353C14">
      <w:pPr>
        <w:ind w:firstLine="567"/>
        <w:jc w:val="both"/>
        <w:rPr>
          <w:sz w:val="28"/>
          <w:szCs w:val="28"/>
          <w:lang w:val="uk-UA"/>
        </w:rPr>
      </w:pPr>
    </w:p>
    <w:p w14:paraId="4F184BD9" w14:textId="77777777" w:rsidR="00B94F84" w:rsidRDefault="00B94F84" w:rsidP="00B94F84">
      <w:pPr>
        <w:ind w:firstLine="709"/>
        <w:jc w:val="center"/>
        <w:rPr>
          <w:b/>
          <w:sz w:val="28"/>
          <w:szCs w:val="28"/>
          <w:lang w:val="uk-UA"/>
        </w:rPr>
      </w:pPr>
      <w:r w:rsidRPr="00B86C08">
        <w:rPr>
          <w:b/>
          <w:sz w:val="28"/>
          <w:szCs w:val="28"/>
          <w:lang w:val="uk-UA"/>
        </w:rPr>
        <w:t>Надання адміністративних послуг</w:t>
      </w:r>
    </w:p>
    <w:p w14:paraId="78CEE688" w14:textId="77777777" w:rsidR="00F0303E" w:rsidRDefault="00F0303E" w:rsidP="003C2837">
      <w:pPr>
        <w:jc w:val="both"/>
        <w:rPr>
          <w:sz w:val="28"/>
          <w:szCs w:val="28"/>
          <w:lang w:val="uk-UA"/>
        </w:rPr>
      </w:pPr>
    </w:p>
    <w:p w14:paraId="26FBB0F0" w14:textId="6783953F" w:rsidR="003C405E" w:rsidRDefault="003C405E" w:rsidP="00F0303E">
      <w:pPr>
        <w:ind w:firstLine="709"/>
        <w:jc w:val="both"/>
        <w:rPr>
          <w:sz w:val="28"/>
          <w:szCs w:val="28"/>
          <w:lang w:val="uk-UA"/>
        </w:rPr>
      </w:pPr>
      <w:r w:rsidRPr="003C405E">
        <w:rPr>
          <w:sz w:val="28"/>
          <w:szCs w:val="28"/>
          <w:lang w:val="uk-UA"/>
        </w:rPr>
        <w:t xml:space="preserve">З метою реалізації прав, свобод і законних інтересів фізичних та юридичних осіб, та фізичних осіб-підприємців  у сфері надання адміністративних послуг  у </w:t>
      </w:r>
      <w:r w:rsidR="00975B41">
        <w:rPr>
          <w:sz w:val="28"/>
          <w:szCs w:val="28"/>
          <w:lang w:val="uk-UA"/>
        </w:rPr>
        <w:t>громаді</w:t>
      </w:r>
      <w:r w:rsidRPr="003C405E">
        <w:rPr>
          <w:sz w:val="28"/>
          <w:szCs w:val="28"/>
          <w:lang w:val="uk-UA"/>
        </w:rPr>
        <w:t xml:space="preserve"> з 20.12.2013 функціонує Центр надання адміністративних послуг м. Дружківка (далі – Центр), як постійно діючий робочий орган Дружківської міської ради.</w:t>
      </w:r>
      <w:r>
        <w:rPr>
          <w:sz w:val="28"/>
          <w:szCs w:val="28"/>
          <w:lang w:val="uk-UA"/>
        </w:rPr>
        <w:t xml:space="preserve"> </w:t>
      </w:r>
    </w:p>
    <w:p w14:paraId="18F3F77B" w14:textId="77777777" w:rsidR="003C405E" w:rsidRPr="003C405E" w:rsidRDefault="003C405E" w:rsidP="003C405E">
      <w:pPr>
        <w:pStyle w:val="a6"/>
        <w:ind w:firstLine="567"/>
        <w:jc w:val="both"/>
        <w:rPr>
          <w:sz w:val="28"/>
          <w:szCs w:val="28"/>
          <w:lang w:val="uk-UA"/>
        </w:rPr>
      </w:pPr>
      <w:r w:rsidRPr="003C405E">
        <w:rPr>
          <w:sz w:val="28"/>
          <w:szCs w:val="28"/>
          <w:lang w:val="uk-UA"/>
        </w:rPr>
        <w:t>Через Центр надавалися 216 адміністративних послуг у 24 сферах діяльності: 123 послуги міської ради та її виконавчих органів та 93 - територіальних підрозділів Центральних органів виконавчої влади.</w:t>
      </w:r>
    </w:p>
    <w:p w14:paraId="787AC567" w14:textId="64459390" w:rsidR="003C405E" w:rsidRPr="000C61C4" w:rsidRDefault="000C61C4" w:rsidP="000C61C4">
      <w:pPr>
        <w:pStyle w:val="a6"/>
        <w:ind w:firstLine="709"/>
        <w:jc w:val="both"/>
        <w:rPr>
          <w:color w:val="000000"/>
          <w:sz w:val="28"/>
          <w:szCs w:val="28"/>
          <w:lang w:val="uk-UA"/>
        </w:rPr>
      </w:pPr>
      <w:r w:rsidRPr="000C61C4">
        <w:rPr>
          <w:color w:val="000000"/>
          <w:sz w:val="28"/>
          <w:szCs w:val="28"/>
          <w:lang w:val="uk-UA"/>
        </w:rPr>
        <w:t>З березня 2022 року Ц</w:t>
      </w:r>
      <w:r>
        <w:rPr>
          <w:color w:val="000000"/>
          <w:sz w:val="28"/>
          <w:szCs w:val="28"/>
          <w:lang w:val="uk-UA"/>
        </w:rPr>
        <w:t>ентр</w:t>
      </w:r>
      <w:r w:rsidRPr="000C61C4">
        <w:rPr>
          <w:color w:val="000000"/>
          <w:sz w:val="28"/>
          <w:szCs w:val="28"/>
          <w:lang w:val="uk-UA"/>
        </w:rPr>
        <w:t xml:space="preserve"> не функціону</w:t>
      </w:r>
      <w:r>
        <w:rPr>
          <w:color w:val="000000"/>
          <w:sz w:val="28"/>
          <w:szCs w:val="28"/>
          <w:lang w:val="uk-UA"/>
        </w:rPr>
        <w:t>вав</w:t>
      </w:r>
      <w:r w:rsidRPr="000C61C4">
        <w:rPr>
          <w:color w:val="000000"/>
          <w:sz w:val="28"/>
          <w:szCs w:val="28"/>
          <w:lang w:val="uk-UA"/>
        </w:rPr>
        <w:t> у зв’язку з призупиненням суб’єктами надання адміністративних послуг своєї діяльності щодо послуг, які надавалися через ЦНАП м. Дружківки.  Працівниками ЦНАП здійсню</w:t>
      </w:r>
      <w:r>
        <w:rPr>
          <w:color w:val="000000"/>
          <w:sz w:val="28"/>
          <w:szCs w:val="28"/>
          <w:lang w:val="uk-UA"/>
        </w:rPr>
        <w:t>вали</w:t>
      </w:r>
      <w:r w:rsidRPr="000C61C4">
        <w:rPr>
          <w:color w:val="000000"/>
          <w:sz w:val="28"/>
          <w:szCs w:val="28"/>
          <w:lang w:val="uk-UA"/>
        </w:rPr>
        <w:t xml:space="preserve">ся онлайн консультування та інформування стосовно </w:t>
      </w:r>
      <w:proofErr w:type="spellStart"/>
      <w:r w:rsidRPr="000C61C4">
        <w:rPr>
          <w:color w:val="000000"/>
          <w:sz w:val="28"/>
          <w:szCs w:val="28"/>
          <w:lang w:val="uk-UA"/>
        </w:rPr>
        <w:t>адмінпослуг</w:t>
      </w:r>
      <w:proofErr w:type="spellEnd"/>
      <w:r w:rsidRPr="000C61C4">
        <w:rPr>
          <w:color w:val="000000"/>
          <w:sz w:val="28"/>
          <w:szCs w:val="28"/>
          <w:lang w:val="uk-UA"/>
        </w:rPr>
        <w:t xml:space="preserve"> та проблемних питань у ситуації, що склалася.</w:t>
      </w:r>
    </w:p>
    <w:p w14:paraId="50AE453A" w14:textId="456D4B14" w:rsidR="00F0303E" w:rsidRDefault="00F0303E" w:rsidP="00F0303E">
      <w:pPr>
        <w:ind w:firstLine="709"/>
        <w:jc w:val="both"/>
        <w:rPr>
          <w:sz w:val="28"/>
          <w:szCs w:val="28"/>
          <w:lang w:val="uk-UA"/>
        </w:rPr>
      </w:pPr>
      <w:r>
        <w:rPr>
          <w:sz w:val="28"/>
          <w:szCs w:val="28"/>
          <w:lang w:val="uk-UA"/>
        </w:rPr>
        <w:t>З 09.11.2022 року</w:t>
      </w:r>
      <w:r w:rsidR="00646126">
        <w:rPr>
          <w:sz w:val="28"/>
          <w:szCs w:val="28"/>
          <w:lang w:val="uk-UA"/>
        </w:rPr>
        <w:t xml:space="preserve"> </w:t>
      </w:r>
      <w:r w:rsidR="00646126" w:rsidRPr="000C61C4">
        <w:rPr>
          <w:color w:val="000000"/>
          <w:sz w:val="28"/>
          <w:szCs w:val="28"/>
          <w:lang w:val="uk-UA"/>
        </w:rPr>
        <w:t>ЦНАП</w:t>
      </w:r>
      <w:r w:rsidR="00646126">
        <w:rPr>
          <w:color w:val="000000"/>
          <w:sz w:val="28"/>
          <w:szCs w:val="28"/>
          <w:lang w:val="uk-UA"/>
        </w:rPr>
        <w:t xml:space="preserve"> </w:t>
      </w:r>
      <w:proofErr w:type="spellStart"/>
      <w:r w:rsidR="00646126">
        <w:rPr>
          <w:color w:val="000000"/>
          <w:sz w:val="28"/>
          <w:szCs w:val="28"/>
          <w:lang w:val="uk-UA"/>
        </w:rPr>
        <w:t>м.Дружківка</w:t>
      </w:r>
      <w:proofErr w:type="spellEnd"/>
      <w:r>
        <w:rPr>
          <w:sz w:val="28"/>
          <w:szCs w:val="28"/>
          <w:lang w:val="uk-UA"/>
        </w:rPr>
        <w:t xml:space="preserve"> віднов</w:t>
      </w:r>
      <w:r w:rsidR="003C2837">
        <w:rPr>
          <w:sz w:val="28"/>
          <w:szCs w:val="28"/>
          <w:lang w:val="uk-UA"/>
        </w:rPr>
        <w:t>ив</w:t>
      </w:r>
      <w:r>
        <w:rPr>
          <w:sz w:val="28"/>
          <w:szCs w:val="28"/>
          <w:lang w:val="uk-UA"/>
        </w:rPr>
        <w:t xml:space="preserve"> </w:t>
      </w:r>
      <w:r w:rsidR="00646126">
        <w:rPr>
          <w:sz w:val="28"/>
          <w:szCs w:val="28"/>
          <w:lang w:val="uk-UA"/>
        </w:rPr>
        <w:t xml:space="preserve">свою </w:t>
      </w:r>
      <w:r>
        <w:rPr>
          <w:sz w:val="28"/>
          <w:szCs w:val="28"/>
          <w:lang w:val="uk-UA"/>
        </w:rPr>
        <w:t>робот</w:t>
      </w:r>
      <w:r w:rsidR="00646126">
        <w:rPr>
          <w:sz w:val="28"/>
          <w:szCs w:val="28"/>
          <w:lang w:val="uk-UA"/>
        </w:rPr>
        <w:t>у</w:t>
      </w:r>
      <w:r>
        <w:rPr>
          <w:sz w:val="28"/>
          <w:szCs w:val="28"/>
          <w:lang w:val="uk-UA"/>
        </w:rPr>
        <w:t>.</w:t>
      </w:r>
      <w:r w:rsidRPr="00F0303E">
        <w:rPr>
          <w:sz w:val="28"/>
          <w:szCs w:val="28"/>
          <w:lang w:val="uk-UA"/>
        </w:rPr>
        <w:t xml:space="preserve"> </w:t>
      </w:r>
    </w:p>
    <w:p w14:paraId="6FE58536" w14:textId="08C18623" w:rsidR="00F0303E" w:rsidRDefault="00F0303E" w:rsidP="00F0303E">
      <w:pPr>
        <w:ind w:firstLine="709"/>
        <w:jc w:val="both"/>
        <w:rPr>
          <w:sz w:val="28"/>
          <w:szCs w:val="28"/>
          <w:lang w:val="uk-UA"/>
        </w:rPr>
      </w:pPr>
      <w:r w:rsidRPr="00F0303E">
        <w:rPr>
          <w:sz w:val="28"/>
          <w:szCs w:val="28"/>
          <w:lang w:val="uk-UA"/>
        </w:rPr>
        <w:t>На період дії воєнного стану в країні розроблено новий перелік</w:t>
      </w:r>
      <w:r w:rsidR="00B10DFB">
        <w:rPr>
          <w:sz w:val="28"/>
          <w:szCs w:val="28"/>
          <w:lang w:val="uk-UA"/>
        </w:rPr>
        <w:t xml:space="preserve"> з</w:t>
      </w:r>
      <w:r w:rsidRPr="00F0303E">
        <w:rPr>
          <w:sz w:val="28"/>
          <w:szCs w:val="28"/>
          <w:lang w:val="uk-UA"/>
        </w:rPr>
        <w:t xml:space="preserve"> </w:t>
      </w:r>
      <w:r w:rsidR="004F76EE" w:rsidRPr="00F0303E">
        <w:rPr>
          <w:sz w:val="28"/>
          <w:szCs w:val="28"/>
          <w:lang w:val="uk-UA"/>
        </w:rPr>
        <w:t>97</w:t>
      </w:r>
      <w:r w:rsidR="004F76EE">
        <w:rPr>
          <w:sz w:val="28"/>
          <w:szCs w:val="28"/>
          <w:lang w:val="uk-UA"/>
        </w:rPr>
        <w:t xml:space="preserve"> </w:t>
      </w:r>
      <w:r w:rsidRPr="00F0303E">
        <w:rPr>
          <w:sz w:val="28"/>
          <w:szCs w:val="28"/>
          <w:lang w:val="uk-UA"/>
        </w:rPr>
        <w:t>адміністративних послуг</w:t>
      </w:r>
      <w:r w:rsidR="003C2837">
        <w:rPr>
          <w:sz w:val="28"/>
          <w:szCs w:val="28"/>
          <w:lang w:val="uk-UA"/>
        </w:rPr>
        <w:t>, які ф</w:t>
      </w:r>
      <w:r w:rsidR="003C2837" w:rsidRPr="00442F69">
        <w:rPr>
          <w:sz w:val="28"/>
          <w:szCs w:val="28"/>
          <w:lang w:val="uk-UA"/>
        </w:rPr>
        <w:t>актичн</w:t>
      </w:r>
      <w:r w:rsidR="003C2837">
        <w:rPr>
          <w:sz w:val="28"/>
          <w:szCs w:val="28"/>
          <w:lang w:val="uk-UA"/>
        </w:rPr>
        <w:t xml:space="preserve">о </w:t>
      </w:r>
      <w:r w:rsidR="003C2837" w:rsidRPr="00442F69">
        <w:rPr>
          <w:sz w:val="28"/>
          <w:szCs w:val="28"/>
          <w:lang w:val="uk-UA"/>
        </w:rPr>
        <w:t>нада</w:t>
      </w:r>
      <w:r w:rsidR="00BD1129">
        <w:rPr>
          <w:sz w:val="28"/>
          <w:szCs w:val="28"/>
          <w:lang w:val="uk-UA"/>
        </w:rPr>
        <w:t>ю</w:t>
      </w:r>
      <w:r w:rsidR="003C2837" w:rsidRPr="00442F69">
        <w:rPr>
          <w:sz w:val="28"/>
          <w:szCs w:val="28"/>
          <w:lang w:val="uk-UA"/>
        </w:rPr>
        <w:t>ться через Ц</w:t>
      </w:r>
      <w:r w:rsidR="005E1F94">
        <w:rPr>
          <w:sz w:val="28"/>
          <w:szCs w:val="28"/>
          <w:lang w:val="uk-UA"/>
        </w:rPr>
        <w:t>ентр</w:t>
      </w:r>
      <w:r w:rsidR="003C2837" w:rsidRPr="00442F69">
        <w:rPr>
          <w:sz w:val="28"/>
          <w:szCs w:val="28"/>
          <w:lang w:val="uk-UA"/>
        </w:rPr>
        <w:t xml:space="preserve"> </w:t>
      </w:r>
      <w:r w:rsidR="005E1F94">
        <w:rPr>
          <w:sz w:val="28"/>
          <w:szCs w:val="28"/>
          <w:lang w:val="uk-UA"/>
        </w:rPr>
        <w:t xml:space="preserve">мешканцям </w:t>
      </w:r>
      <w:r w:rsidR="003C2837">
        <w:rPr>
          <w:sz w:val="28"/>
          <w:szCs w:val="28"/>
          <w:lang w:val="uk-UA"/>
        </w:rPr>
        <w:t>Дружківської громади.</w:t>
      </w:r>
    </w:p>
    <w:p w14:paraId="19732394" w14:textId="0343A24B" w:rsidR="005D1174" w:rsidRPr="00F0303E" w:rsidRDefault="005D1174" w:rsidP="005D1174">
      <w:pPr>
        <w:ind w:firstLine="709"/>
        <w:jc w:val="both"/>
        <w:rPr>
          <w:sz w:val="28"/>
          <w:szCs w:val="28"/>
          <w:lang w:val="uk-UA"/>
        </w:rPr>
      </w:pPr>
      <w:r>
        <w:rPr>
          <w:sz w:val="28"/>
          <w:szCs w:val="28"/>
          <w:lang w:val="uk-UA"/>
        </w:rPr>
        <w:t>А</w:t>
      </w:r>
      <w:r w:rsidRPr="00F0303E">
        <w:rPr>
          <w:sz w:val="28"/>
          <w:szCs w:val="28"/>
          <w:lang w:val="uk-UA"/>
        </w:rPr>
        <w:t>дміністративн</w:t>
      </w:r>
      <w:r>
        <w:rPr>
          <w:sz w:val="28"/>
          <w:szCs w:val="28"/>
          <w:lang w:val="uk-UA"/>
        </w:rPr>
        <w:t>і</w:t>
      </w:r>
      <w:r w:rsidRPr="00F0303E">
        <w:rPr>
          <w:sz w:val="28"/>
          <w:szCs w:val="28"/>
          <w:lang w:val="uk-UA"/>
        </w:rPr>
        <w:t xml:space="preserve"> послуг</w:t>
      </w:r>
      <w:r>
        <w:rPr>
          <w:sz w:val="28"/>
          <w:szCs w:val="28"/>
          <w:lang w:val="uk-UA"/>
        </w:rPr>
        <w:t xml:space="preserve">и надаються </w:t>
      </w:r>
      <w:r w:rsidRPr="00F0303E">
        <w:rPr>
          <w:sz w:val="28"/>
          <w:szCs w:val="28"/>
          <w:lang w:val="uk-UA"/>
        </w:rPr>
        <w:t xml:space="preserve"> у сфері: державної реєстрації бізнесу та громадських формувань, будівельної діяльності, місця проживання, реєстру пошкодженого майна. </w:t>
      </w:r>
    </w:p>
    <w:p w14:paraId="30040893" w14:textId="53346991" w:rsidR="00F0303E" w:rsidRDefault="00F0303E" w:rsidP="00F0303E">
      <w:pPr>
        <w:ind w:firstLine="709"/>
        <w:jc w:val="both"/>
        <w:rPr>
          <w:sz w:val="28"/>
          <w:szCs w:val="28"/>
          <w:lang w:val="uk-UA"/>
        </w:rPr>
      </w:pPr>
      <w:r w:rsidRPr="00F0303E">
        <w:rPr>
          <w:sz w:val="28"/>
          <w:szCs w:val="28"/>
          <w:lang w:val="uk-UA"/>
        </w:rPr>
        <w:t>У період з 28 листопада було надано 18 адміністративних послуг та 57 консультацій. Залучено до бюджету 5280,00 гривень. Відмови у наданні адміністративних – відсутні.</w:t>
      </w:r>
    </w:p>
    <w:p w14:paraId="5AAC6A53" w14:textId="77777777" w:rsidR="00B94F84" w:rsidRDefault="00B94F84" w:rsidP="00B94F84">
      <w:pPr>
        <w:jc w:val="center"/>
        <w:rPr>
          <w:b/>
          <w:sz w:val="28"/>
          <w:szCs w:val="28"/>
          <w:lang w:val="uk-UA"/>
        </w:rPr>
      </w:pPr>
      <w:r>
        <w:rPr>
          <w:sz w:val="28"/>
          <w:szCs w:val="28"/>
          <w:highlight w:val="green"/>
          <w:lang w:val="uk-UA"/>
        </w:rPr>
        <w:t xml:space="preserve"> </w:t>
      </w:r>
      <w:bookmarkStart w:id="6" w:name="_Hlk124424319"/>
    </w:p>
    <w:p w14:paraId="2377E40C" w14:textId="5D9F4253" w:rsidR="00B94F84" w:rsidRDefault="00B94F84" w:rsidP="00B94F84">
      <w:pPr>
        <w:jc w:val="center"/>
        <w:rPr>
          <w:b/>
          <w:sz w:val="28"/>
          <w:szCs w:val="28"/>
          <w:lang w:val="uk-UA"/>
        </w:rPr>
      </w:pPr>
      <w:r>
        <w:rPr>
          <w:b/>
          <w:sz w:val="28"/>
          <w:szCs w:val="28"/>
          <w:lang w:val="uk-UA"/>
        </w:rPr>
        <w:t>Житлово-комунальне господарство</w:t>
      </w:r>
    </w:p>
    <w:p w14:paraId="41C04929" w14:textId="77777777" w:rsidR="006D49A7" w:rsidRDefault="006D49A7" w:rsidP="00B94F84">
      <w:pPr>
        <w:jc w:val="center"/>
        <w:rPr>
          <w:b/>
          <w:sz w:val="28"/>
          <w:szCs w:val="28"/>
          <w:lang w:val="uk-UA"/>
        </w:rPr>
      </w:pPr>
    </w:p>
    <w:p w14:paraId="4E28511B" w14:textId="77777777" w:rsidR="006D49A7" w:rsidRPr="006D49A7" w:rsidRDefault="006D49A7" w:rsidP="006D49A7">
      <w:pPr>
        <w:ind w:firstLine="709"/>
        <w:jc w:val="both"/>
        <w:rPr>
          <w:sz w:val="28"/>
          <w:szCs w:val="28"/>
          <w:lang w:val="uk-UA"/>
        </w:rPr>
      </w:pPr>
      <w:r w:rsidRPr="006D49A7">
        <w:rPr>
          <w:color w:val="000000"/>
          <w:sz w:val="28"/>
          <w:szCs w:val="28"/>
          <w:lang w:val="uk-UA"/>
        </w:rPr>
        <w:t xml:space="preserve">Житловий фонд громади складає 265 багатоквартирних будинків загальною площею – 777,1 тис. </w:t>
      </w:r>
      <w:proofErr w:type="spellStart"/>
      <w:r w:rsidRPr="006D49A7">
        <w:rPr>
          <w:color w:val="000000"/>
          <w:sz w:val="28"/>
          <w:szCs w:val="28"/>
          <w:lang w:val="uk-UA"/>
        </w:rPr>
        <w:t>кв</w:t>
      </w:r>
      <w:proofErr w:type="spellEnd"/>
      <w:r w:rsidRPr="006D49A7">
        <w:rPr>
          <w:color w:val="000000"/>
          <w:sz w:val="28"/>
          <w:szCs w:val="28"/>
          <w:lang w:val="uk-UA"/>
        </w:rPr>
        <w:t xml:space="preserve">. м.  Послугу з управління багатоквартирними будинками надає  </w:t>
      </w:r>
      <w:r w:rsidRPr="006D49A7">
        <w:rPr>
          <w:sz w:val="28"/>
          <w:szCs w:val="28"/>
          <w:lang w:val="uk-UA"/>
        </w:rPr>
        <w:t>керуюча установа КП «</w:t>
      </w:r>
      <w:proofErr w:type="spellStart"/>
      <w:r w:rsidRPr="006D49A7">
        <w:rPr>
          <w:sz w:val="28"/>
          <w:szCs w:val="28"/>
          <w:lang w:val="uk-UA"/>
        </w:rPr>
        <w:t>Комсервіс</w:t>
      </w:r>
      <w:proofErr w:type="spellEnd"/>
      <w:r w:rsidRPr="006D49A7">
        <w:rPr>
          <w:sz w:val="28"/>
          <w:szCs w:val="28"/>
          <w:lang w:val="uk-UA"/>
        </w:rPr>
        <w:t xml:space="preserve">». Крім того, на обслуговуванні у підприємства знаходяться 4 будинки тимчасового проживання та 3 гуртожитки, загальна площа яких складає 11,34 тис. </w:t>
      </w:r>
      <w:proofErr w:type="spellStart"/>
      <w:r w:rsidRPr="006D49A7">
        <w:rPr>
          <w:sz w:val="28"/>
          <w:szCs w:val="28"/>
          <w:lang w:val="uk-UA"/>
        </w:rPr>
        <w:t>кв</w:t>
      </w:r>
      <w:proofErr w:type="spellEnd"/>
      <w:r w:rsidRPr="006D49A7">
        <w:rPr>
          <w:sz w:val="28"/>
          <w:szCs w:val="28"/>
          <w:lang w:val="uk-UA"/>
        </w:rPr>
        <w:t>. м.</w:t>
      </w:r>
    </w:p>
    <w:p w14:paraId="7BBC60BB" w14:textId="77777777" w:rsidR="006D49A7" w:rsidRPr="006D49A7" w:rsidRDefault="006D49A7" w:rsidP="006D49A7">
      <w:pPr>
        <w:ind w:firstLine="709"/>
        <w:jc w:val="both"/>
        <w:rPr>
          <w:b/>
          <w:sz w:val="36"/>
          <w:szCs w:val="36"/>
          <w:lang w:val="uk-UA"/>
        </w:rPr>
      </w:pPr>
      <w:r w:rsidRPr="006D49A7">
        <w:rPr>
          <w:color w:val="000000"/>
          <w:sz w:val="28"/>
          <w:szCs w:val="28"/>
          <w:lang w:val="uk-UA"/>
        </w:rPr>
        <w:lastRenderedPageBreak/>
        <w:t xml:space="preserve">За строками існування житловий фонд багатоповерхівок громади має наступну статистику: </w:t>
      </w:r>
    </w:p>
    <w:p w14:paraId="04D7E3AB" w14:textId="77777777" w:rsidR="006D49A7" w:rsidRPr="006D49A7" w:rsidRDefault="006D49A7" w:rsidP="006D49A7">
      <w:pPr>
        <w:pStyle w:val="1"/>
        <w:numPr>
          <w:ilvl w:val="0"/>
          <w:numId w:val="5"/>
        </w:numPr>
        <w:spacing w:before="0" w:beforeAutospacing="0" w:after="0" w:afterAutospacing="0"/>
        <w:jc w:val="both"/>
        <w:rPr>
          <w:color w:val="000000"/>
          <w:sz w:val="28"/>
          <w:szCs w:val="28"/>
          <w:lang w:val="uk-UA"/>
        </w:rPr>
      </w:pPr>
      <w:r w:rsidRPr="006D49A7">
        <w:rPr>
          <w:color w:val="000000"/>
          <w:sz w:val="28"/>
          <w:szCs w:val="28"/>
          <w:lang w:val="uk-UA"/>
        </w:rPr>
        <w:t>169 знаходяться в експлуатації більше 30 років;</w:t>
      </w:r>
    </w:p>
    <w:p w14:paraId="6945C2CD" w14:textId="77777777" w:rsidR="006D49A7" w:rsidRPr="006D49A7" w:rsidRDefault="006D49A7" w:rsidP="006D49A7">
      <w:pPr>
        <w:pStyle w:val="1"/>
        <w:numPr>
          <w:ilvl w:val="0"/>
          <w:numId w:val="5"/>
        </w:numPr>
        <w:spacing w:before="0" w:beforeAutospacing="0" w:after="0" w:afterAutospacing="0"/>
        <w:jc w:val="both"/>
        <w:rPr>
          <w:color w:val="000000"/>
          <w:sz w:val="28"/>
          <w:szCs w:val="28"/>
          <w:lang w:val="uk-UA"/>
        </w:rPr>
      </w:pPr>
      <w:r w:rsidRPr="006D49A7">
        <w:rPr>
          <w:color w:val="000000"/>
          <w:sz w:val="28"/>
          <w:szCs w:val="28"/>
          <w:lang w:val="uk-UA"/>
        </w:rPr>
        <w:t>60 знаходяться в експлуатації від 60 до 85 років;</w:t>
      </w:r>
    </w:p>
    <w:p w14:paraId="344F2EB4" w14:textId="77777777" w:rsidR="006D49A7" w:rsidRPr="006D49A7" w:rsidRDefault="006D49A7" w:rsidP="006D49A7">
      <w:pPr>
        <w:pStyle w:val="1"/>
        <w:numPr>
          <w:ilvl w:val="0"/>
          <w:numId w:val="5"/>
        </w:numPr>
        <w:spacing w:before="0" w:beforeAutospacing="0" w:after="0" w:afterAutospacing="0"/>
        <w:jc w:val="both"/>
        <w:rPr>
          <w:sz w:val="28"/>
          <w:szCs w:val="28"/>
          <w:lang w:val="uk-UA"/>
        </w:rPr>
      </w:pPr>
      <w:r w:rsidRPr="006D49A7">
        <w:rPr>
          <w:color w:val="000000"/>
          <w:sz w:val="28"/>
          <w:szCs w:val="28"/>
          <w:lang w:val="uk-UA"/>
        </w:rPr>
        <w:t>18 житлових будинків відносяться до застарілого житлового фонду.</w:t>
      </w:r>
      <w:r w:rsidRPr="006D49A7">
        <w:rPr>
          <w:sz w:val="28"/>
          <w:szCs w:val="28"/>
          <w:lang w:val="uk-UA"/>
        </w:rPr>
        <w:t xml:space="preserve"> </w:t>
      </w:r>
    </w:p>
    <w:p w14:paraId="5CBF8F5F" w14:textId="77777777" w:rsidR="006D49A7" w:rsidRPr="006D49A7" w:rsidRDefault="006D49A7" w:rsidP="006D49A7">
      <w:pPr>
        <w:pStyle w:val="1"/>
        <w:spacing w:before="0" w:beforeAutospacing="0" w:after="0" w:afterAutospacing="0"/>
        <w:ind w:firstLine="709"/>
        <w:jc w:val="both"/>
        <w:rPr>
          <w:color w:val="000000"/>
          <w:sz w:val="28"/>
          <w:szCs w:val="28"/>
          <w:lang w:val="uk-UA"/>
        </w:rPr>
      </w:pPr>
      <w:r w:rsidRPr="006D49A7">
        <w:rPr>
          <w:sz w:val="28"/>
          <w:szCs w:val="28"/>
          <w:lang w:val="uk-UA"/>
        </w:rPr>
        <w:t xml:space="preserve">Фінансування поточних ремонтів житлового фонду міста здійснюється за рахунок коштів, що сплачуються мешканцями надавачу послуг з обслуговування житлових будинків та накопичуються </w:t>
      </w:r>
      <w:proofErr w:type="spellStart"/>
      <w:r w:rsidRPr="006D49A7">
        <w:rPr>
          <w:sz w:val="28"/>
          <w:szCs w:val="28"/>
          <w:lang w:val="uk-UA"/>
        </w:rPr>
        <w:t>побудинково</w:t>
      </w:r>
      <w:proofErr w:type="spellEnd"/>
      <w:r w:rsidRPr="006D49A7">
        <w:rPr>
          <w:sz w:val="28"/>
          <w:szCs w:val="28"/>
          <w:lang w:val="uk-UA"/>
        </w:rPr>
        <w:t>.</w:t>
      </w:r>
    </w:p>
    <w:p w14:paraId="64369850" w14:textId="77777777" w:rsidR="006D49A7" w:rsidRDefault="006D49A7" w:rsidP="006D49A7">
      <w:pPr>
        <w:jc w:val="both"/>
        <w:rPr>
          <w:sz w:val="28"/>
          <w:szCs w:val="28"/>
          <w:lang w:val="uk-UA"/>
        </w:rPr>
      </w:pPr>
      <w:r>
        <w:rPr>
          <w:sz w:val="28"/>
          <w:szCs w:val="28"/>
          <w:lang w:val="uk-UA"/>
        </w:rPr>
        <w:t xml:space="preserve">         За 2022 рік </w:t>
      </w:r>
      <w:r w:rsidRPr="006D49A7">
        <w:rPr>
          <w:sz w:val="28"/>
          <w:szCs w:val="28"/>
          <w:lang w:val="uk-UA"/>
        </w:rPr>
        <w:t>КП «</w:t>
      </w:r>
      <w:proofErr w:type="spellStart"/>
      <w:r w:rsidRPr="006D49A7">
        <w:rPr>
          <w:sz w:val="28"/>
          <w:szCs w:val="28"/>
          <w:lang w:val="uk-UA"/>
        </w:rPr>
        <w:t>Комсервіс</w:t>
      </w:r>
      <w:proofErr w:type="spellEnd"/>
      <w:r w:rsidRPr="006D49A7">
        <w:rPr>
          <w:sz w:val="28"/>
          <w:szCs w:val="28"/>
          <w:lang w:val="uk-UA"/>
        </w:rPr>
        <w:t>»</w:t>
      </w:r>
      <w:r>
        <w:rPr>
          <w:sz w:val="28"/>
          <w:szCs w:val="28"/>
          <w:lang w:val="uk-UA"/>
        </w:rPr>
        <w:t xml:space="preserve"> було здійснено</w:t>
      </w:r>
      <w:r w:rsidRPr="006D49A7">
        <w:rPr>
          <w:sz w:val="28"/>
          <w:szCs w:val="28"/>
          <w:lang w:val="uk-UA"/>
        </w:rPr>
        <w:t xml:space="preserve">: </w:t>
      </w:r>
    </w:p>
    <w:p w14:paraId="7D926138" w14:textId="2194433D" w:rsidR="006D49A7" w:rsidRPr="006D49A7" w:rsidRDefault="006D49A7" w:rsidP="006D49A7">
      <w:pPr>
        <w:jc w:val="both"/>
        <w:rPr>
          <w:b/>
          <w:sz w:val="36"/>
          <w:szCs w:val="36"/>
          <w:lang w:val="uk-UA"/>
        </w:rPr>
      </w:pPr>
      <w:r>
        <w:rPr>
          <w:sz w:val="28"/>
          <w:szCs w:val="28"/>
          <w:lang w:val="uk-UA"/>
        </w:rPr>
        <w:t xml:space="preserve">          - </w:t>
      </w:r>
      <w:r w:rsidRPr="006D49A7">
        <w:rPr>
          <w:sz w:val="28"/>
          <w:szCs w:val="28"/>
          <w:lang w:val="uk-UA"/>
        </w:rPr>
        <w:t xml:space="preserve">поточний ремонт каналізаційної мережі житлових будинків 350 метрів погонних  на суму 105,1 тис. грн.; </w:t>
      </w:r>
    </w:p>
    <w:p w14:paraId="3994A4D9" w14:textId="1B843AB5" w:rsidR="006D49A7" w:rsidRPr="006D49A7" w:rsidRDefault="006D49A7" w:rsidP="006D49A7">
      <w:pPr>
        <w:jc w:val="both"/>
        <w:rPr>
          <w:b/>
          <w:sz w:val="36"/>
          <w:szCs w:val="36"/>
          <w:lang w:val="uk-UA"/>
        </w:rPr>
      </w:pPr>
      <w:r>
        <w:rPr>
          <w:sz w:val="28"/>
          <w:szCs w:val="28"/>
          <w:lang w:val="uk-UA"/>
        </w:rPr>
        <w:t xml:space="preserve">          - </w:t>
      </w:r>
      <w:r w:rsidRPr="006D49A7">
        <w:rPr>
          <w:sz w:val="28"/>
          <w:szCs w:val="28"/>
          <w:lang w:val="uk-UA"/>
        </w:rPr>
        <w:t xml:space="preserve">поточний ремонт покрівель 4125 м. </w:t>
      </w:r>
      <w:proofErr w:type="spellStart"/>
      <w:r w:rsidRPr="006D49A7">
        <w:rPr>
          <w:sz w:val="28"/>
          <w:szCs w:val="28"/>
          <w:lang w:val="uk-UA"/>
        </w:rPr>
        <w:t>кв</w:t>
      </w:r>
      <w:proofErr w:type="spellEnd"/>
      <w:r w:rsidRPr="006D49A7">
        <w:rPr>
          <w:sz w:val="28"/>
          <w:szCs w:val="28"/>
          <w:lang w:val="uk-UA"/>
        </w:rPr>
        <w:t>. на суму 393,2 тис. грн.;</w:t>
      </w:r>
    </w:p>
    <w:p w14:paraId="7418DBCB" w14:textId="0913F5EE" w:rsidR="006D49A7" w:rsidRPr="006D49A7" w:rsidRDefault="006D49A7" w:rsidP="006D49A7">
      <w:pPr>
        <w:jc w:val="both"/>
        <w:rPr>
          <w:b/>
          <w:sz w:val="36"/>
          <w:szCs w:val="36"/>
          <w:lang w:val="uk-UA"/>
        </w:rPr>
      </w:pPr>
      <w:r>
        <w:rPr>
          <w:sz w:val="28"/>
          <w:szCs w:val="28"/>
          <w:lang w:val="uk-UA"/>
        </w:rPr>
        <w:t xml:space="preserve">          - </w:t>
      </w:r>
      <w:r w:rsidRPr="006D49A7">
        <w:rPr>
          <w:sz w:val="28"/>
          <w:szCs w:val="28"/>
          <w:lang w:val="uk-UA"/>
        </w:rPr>
        <w:t xml:space="preserve">ремонт оголовків димових та вентиляційних каналів на житлових будинках 2 од. на суму 0,3 тис. грн.; </w:t>
      </w:r>
    </w:p>
    <w:p w14:paraId="7B8F35EF" w14:textId="7C7034AD" w:rsidR="006D49A7" w:rsidRPr="006D49A7" w:rsidRDefault="006D49A7" w:rsidP="006D49A7">
      <w:pPr>
        <w:jc w:val="both"/>
        <w:rPr>
          <w:b/>
          <w:sz w:val="36"/>
          <w:szCs w:val="36"/>
          <w:lang w:val="uk-UA"/>
        </w:rPr>
      </w:pPr>
      <w:r>
        <w:rPr>
          <w:sz w:val="28"/>
          <w:szCs w:val="28"/>
          <w:lang w:val="uk-UA"/>
        </w:rPr>
        <w:t xml:space="preserve">          - </w:t>
      </w:r>
      <w:r w:rsidRPr="006D49A7">
        <w:rPr>
          <w:sz w:val="28"/>
          <w:szCs w:val="28"/>
          <w:lang w:val="uk-UA"/>
        </w:rPr>
        <w:t>поточний ремонт зливової каналізації на  житлових будинках 18 будинків на суму 5,4 тис. грн.;</w:t>
      </w:r>
    </w:p>
    <w:p w14:paraId="02700BF0" w14:textId="315FCB18" w:rsidR="006D49A7" w:rsidRPr="006D49A7" w:rsidRDefault="006D49A7" w:rsidP="006D49A7">
      <w:pPr>
        <w:jc w:val="both"/>
        <w:rPr>
          <w:b/>
          <w:sz w:val="36"/>
          <w:szCs w:val="36"/>
          <w:lang w:val="uk-UA"/>
        </w:rPr>
      </w:pPr>
      <w:r>
        <w:rPr>
          <w:sz w:val="28"/>
          <w:szCs w:val="28"/>
          <w:lang w:val="uk-UA"/>
        </w:rPr>
        <w:t xml:space="preserve">          - </w:t>
      </w:r>
      <w:r w:rsidRPr="006D49A7">
        <w:rPr>
          <w:sz w:val="28"/>
          <w:szCs w:val="28"/>
          <w:lang w:val="uk-UA"/>
        </w:rPr>
        <w:t xml:space="preserve">поточний ремонт </w:t>
      </w:r>
      <w:proofErr w:type="spellStart"/>
      <w:r w:rsidRPr="006D49A7">
        <w:rPr>
          <w:sz w:val="28"/>
          <w:szCs w:val="28"/>
          <w:lang w:val="uk-UA"/>
        </w:rPr>
        <w:t>внутрішньобудинкових</w:t>
      </w:r>
      <w:proofErr w:type="spellEnd"/>
      <w:r w:rsidRPr="006D49A7">
        <w:rPr>
          <w:sz w:val="28"/>
          <w:szCs w:val="28"/>
          <w:lang w:val="uk-UA"/>
        </w:rPr>
        <w:t xml:space="preserve"> систем центрального опалення на житлових будинках 233 метри погонні на суму 69,9 тис. грн.; </w:t>
      </w:r>
    </w:p>
    <w:p w14:paraId="6D8D7151" w14:textId="13155B0A" w:rsidR="006D49A7" w:rsidRPr="006D49A7" w:rsidRDefault="006D49A7" w:rsidP="006D49A7">
      <w:pPr>
        <w:jc w:val="both"/>
        <w:rPr>
          <w:b/>
          <w:sz w:val="36"/>
          <w:szCs w:val="36"/>
          <w:lang w:val="uk-UA"/>
        </w:rPr>
      </w:pPr>
      <w:r>
        <w:rPr>
          <w:sz w:val="28"/>
          <w:szCs w:val="28"/>
          <w:lang w:val="uk-UA"/>
        </w:rPr>
        <w:t xml:space="preserve">          - </w:t>
      </w:r>
      <w:r w:rsidRPr="006D49A7">
        <w:rPr>
          <w:sz w:val="28"/>
          <w:szCs w:val="28"/>
          <w:lang w:val="uk-UA"/>
        </w:rPr>
        <w:t xml:space="preserve">поточний ремонт </w:t>
      </w:r>
      <w:proofErr w:type="spellStart"/>
      <w:r w:rsidRPr="006D49A7">
        <w:rPr>
          <w:sz w:val="28"/>
          <w:szCs w:val="28"/>
          <w:lang w:val="uk-UA"/>
        </w:rPr>
        <w:t>міжпанельних</w:t>
      </w:r>
      <w:proofErr w:type="spellEnd"/>
      <w:r w:rsidRPr="006D49A7">
        <w:rPr>
          <w:sz w:val="28"/>
          <w:szCs w:val="28"/>
          <w:lang w:val="uk-UA"/>
        </w:rPr>
        <w:t xml:space="preserve"> швів 263,2 метри погонні на суму 6,8 тис. грн.;</w:t>
      </w:r>
    </w:p>
    <w:p w14:paraId="47B8D6F2" w14:textId="45C51AA6" w:rsidR="006D49A7" w:rsidRPr="006D49A7" w:rsidRDefault="006D49A7" w:rsidP="006D49A7">
      <w:pPr>
        <w:jc w:val="both"/>
        <w:rPr>
          <w:b/>
          <w:sz w:val="36"/>
          <w:szCs w:val="36"/>
          <w:lang w:val="uk-UA"/>
        </w:rPr>
      </w:pPr>
      <w:r>
        <w:rPr>
          <w:sz w:val="28"/>
          <w:szCs w:val="28"/>
          <w:lang w:val="uk-UA"/>
        </w:rPr>
        <w:t xml:space="preserve">          - </w:t>
      </w:r>
      <w:r w:rsidRPr="006D49A7">
        <w:rPr>
          <w:sz w:val="28"/>
          <w:szCs w:val="28"/>
          <w:lang w:val="uk-UA"/>
        </w:rPr>
        <w:t xml:space="preserve">поточний ремонт </w:t>
      </w:r>
      <w:proofErr w:type="spellStart"/>
      <w:r w:rsidRPr="006D49A7">
        <w:rPr>
          <w:sz w:val="28"/>
          <w:szCs w:val="28"/>
          <w:lang w:val="uk-UA"/>
        </w:rPr>
        <w:t>внутришньобудинкової</w:t>
      </w:r>
      <w:proofErr w:type="spellEnd"/>
      <w:r w:rsidRPr="006D49A7">
        <w:rPr>
          <w:sz w:val="28"/>
          <w:szCs w:val="28"/>
          <w:lang w:val="uk-UA"/>
        </w:rPr>
        <w:t xml:space="preserve"> системи водопостачання та водовідведення 275,5 метрів погонних на суму 82,7 тис. грн.;</w:t>
      </w:r>
    </w:p>
    <w:p w14:paraId="0EE0FB97" w14:textId="15C94A1D" w:rsidR="006D49A7" w:rsidRPr="006D49A7" w:rsidRDefault="006D49A7" w:rsidP="006D49A7">
      <w:pPr>
        <w:jc w:val="both"/>
        <w:rPr>
          <w:b/>
          <w:sz w:val="36"/>
          <w:szCs w:val="36"/>
          <w:lang w:val="uk-UA"/>
        </w:rPr>
      </w:pPr>
      <w:r>
        <w:rPr>
          <w:sz w:val="28"/>
          <w:szCs w:val="28"/>
          <w:lang w:val="uk-UA"/>
        </w:rPr>
        <w:t xml:space="preserve">          - </w:t>
      </w:r>
      <w:r w:rsidRPr="006D49A7">
        <w:rPr>
          <w:sz w:val="28"/>
          <w:szCs w:val="28"/>
          <w:lang w:val="uk-UA"/>
        </w:rPr>
        <w:t>поточний ремонт системи електропостачання 38 метрів погонних на суму 21,2 тис. грн.;</w:t>
      </w:r>
    </w:p>
    <w:p w14:paraId="7E336937" w14:textId="4B598AB8" w:rsidR="006D49A7" w:rsidRPr="006D49A7" w:rsidRDefault="006D49A7" w:rsidP="006D49A7">
      <w:pPr>
        <w:jc w:val="both"/>
        <w:rPr>
          <w:b/>
          <w:sz w:val="36"/>
          <w:szCs w:val="36"/>
          <w:lang w:val="uk-UA"/>
        </w:rPr>
      </w:pPr>
      <w:r>
        <w:rPr>
          <w:sz w:val="28"/>
          <w:szCs w:val="28"/>
          <w:lang w:val="uk-UA"/>
        </w:rPr>
        <w:t xml:space="preserve">          - </w:t>
      </w:r>
      <w:r w:rsidRPr="006D49A7">
        <w:rPr>
          <w:sz w:val="28"/>
          <w:szCs w:val="28"/>
          <w:lang w:val="uk-UA"/>
        </w:rPr>
        <w:t xml:space="preserve">поточний ремонт дверей та віконних прорізів 16440 м. </w:t>
      </w:r>
      <w:proofErr w:type="spellStart"/>
      <w:r w:rsidRPr="006D49A7">
        <w:rPr>
          <w:sz w:val="28"/>
          <w:szCs w:val="28"/>
          <w:lang w:val="uk-UA"/>
        </w:rPr>
        <w:t>кв</w:t>
      </w:r>
      <w:proofErr w:type="spellEnd"/>
      <w:r w:rsidRPr="006D49A7">
        <w:rPr>
          <w:sz w:val="28"/>
          <w:szCs w:val="28"/>
          <w:lang w:val="uk-UA"/>
        </w:rPr>
        <w:t xml:space="preserve">.; </w:t>
      </w:r>
    </w:p>
    <w:p w14:paraId="2101A775" w14:textId="603DF00E" w:rsidR="006D49A7" w:rsidRPr="006D49A7" w:rsidRDefault="006D49A7" w:rsidP="006D49A7">
      <w:pPr>
        <w:jc w:val="both"/>
        <w:rPr>
          <w:b/>
          <w:sz w:val="36"/>
          <w:szCs w:val="36"/>
          <w:lang w:val="uk-UA"/>
        </w:rPr>
      </w:pPr>
      <w:r>
        <w:rPr>
          <w:sz w:val="28"/>
          <w:szCs w:val="28"/>
          <w:lang w:val="uk-UA"/>
        </w:rPr>
        <w:t xml:space="preserve">          - </w:t>
      </w:r>
      <w:r w:rsidRPr="006D49A7">
        <w:rPr>
          <w:sz w:val="28"/>
          <w:szCs w:val="28"/>
          <w:lang w:val="uk-UA"/>
        </w:rPr>
        <w:t xml:space="preserve">поточний ремонт </w:t>
      </w:r>
      <w:proofErr w:type="spellStart"/>
      <w:r w:rsidRPr="006D49A7">
        <w:rPr>
          <w:sz w:val="28"/>
          <w:szCs w:val="28"/>
          <w:lang w:val="uk-UA"/>
        </w:rPr>
        <w:t>сходинкових</w:t>
      </w:r>
      <w:proofErr w:type="spellEnd"/>
      <w:r w:rsidRPr="006D49A7">
        <w:rPr>
          <w:sz w:val="28"/>
          <w:szCs w:val="28"/>
          <w:lang w:val="uk-UA"/>
        </w:rPr>
        <w:t xml:space="preserve"> клітин 1 од. на суму 0,2 тис. грн.;</w:t>
      </w:r>
    </w:p>
    <w:p w14:paraId="1B76409A" w14:textId="77777777" w:rsidR="006D49A7" w:rsidRDefault="006D49A7" w:rsidP="006D49A7">
      <w:pPr>
        <w:jc w:val="both"/>
        <w:rPr>
          <w:b/>
          <w:sz w:val="36"/>
          <w:szCs w:val="36"/>
          <w:lang w:val="uk-UA"/>
        </w:rPr>
      </w:pPr>
      <w:r>
        <w:rPr>
          <w:sz w:val="28"/>
          <w:szCs w:val="28"/>
          <w:lang w:val="uk-UA"/>
        </w:rPr>
        <w:t xml:space="preserve">          - </w:t>
      </w:r>
      <w:r w:rsidRPr="006D49A7">
        <w:rPr>
          <w:sz w:val="28"/>
          <w:szCs w:val="28"/>
          <w:lang w:val="uk-UA"/>
        </w:rPr>
        <w:t xml:space="preserve">поточний ремонт під’їздів 3 будинки на суму 6,5 тис. грн.; </w:t>
      </w:r>
    </w:p>
    <w:p w14:paraId="60CC488E" w14:textId="72E115AF" w:rsidR="006D49A7" w:rsidRPr="006D49A7" w:rsidRDefault="006D49A7" w:rsidP="006D49A7">
      <w:pPr>
        <w:jc w:val="both"/>
        <w:rPr>
          <w:b/>
          <w:sz w:val="28"/>
          <w:szCs w:val="28"/>
          <w:lang w:val="uk-UA"/>
        </w:rPr>
      </w:pPr>
      <w:r w:rsidRPr="006D49A7">
        <w:rPr>
          <w:b/>
          <w:sz w:val="28"/>
          <w:szCs w:val="28"/>
          <w:lang w:val="uk-UA"/>
        </w:rPr>
        <w:t xml:space="preserve">        - </w:t>
      </w:r>
      <w:r w:rsidRPr="006D49A7">
        <w:rPr>
          <w:sz w:val="28"/>
          <w:szCs w:val="28"/>
          <w:lang w:val="uk-UA"/>
        </w:rPr>
        <w:t>інші роботи з поточного ремонту та утримання житлового фонду 8 будинків  на суму 81,5 тис. грн.</w:t>
      </w:r>
    </w:p>
    <w:bookmarkEnd w:id="6"/>
    <w:p w14:paraId="4DB796B0" w14:textId="77777777" w:rsidR="00B94F84" w:rsidRPr="002E2AB1" w:rsidRDefault="00B94F84" w:rsidP="00353C14">
      <w:pPr>
        <w:ind w:firstLine="567"/>
        <w:jc w:val="both"/>
        <w:rPr>
          <w:sz w:val="36"/>
          <w:szCs w:val="36"/>
          <w:lang w:val="uk-UA"/>
        </w:rPr>
      </w:pPr>
    </w:p>
    <w:p w14:paraId="18286038" w14:textId="59E299CA" w:rsidR="004B58A3" w:rsidRPr="004B58A3" w:rsidRDefault="004B58A3" w:rsidP="002E2AB1">
      <w:pPr>
        <w:pStyle w:val="1"/>
        <w:spacing w:before="0" w:beforeAutospacing="0" w:after="0" w:afterAutospacing="0"/>
        <w:ind w:firstLine="709"/>
        <w:jc w:val="both"/>
        <w:rPr>
          <w:sz w:val="28"/>
          <w:szCs w:val="28"/>
          <w:lang w:val="uk-UA"/>
        </w:rPr>
      </w:pPr>
      <w:r>
        <w:rPr>
          <w:sz w:val="28"/>
          <w:szCs w:val="28"/>
          <w:lang w:val="uk-UA"/>
        </w:rPr>
        <w:t>З</w:t>
      </w:r>
      <w:r w:rsidRPr="001455E8">
        <w:rPr>
          <w:sz w:val="28"/>
          <w:szCs w:val="28"/>
          <w:lang w:val="uk-UA"/>
        </w:rPr>
        <w:t xml:space="preserve"> початку повномасштабної військової агресії </w:t>
      </w:r>
      <w:proofErr w:type="spellStart"/>
      <w:r w:rsidR="002E2AB1">
        <w:rPr>
          <w:sz w:val="28"/>
          <w:szCs w:val="28"/>
          <w:lang w:val="uk-UA"/>
        </w:rPr>
        <w:t>рф</w:t>
      </w:r>
      <w:proofErr w:type="spellEnd"/>
      <w:r w:rsidRPr="001455E8">
        <w:rPr>
          <w:sz w:val="28"/>
          <w:szCs w:val="28"/>
          <w:lang w:val="uk-UA"/>
        </w:rPr>
        <w:t xml:space="preserve"> </w:t>
      </w:r>
      <w:r w:rsidR="002E2AB1" w:rsidRPr="002E2AB1">
        <w:rPr>
          <w:sz w:val="28"/>
          <w:szCs w:val="28"/>
          <w:lang w:val="uk-UA"/>
        </w:rPr>
        <w:t xml:space="preserve">ракетні обстріли </w:t>
      </w:r>
      <w:r w:rsidR="002E2AB1">
        <w:rPr>
          <w:sz w:val="28"/>
          <w:szCs w:val="28"/>
          <w:lang w:val="uk-UA"/>
        </w:rPr>
        <w:t xml:space="preserve">Дружківської </w:t>
      </w:r>
      <w:r w:rsidR="002E2AB1" w:rsidRPr="002E2AB1">
        <w:rPr>
          <w:sz w:val="28"/>
          <w:szCs w:val="28"/>
          <w:lang w:val="uk-UA"/>
        </w:rPr>
        <w:t>громади</w:t>
      </w:r>
      <w:r w:rsidR="002E2AB1">
        <w:rPr>
          <w:sz w:val="28"/>
          <w:szCs w:val="28"/>
          <w:lang w:val="uk-UA"/>
        </w:rPr>
        <w:t xml:space="preserve"> </w:t>
      </w:r>
      <w:r w:rsidR="002E2AB1" w:rsidRPr="002E2AB1">
        <w:rPr>
          <w:sz w:val="28"/>
          <w:szCs w:val="28"/>
          <w:lang w:val="uk-UA"/>
        </w:rPr>
        <w:t xml:space="preserve">призвели до масових руйнувань житлового фонду. </w:t>
      </w:r>
      <w:r w:rsidR="002E2AB1">
        <w:rPr>
          <w:sz w:val="28"/>
          <w:szCs w:val="28"/>
          <w:lang w:val="uk-UA"/>
        </w:rPr>
        <w:t>Б</w:t>
      </w:r>
      <w:r>
        <w:rPr>
          <w:sz w:val="28"/>
          <w:szCs w:val="28"/>
          <w:lang w:val="uk-UA"/>
        </w:rPr>
        <w:t xml:space="preserve">уло </w:t>
      </w:r>
      <w:r w:rsidRPr="004B58A3">
        <w:rPr>
          <w:sz w:val="28"/>
          <w:szCs w:val="28"/>
          <w:lang w:val="uk-UA"/>
        </w:rPr>
        <w:t>проведено обстеження та складен</w:t>
      </w:r>
      <w:r w:rsidR="007B67D0">
        <w:rPr>
          <w:sz w:val="28"/>
          <w:szCs w:val="28"/>
          <w:lang w:val="uk-UA"/>
        </w:rPr>
        <w:t>о</w:t>
      </w:r>
      <w:r w:rsidRPr="004B58A3">
        <w:rPr>
          <w:sz w:val="28"/>
          <w:szCs w:val="28"/>
          <w:lang w:val="uk-UA"/>
        </w:rPr>
        <w:t xml:space="preserve"> відповідні акти із внесенням даних до єдиного Державного реєстру пошкоджених </w:t>
      </w:r>
      <w:r>
        <w:rPr>
          <w:sz w:val="28"/>
          <w:szCs w:val="28"/>
          <w:lang w:val="uk-UA"/>
        </w:rPr>
        <w:t xml:space="preserve">або зруйнованих </w:t>
      </w:r>
      <w:r w:rsidRPr="004B58A3">
        <w:rPr>
          <w:sz w:val="28"/>
          <w:szCs w:val="28"/>
          <w:lang w:val="uk-UA"/>
        </w:rPr>
        <w:t>об’єктів:</w:t>
      </w:r>
    </w:p>
    <w:p w14:paraId="3461AA70" w14:textId="16BACCD3" w:rsidR="004B58A3" w:rsidRDefault="004B58A3" w:rsidP="004B58A3">
      <w:pPr>
        <w:jc w:val="both"/>
        <w:rPr>
          <w:sz w:val="28"/>
          <w:szCs w:val="28"/>
          <w:lang w:val="uk-UA"/>
        </w:rPr>
      </w:pPr>
      <w:r>
        <w:rPr>
          <w:sz w:val="28"/>
          <w:szCs w:val="28"/>
          <w:lang w:val="uk-UA"/>
        </w:rPr>
        <w:t xml:space="preserve">          - </w:t>
      </w:r>
      <w:r w:rsidRPr="004B58A3">
        <w:rPr>
          <w:sz w:val="28"/>
          <w:szCs w:val="28"/>
          <w:lang w:val="uk-UA"/>
        </w:rPr>
        <w:t>приватних житлових будинків садибного типу – 263 од</w:t>
      </w:r>
      <w:r>
        <w:rPr>
          <w:sz w:val="28"/>
          <w:szCs w:val="28"/>
          <w:lang w:val="uk-UA"/>
        </w:rPr>
        <w:t>иниць</w:t>
      </w:r>
      <w:r w:rsidRPr="004B58A3">
        <w:rPr>
          <w:sz w:val="28"/>
          <w:szCs w:val="28"/>
          <w:lang w:val="uk-UA"/>
        </w:rPr>
        <w:t xml:space="preserve">; </w:t>
      </w:r>
    </w:p>
    <w:p w14:paraId="6A688761" w14:textId="1A7047B9" w:rsidR="004B58A3" w:rsidRDefault="004B58A3" w:rsidP="004B58A3">
      <w:pPr>
        <w:jc w:val="both"/>
        <w:rPr>
          <w:sz w:val="28"/>
          <w:szCs w:val="28"/>
          <w:lang w:val="uk-UA"/>
        </w:rPr>
      </w:pPr>
      <w:r>
        <w:rPr>
          <w:sz w:val="28"/>
          <w:szCs w:val="28"/>
          <w:lang w:val="uk-UA"/>
        </w:rPr>
        <w:t xml:space="preserve">          - </w:t>
      </w:r>
      <w:r w:rsidRPr="004B58A3">
        <w:rPr>
          <w:sz w:val="28"/>
          <w:szCs w:val="28"/>
          <w:lang w:val="uk-UA"/>
        </w:rPr>
        <w:t>багатоквартирних будинків – 81 од</w:t>
      </w:r>
      <w:r>
        <w:rPr>
          <w:sz w:val="28"/>
          <w:szCs w:val="28"/>
          <w:lang w:val="uk-UA"/>
        </w:rPr>
        <w:t>иниць</w:t>
      </w:r>
      <w:r w:rsidRPr="004B58A3">
        <w:rPr>
          <w:sz w:val="28"/>
          <w:szCs w:val="28"/>
          <w:lang w:val="uk-UA"/>
        </w:rPr>
        <w:t xml:space="preserve">; </w:t>
      </w:r>
    </w:p>
    <w:p w14:paraId="493043A2" w14:textId="173DE043" w:rsidR="004B58A3" w:rsidRDefault="004B58A3" w:rsidP="004B58A3">
      <w:pPr>
        <w:jc w:val="both"/>
        <w:rPr>
          <w:sz w:val="28"/>
          <w:szCs w:val="28"/>
          <w:lang w:val="uk-UA"/>
        </w:rPr>
      </w:pPr>
      <w:r>
        <w:rPr>
          <w:sz w:val="28"/>
          <w:szCs w:val="28"/>
          <w:lang w:val="uk-UA"/>
        </w:rPr>
        <w:t xml:space="preserve">          - </w:t>
      </w:r>
      <w:r w:rsidRPr="004B58A3">
        <w:rPr>
          <w:sz w:val="28"/>
          <w:szCs w:val="28"/>
          <w:lang w:val="uk-UA"/>
        </w:rPr>
        <w:t>об’єкти теплопостачання – 7 од</w:t>
      </w:r>
      <w:r>
        <w:rPr>
          <w:sz w:val="28"/>
          <w:szCs w:val="28"/>
          <w:lang w:val="uk-UA"/>
        </w:rPr>
        <w:t>иниць</w:t>
      </w:r>
      <w:r w:rsidRPr="004B58A3">
        <w:rPr>
          <w:sz w:val="28"/>
          <w:szCs w:val="28"/>
          <w:lang w:val="uk-UA"/>
        </w:rPr>
        <w:t xml:space="preserve">; </w:t>
      </w:r>
    </w:p>
    <w:p w14:paraId="53BB255B" w14:textId="48E75177" w:rsidR="004B58A3" w:rsidRDefault="004B58A3" w:rsidP="004B58A3">
      <w:pPr>
        <w:jc w:val="both"/>
        <w:rPr>
          <w:sz w:val="28"/>
          <w:szCs w:val="28"/>
          <w:lang w:val="uk-UA"/>
        </w:rPr>
      </w:pPr>
      <w:r>
        <w:rPr>
          <w:sz w:val="28"/>
          <w:szCs w:val="28"/>
          <w:lang w:val="uk-UA"/>
        </w:rPr>
        <w:t xml:space="preserve">          - </w:t>
      </w:r>
      <w:r w:rsidRPr="004B58A3">
        <w:rPr>
          <w:sz w:val="28"/>
          <w:szCs w:val="28"/>
          <w:lang w:val="uk-UA"/>
        </w:rPr>
        <w:t>об’єкти водопостачання – 2 од</w:t>
      </w:r>
      <w:r>
        <w:rPr>
          <w:sz w:val="28"/>
          <w:szCs w:val="28"/>
          <w:lang w:val="uk-UA"/>
        </w:rPr>
        <w:t>иниць</w:t>
      </w:r>
      <w:r w:rsidRPr="004B58A3">
        <w:rPr>
          <w:sz w:val="28"/>
          <w:szCs w:val="28"/>
          <w:lang w:val="uk-UA"/>
        </w:rPr>
        <w:t xml:space="preserve">; </w:t>
      </w:r>
    </w:p>
    <w:p w14:paraId="5FFFF81E" w14:textId="404B7164" w:rsidR="004B58A3" w:rsidRDefault="004B58A3" w:rsidP="004B58A3">
      <w:pPr>
        <w:jc w:val="both"/>
        <w:rPr>
          <w:sz w:val="28"/>
          <w:szCs w:val="28"/>
          <w:lang w:val="uk-UA"/>
        </w:rPr>
      </w:pPr>
      <w:r>
        <w:rPr>
          <w:sz w:val="28"/>
          <w:szCs w:val="28"/>
          <w:lang w:val="uk-UA"/>
        </w:rPr>
        <w:t xml:space="preserve">          - </w:t>
      </w:r>
      <w:r w:rsidRPr="004B58A3">
        <w:rPr>
          <w:sz w:val="28"/>
          <w:szCs w:val="28"/>
          <w:lang w:val="uk-UA"/>
        </w:rPr>
        <w:t>інш</w:t>
      </w:r>
      <w:r>
        <w:rPr>
          <w:sz w:val="28"/>
          <w:szCs w:val="28"/>
          <w:lang w:val="uk-UA"/>
        </w:rPr>
        <w:t>их</w:t>
      </w:r>
      <w:r w:rsidRPr="004B58A3">
        <w:rPr>
          <w:sz w:val="28"/>
          <w:szCs w:val="28"/>
          <w:lang w:val="uk-UA"/>
        </w:rPr>
        <w:t xml:space="preserve"> – 44 од</w:t>
      </w:r>
      <w:r>
        <w:rPr>
          <w:sz w:val="28"/>
          <w:szCs w:val="28"/>
          <w:lang w:val="uk-UA"/>
        </w:rPr>
        <w:t>иниць</w:t>
      </w:r>
      <w:r w:rsidRPr="004B58A3">
        <w:rPr>
          <w:sz w:val="28"/>
          <w:szCs w:val="28"/>
          <w:lang w:val="uk-UA"/>
        </w:rPr>
        <w:t>.</w:t>
      </w:r>
    </w:p>
    <w:p w14:paraId="5A62549D" w14:textId="77777777" w:rsidR="00052970" w:rsidRDefault="00052970" w:rsidP="004B58A3">
      <w:pPr>
        <w:jc w:val="both"/>
        <w:rPr>
          <w:sz w:val="28"/>
          <w:szCs w:val="28"/>
          <w:lang w:val="uk-UA"/>
        </w:rPr>
      </w:pPr>
    </w:p>
    <w:p w14:paraId="355A478D" w14:textId="0F45DA70" w:rsidR="00052970" w:rsidRDefault="00052970" w:rsidP="004B58A3">
      <w:pPr>
        <w:jc w:val="both"/>
        <w:rPr>
          <w:sz w:val="28"/>
          <w:szCs w:val="28"/>
          <w:lang w:val="uk-UA"/>
        </w:rPr>
      </w:pPr>
      <w:r>
        <w:rPr>
          <w:sz w:val="28"/>
          <w:szCs w:val="28"/>
          <w:lang w:val="uk-UA"/>
        </w:rPr>
        <w:t xml:space="preserve">         </w:t>
      </w:r>
      <w:r w:rsidRPr="00052970">
        <w:rPr>
          <w:sz w:val="28"/>
          <w:szCs w:val="28"/>
          <w:lang w:val="uk-UA"/>
        </w:rPr>
        <w:t>Під час повномасштабної війни водопостачання нашої громади постійно перебуває під загрозою не лише через безпосередні пошкодження інфраструктури, але й внаслідок економічних проблем.</w:t>
      </w:r>
      <w:r w:rsidRPr="00052970">
        <w:rPr>
          <w:sz w:val="28"/>
          <w:szCs w:val="28"/>
          <w:lang w:val="uk-UA"/>
        </w:rPr>
        <w:br/>
      </w:r>
      <w:r>
        <w:rPr>
          <w:sz w:val="28"/>
          <w:szCs w:val="28"/>
          <w:lang w:val="uk-UA"/>
        </w:rPr>
        <w:t xml:space="preserve">         </w:t>
      </w:r>
      <w:r w:rsidRPr="00052970">
        <w:rPr>
          <w:sz w:val="28"/>
          <w:szCs w:val="28"/>
          <w:lang w:val="uk-UA"/>
        </w:rPr>
        <w:t xml:space="preserve">З метою здійснення капітальних і поточних ремонтів системи </w:t>
      </w:r>
      <w:proofErr w:type="spellStart"/>
      <w:r w:rsidRPr="00052970">
        <w:rPr>
          <w:sz w:val="28"/>
          <w:szCs w:val="28"/>
          <w:lang w:val="uk-UA"/>
        </w:rPr>
        <w:t>водомереж</w:t>
      </w:r>
      <w:proofErr w:type="spellEnd"/>
      <w:r w:rsidRPr="00052970">
        <w:rPr>
          <w:sz w:val="28"/>
          <w:szCs w:val="28"/>
          <w:lang w:val="uk-UA"/>
        </w:rPr>
        <w:t xml:space="preserve"> </w:t>
      </w:r>
      <w:r w:rsidRPr="00052970">
        <w:rPr>
          <w:sz w:val="28"/>
          <w:szCs w:val="28"/>
          <w:lang w:val="uk-UA"/>
        </w:rPr>
        <w:lastRenderedPageBreak/>
        <w:t>та каналізації, утримання їх у робочому стані Дружківською міською військовою адміністрацією надається допомога Дружківському ВУВКГ</w:t>
      </w:r>
      <w:r>
        <w:rPr>
          <w:sz w:val="28"/>
          <w:szCs w:val="28"/>
          <w:lang w:val="uk-UA"/>
        </w:rPr>
        <w:t>:</w:t>
      </w:r>
    </w:p>
    <w:p w14:paraId="5DC6506A" w14:textId="742717C9" w:rsidR="00052970" w:rsidRPr="00052970" w:rsidRDefault="00052970" w:rsidP="00E84A18">
      <w:pPr>
        <w:pStyle w:val="a9"/>
        <w:numPr>
          <w:ilvl w:val="0"/>
          <w:numId w:val="3"/>
        </w:numPr>
        <w:ind w:left="0" w:firstLine="360"/>
        <w:jc w:val="both"/>
        <w:rPr>
          <w:sz w:val="28"/>
          <w:szCs w:val="28"/>
          <w:lang w:val="uk-UA"/>
        </w:rPr>
      </w:pPr>
      <w:r w:rsidRPr="00052970">
        <w:rPr>
          <w:sz w:val="28"/>
          <w:szCs w:val="28"/>
          <w:lang w:val="uk-UA"/>
        </w:rPr>
        <w:t xml:space="preserve">здійснено заміну  аварійної ділянки  водопроводу по вулицях 113,3 метрів погонних на суму 215,6  тис. грн.; </w:t>
      </w:r>
    </w:p>
    <w:p w14:paraId="24D53FF8" w14:textId="77777777" w:rsidR="00052970" w:rsidRDefault="00052970" w:rsidP="00E84A18">
      <w:pPr>
        <w:pStyle w:val="a9"/>
        <w:numPr>
          <w:ilvl w:val="0"/>
          <w:numId w:val="3"/>
        </w:numPr>
        <w:ind w:left="0" w:firstLine="360"/>
        <w:jc w:val="both"/>
        <w:rPr>
          <w:sz w:val="28"/>
          <w:szCs w:val="28"/>
          <w:lang w:val="uk-UA"/>
        </w:rPr>
      </w:pPr>
      <w:r w:rsidRPr="00052970">
        <w:rPr>
          <w:sz w:val="28"/>
          <w:szCs w:val="28"/>
          <w:lang w:val="uk-UA"/>
        </w:rPr>
        <w:t xml:space="preserve">ремонт, утримання та влаштування засобів пожежогасіння, придбання пожежних гідрантів 12 одиниць на суму 130,87 тис. грн.; </w:t>
      </w:r>
    </w:p>
    <w:p w14:paraId="2A5D2740" w14:textId="77777777" w:rsidR="00052970" w:rsidRDefault="00052970" w:rsidP="00E84A18">
      <w:pPr>
        <w:pStyle w:val="a9"/>
        <w:numPr>
          <w:ilvl w:val="0"/>
          <w:numId w:val="3"/>
        </w:numPr>
        <w:ind w:left="0" w:firstLine="360"/>
        <w:jc w:val="both"/>
        <w:rPr>
          <w:sz w:val="28"/>
          <w:szCs w:val="28"/>
          <w:lang w:val="uk-UA"/>
        </w:rPr>
      </w:pPr>
      <w:r w:rsidRPr="00052970">
        <w:rPr>
          <w:sz w:val="28"/>
          <w:szCs w:val="28"/>
          <w:lang w:val="uk-UA"/>
        </w:rPr>
        <w:t xml:space="preserve">придбання насосної станції ТВ2 ЕСО SNM 40-200 з шафою керування та ультразвуковим лічильником води УВР-011 М1.1/ВС Ду80 з електронним блоком  на ПНС №11 </w:t>
      </w:r>
      <w:r>
        <w:rPr>
          <w:sz w:val="28"/>
          <w:szCs w:val="28"/>
          <w:lang w:val="uk-UA"/>
        </w:rPr>
        <w:t xml:space="preserve">на суму </w:t>
      </w:r>
      <w:r w:rsidRPr="00052970">
        <w:rPr>
          <w:sz w:val="28"/>
          <w:szCs w:val="28"/>
          <w:lang w:val="uk-UA"/>
        </w:rPr>
        <w:t>700</w:t>
      </w:r>
      <w:r>
        <w:rPr>
          <w:sz w:val="28"/>
          <w:szCs w:val="28"/>
          <w:lang w:val="uk-UA"/>
        </w:rPr>
        <w:t>,0</w:t>
      </w:r>
      <w:r w:rsidRPr="00052970">
        <w:rPr>
          <w:sz w:val="28"/>
          <w:szCs w:val="28"/>
          <w:lang w:val="uk-UA"/>
        </w:rPr>
        <w:t xml:space="preserve"> тис. грн.; </w:t>
      </w:r>
    </w:p>
    <w:p w14:paraId="54705DEB" w14:textId="452EFCBC" w:rsidR="00052970" w:rsidRDefault="00052970" w:rsidP="004B58A3">
      <w:pPr>
        <w:pStyle w:val="a9"/>
        <w:numPr>
          <w:ilvl w:val="0"/>
          <w:numId w:val="3"/>
        </w:numPr>
        <w:jc w:val="both"/>
        <w:rPr>
          <w:sz w:val="28"/>
          <w:szCs w:val="28"/>
          <w:lang w:val="uk-UA"/>
        </w:rPr>
      </w:pPr>
      <w:r w:rsidRPr="00052970">
        <w:rPr>
          <w:sz w:val="28"/>
          <w:szCs w:val="28"/>
          <w:lang w:val="uk-UA"/>
        </w:rPr>
        <w:t>придбан</w:t>
      </w:r>
      <w:r>
        <w:rPr>
          <w:sz w:val="28"/>
          <w:szCs w:val="28"/>
          <w:lang w:val="uk-UA"/>
        </w:rPr>
        <w:t>о</w:t>
      </w:r>
      <w:r w:rsidRPr="00052970">
        <w:rPr>
          <w:sz w:val="28"/>
          <w:szCs w:val="28"/>
          <w:lang w:val="uk-UA"/>
        </w:rPr>
        <w:t xml:space="preserve"> труби 211 метрів погонних </w:t>
      </w:r>
      <w:r>
        <w:rPr>
          <w:sz w:val="28"/>
          <w:szCs w:val="28"/>
          <w:lang w:val="uk-UA"/>
        </w:rPr>
        <w:t xml:space="preserve"> на суму </w:t>
      </w:r>
      <w:r w:rsidRPr="00052970">
        <w:rPr>
          <w:sz w:val="28"/>
          <w:szCs w:val="28"/>
          <w:lang w:val="uk-UA"/>
        </w:rPr>
        <w:t xml:space="preserve">103,231 тис. грн. </w:t>
      </w:r>
    </w:p>
    <w:p w14:paraId="00B64C81" w14:textId="77777777" w:rsidR="00A74FA8" w:rsidRDefault="00364FD0" w:rsidP="00364FD0">
      <w:pPr>
        <w:jc w:val="both"/>
        <w:rPr>
          <w:sz w:val="28"/>
          <w:szCs w:val="28"/>
          <w:lang w:val="uk-UA"/>
        </w:rPr>
      </w:pPr>
      <w:r>
        <w:rPr>
          <w:sz w:val="28"/>
          <w:szCs w:val="28"/>
          <w:lang w:val="uk-UA"/>
        </w:rPr>
        <w:t xml:space="preserve">    </w:t>
      </w:r>
    </w:p>
    <w:p w14:paraId="20269503" w14:textId="04081E07" w:rsidR="00364FD0" w:rsidRPr="00364FD0" w:rsidRDefault="00A74FA8" w:rsidP="00364FD0">
      <w:pPr>
        <w:jc w:val="both"/>
        <w:rPr>
          <w:sz w:val="28"/>
          <w:szCs w:val="28"/>
          <w:lang w:val="uk-UA"/>
        </w:rPr>
      </w:pPr>
      <w:r>
        <w:rPr>
          <w:sz w:val="28"/>
          <w:szCs w:val="28"/>
          <w:lang w:val="uk-UA"/>
        </w:rPr>
        <w:t xml:space="preserve">          </w:t>
      </w:r>
      <w:r w:rsidR="00233FC9">
        <w:rPr>
          <w:sz w:val="28"/>
          <w:szCs w:val="28"/>
          <w:lang w:val="uk-UA"/>
        </w:rPr>
        <w:t xml:space="preserve">У результаті співпраці </w:t>
      </w:r>
      <w:r w:rsidR="00364FD0" w:rsidRPr="00364FD0">
        <w:rPr>
          <w:sz w:val="28"/>
          <w:szCs w:val="28"/>
          <w:lang w:val="uk-UA"/>
        </w:rPr>
        <w:t>Дружківсько</w:t>
      </w:r>
      <w:r w:rsidR="00233FC9">
        <w:rPr>
          <w:sz w:val="28"/>
          <w:szCs w:val="28"/>
          <w:lang w:val="uk-UA"/>
        </w:rPr>
        <w:t xml:space="preserve">го </w:t>
      </w:r>
      <w:r w:rsidR="00364FD0" w:rsidRPr="00364FD0">
        <w:rPr>
          <w:sz w:val="28"/>
          <w:szCs w:val="28"/>
          <w:lang w:val="uk-UA"/>
        </w:rPr>
        <w:t>ВУВКГ з міжнародними благодійними організаціями</w:t>
      </w:r>
      <w:r w:rsidR="00233FC9">
        <w:rPr>
          <w:sz w:val="28"/>
          <w:szCs w:val="28"/>
          <w:lang w:val="uk-UA"/>
        </w:rPr>
        <w:t xml:space="preserve"> </w:t>
      </w:r>
      <w:r w:rsidR="00364FD0" w:rsidRPr="00364FD0">
        <w:rPr>
          <w:sz w:val="28"/>
          <w:szCs w:val="28"/>
          <w:lang w:val="uk-UA"/>
        </w:rPr>
        <w:t>у 2022 році було</w:t>
      </w:r>
      <w:r w:rsidR="00233FC9">
        <w:rPr>
          <w:sz w:val="28"/>
          <w:szCs w:val="28"/>
          <w:lang w:val="uk-UA"/>
        </w:rPr>
        <w:t xml:space="preserve"> </w:t>
      </w:r>
      <w:r w:rsidR="00364FD0" w:rsidRPr="00364FD0">
        <w:rPr>
          <w:sz w:val="28"/>
          <w:szCs w:val="28"/>
          <w:lang w:val="uk-UA"/>
        </w:rPr>
        <w:t xml:space="preserve"> отримано </w:t>
      </w:r>
      <w:r w:rsidR="00233FC9" w:rsidRPr="00364FD0">
        <w:rPr>
          <w:sz w:val="28"/>
          <w:szCs w:val="28"/>
          <w:lang w:val="uk-UA"/>
        </w:rPr>
        <w:t xml:space="preserve">56 найменувань </w:t>
      </w:r>
      <w:r w:rsidR="00233FC9">
        <w:rPr>
          <w:sz w:val="28"/>
          <w:szCs w:val="28"/>
          <w:lang w:val="uk-UA"/>
        </w:rPr>
        <w:t xml:space="preserve"> </w:t>
      </w:r>
      <w:r w:rsidR="00364FD0" w:rsidRPr="00364FD0">
        <w:rPr>
          <w:sz w:val="28"/>
          <w:szCs w:val="28"/>
          <w:lang w:val="uk-UA"/>
        </w:rPr>
        <w:t>гуманітарної допомоги (обладнання, інструменти, матеріали) на загальну суму 2 414 716,01, в тому числі 2 бензинових генератори від Міжнародного комітету Червоного хреста та 1 бензиновий генератор з установкою водяного охолодження дизельного палива від Дитячого фонду ООН (ЮНІСЕФ).</w:t>
      </w:r>
    </w:p>
    <w:p w14:paraId="36A2A4F2" w14:textId="77777777" w:rsidR="007D3BA6" w:rsidRPr="007D3BA6" w:rsidRDefault="007D3BA6" w:rsidP="007D3BA6">
      <w:pPr>
        <w:pStyle w:val="a9"/>
        <w:jc w:val="both"/>
        <w:rPr>
          <w:sz w:val="28"/>
          <w:szCs w:val="28"/>
          <w:lang w:val="uk-UA"/>
        </w:rPr>
      </w:pPr>
    </w:p>
    <w:p w14:paraId="2949DFB9" w14:textId="2DF92EE2" w:rsidR="00B0442A" w:rsidRDefault="008731C7" w:rsidP="004B58A3">
      <w:pPr>
        <w:jc w:val="both"/>
        <w:rPr>
          <w:sz w:val="28"/>
          <w:szCs w:val="28"/>
        </w:rPr>
      </w:pPr>
      <w:r>
        <w:rPr>
          <w:sz w:val="28"/>
          <w:szCs w:val="28"/>
          <w:lang w:val="uk-UA"/>
        </w:rPr>
        <w:t xml:space="preserve">      </w:t>
      </w:r>
      <w:r w:rsidR="007D3BA6">
        <w:rPr>
          <w:sz w:val="28"/>
          <w:szCs w:val="28"/>
          <w:lang w:val="uk-UA"/>
        </w:rPr>
        <w:t xml:space="preserve">   </w:t>
      </w:r>
      <w:r w:rsidR="00052970" w:rsidRPr="00052970">
        <w:rPr>
          <w:sz w:val="28"/>
          <w:szCs w:val="28"/>
          <w:lang w:val="uk-UA"/>
        </w:rPr>
        <w:t>В</w:t>
      </w:r>
      <w:proofErr w:type="spellStart"/>
      <w:r w:rsidR="00052970" w:rsidRPr="00052970">
        <w:rPr>
          <w:sz w:val="28"/>
          <w:szCs w:val="28"/>
        </w:rPr>
        <w:t>раховуючи</w:t>
      </w:r>
      <w:proofErr w:type="spellEnd"/>
      <w:r w:rsidR="00052970" w:rsidRPr="00052970">
        <w:rPr>
          <w:sz w:val="28"/>
          <w:szCs w:val="28"/>
        </w:rPr>
        <w:t xml:space="preserve"> </w:t>
      </w:r>
      <w:proofErr w:type="spellStart"/>
      <w:r w:rsidR="00052970" w:rsidRPr="00052970">
        <w:rPr>
          <w:sz w:val="28"/>
          <w:szCs w:val="28"/>
        </w:rPr>
        <w:t>нагальні</w:t>
      </w:r>
      <w:proofErr w:type="spellEnd"/>
      <w:r w:rsidR="00052970" w:rsidRPr="00052970">
        <w:rPr>
          <w:sz w:val="28"/>
          <w:szCs w:val="28"/>
        </w:rPr>
        <w:t xml:space="preserve"> потреби </w:t>
      </w:r>
      <w:proofErr w:type="spellStart"/>
      <w:r w:rsidR="00052970" w:rsidRPr="00052970">
        <w:rPr>
          <w:sz w:val="28"/>
          <w:szCs w:val="28"/>
        </w:rPr>
        <w:t>громади</w:t>
      </w:r>
      <w:proofErr w:type="spellEnd"/>
      <w:r w:rsidR="00052970" w:rsidRPr="00052970">
        <w:rPr>
          <w:sz w:val="28"/>
          <w:szCs w:val="28"/>
        </w:rPr>
        <w:t xml:space="preserve"> у </w:t>
      </w:r>
      <w:proofErr w:type="spellStart"/>
      <w:r w:rsidR="00052970" w:rsidRPr="00052970">
        <w:rPr>
          <w:sz w:val="28"/>
          <w:szCs w:val="28"/>
        </w:rPr>
        <w:t>альтернативних</w:t>
      </w:r>
      <w:proofErr w:type="spellEnd"/>
      <w:r w:rsidR="00052970" w:rsidRPr="00052970">
        <w:rPr>
          <w:sz w:val="28"/>
          <w:szCs w:val="28"/>
        </w:rPr>
        <w:t xml:space="preserve"> </w:t>
      </w:r>
      <w:proofErr w:type="spellStart"/>
      <w:r w:rsidR="00052970" w:rsidRPr="00052970">
        <w:rPr>
          <w:sz w:val="28"/>
          <w:szCs w:val="28"/>
        </w:rPr>
        <w:t>джерелах</w:t>
      </w:r>
      <w:proofErr w:type="spellEnd"/>
      <w:r w:rsidR="00052970" w:rsidRPr="00052970">
        <w:rPr>
          <w:sz w:val="28"/>
          <w:szCs w:val="28"/>
        </w:rPr>
        <w:t xml:space="preserve"> </w:t>
      </w:r>
      <w:proofErr w:type="spellStart"/>
      <w:r w:rsidR="00052970" w:rsidRPr="00052970">
        <w:rPr>
          <w:sz w:val="28"/>
          <w:szCs w:val="28"/>
        </w:rPr>
        <w:t>водопостачання</w:t>
      </w:r>
      <w:proofErr w:type="spellEnd"/>
      <w:r w:rsidR="00052970" w:rsidRPr="00052970">
        <w:rPr>
          <w:sz w:val="28"/>
          <w:szCs w:val="28"/>
        </w:rPr>
        <w:t xml:space="preserve"> </w:t>
      </w:r>
      <w:r w:rsidR="0044493F">
        <w:rPr>
          <w:sz w:val="28"/>
          <w:szCs w:val="28"/>
          <w:lang w:val="uk-UA"/>
        </w:rPr>
        <w:t>під</w:t>
      </w:r>
      <w:r w:rsidR="00052970" w:rsidRPr="00052970">
        <w:rPr>
          <w:sz w:val="28"/>
          <w:szCs w:val="28"/>
          <w:lang w:val="uk-UA"/>
        </w:rPr>
        <w:t xml:space="preserve"> час</w:t>
      </w:r>
      <w:r w:rsidR="00052970" w:rsidRPr="00052970">
        <w:rPr>
          <w:sz w:val="28"/>
          <w:szCs w:val="28"/>
        </w:rPr>
        <w:t xml:space="preserve"> </w:t>
      </w:r>
      <w:proofErr w:type="spellStart"/>
      <w:r w:rsidR="00052970" w:rsidRPr="00052970">
        <w:rPr>
          <w:sz w:val="28"/>
          <w:szCs w:val="28"/>
        </w:rPr>
        <w:t>аварійних</w:t>
      </w:r>
      <w:proofErr w:type="spellEnd"/>
      <w:r w:rsidR="00052970" w:rsidRPr="00052970">
        <w:rPr>
          <w:sz w:val="28"/>
          <w:szCs w:val="28"/>
        </w:rPr>
        <w:t xml:space="preserve"> </w:t>
      </w:r>
      <w:proofErr w:type="spellStart"/>
      <w:r w:rsidR="00052970" w:rsidRPr="00052970">
        <w:rPr>
          <w:sz w:val="28"/>
          <w:szCs w:val="28"/>
        </w:rPr>
        <w:t>ситуацій</w:t>
      </w:r>
      <w:proofErr w:type="spellEnd"/>
      <w:r w:rsidR="00052970" w:rsidRPr="00052970">
        <w:rPr>
          <w:sz w:val="28"/>
          <w:szCs w:val="28"/>
        </w:rPr>
        <w:t xml:space="preserve">, </w:t>
      </w:r>
      <w:r>
        <w:rPr>
          <w:sz w:val="28"/>
          <w:szCs w:val="28"/>
          <w:lang w:val="uk-UA"/>
        </w:rPr>
        <w:t>не припиняється</w:t>
      </w:r>
      <w:r w:rsidR="00052970" w:rsidRPr="00052970">
        <w:rPr>
          <w:sz w:val="28"/>
          <w:szCs w:val="28"/>
        </w:rPr>
        <w:t xml:space="preserve"> робота з </w:t>
      </w:r>
      <w:proofErr w:type="spellStart"/>
      <w:r w:rsidR="00052970" w:rsidRPr="00052970">
        <w:rPr>
          <w:sz w:val="28"/>
          <w:szCs w:val="28"/>
        </w:rPr>
        <w:t>облаштування</w:t>
      </w:r>
      <w:proofErr w:type="spellEnd"/>
      <w:r w:rsidR="00052970" w:rsidRPr="00052970">
        <w:rPr>
          <w:sz w:val="28"/>
          <w:szCs w:val="28"/>
        </w:rPr>
        <w:t xml:space="preserve"> </w:t>
      </w:r>
      <w:proofErr w:type="spellStart"/>
      <w:r w:rsidR="00052970" w:rsidRPr="00052970">
        <w:rPr>
          <w:sz w:val="28"/>
          <w:szCs w:val="28"/>
        </w:rPr>
        <w:t>свердловин</w:t>
      </w:r>
      <w:proofErr w:type="spellEnd"/>
      <w:r w:rsidR="00052970" w:rsidRPr="00052970">
        <w:rPr>
          <w:sz w:val="28"/>
          <w:szCs w:val="28"/>
        </w:rPr>
        <w:t xml:space="preserve">. </w:t>
      </w:r>
      <w:r>
        <w:rPr>
          <w:sz w:val="28"/>
          <w:szCs w:val="28"/>
          <w:lang w:val="uk-UA"/>
        </w:rPr>
        <w:t>На даний час з</w:t>
      </w:r>
      <w:r w:rsidR="00052970" w:rsidRPr="00052970">
        <w:rPr>
          <w:sz w:val="28"/>
          <w:szCs w:val="28"/>
          <w:lang w:val="uk-UA"/>
        </w:rPr>
        <w:t xml:space="preserve">апущено в експлуатацію 6 </w:t>
      </w:r>
      <w:r w:rsidR="00052970" w:rsidRPr="00052970">
        <w:rPr>
          <w:sz w:val="28"/>
          <w:szCs w:val="28"/>
        </w:rPr>
        <w:t xml:space="preserve"> </w:t>
      </w:r>
      <w:proofErr w:type="spellStart"/>
      <w:r w:rsidR="00052970" w:rsidRPr="00052970">
        <w:rPr>
          <w:sz w:val="28"/>
          <w:szCs w:val="28"/>
        </w:rPr>
        <w:t>свердловин</w:t>
      </w:r>
      <w:proofErr w:type="spellEnd"/>
      <w:r w:rsidR="00052970" w:rsidRPr="00052970">
        <w:rPr>
          <w:sz w:val="28"/>
          <w:szCs w:val="28"/>
          <w:lang w:val="uk-UA"/>
        </w:rPr>
        <w:t xml:space="preserve"> на суму </w:t>
      </w:r>
      <w:r w:rsidR="00052970" w:rsidRPr="00052970">
        <w:rPr>
          <w:sz w:val="28"/>
          <w:szCs w:val="28"/>
        </w:rPr>
        <w:t>775</w:t>
      </w:r>
      <w:r w:rsidR="00052970" w:rsidRPr="00052970">
        <w:rPr>
          <w:sz w:val="28"/>
          <w:szCs w:val="28"/>
          <w:lang w:val="uk-UA"/>
        </w:rPr>
        <w:t>,</w:t>
      </w:r>
      <w:r w:rsidR="00052970" w:rsidRPr="00052970">
        <w:rPr>
          <w:sz w:val="28"/>
          <w:szCs w:val="28"/>
        </w:rPr>
        <w:t xml:space="preserve">829 </w:t>
      </w:r>
      <w:r w:rsidR="00052970" w:rsidRPr="00052970">
        <w:rPr>
          <w:sz w:val="28"/>
          <w:szCs w:val="28"/>
          <w:lang w:val="uk-UA"/>
        </w:rPr>
        <w:t>тис.</w:t>
      </w:r>
      <w:r w:rsidR="00052970" w:rsidRPr="00052970">
        <w:rPr>
          <w:sz w:val="28"/>
          <w:szCs w:val="28"/>
        </w:rPr>
        <w:t>грн.</w:t>
      </w:r>
    </w:p>
    <w:p w14:paraId="15F7246F" w14:textId="77777777" w:rsidR="0030416C" w:rsidRPr="00052970" w:rsidRDefault="0030416C" w:rsidP="004B58A3">
      <w:pPr>
        <w:jc w:val="both"/>
        <w:rPr>
          <w:sz w:val="32"/>
          <w:szCs w:val="32"/>
          <w:lang w:val="uk-UA"/>
        </w:rPr>
      </w:pPr>
    </w:p>
    <w:p w14:paraId="13FDFC29" w14:textId="6D60DA8D" w:rsidR="008E541F" w:rsidRPr="006073A6" w:rsidRDefault="007B67D0" w:rsidP="006073A6">
      <w:pPr>
        <w:jc w:val="both"/>
        <w:rPr>
          <w:sz w:val="28"/>
          <w:szCs w:val="28"/>
          <w:lang w:val="uk-UA"/>
        </w:rPr>
      </w:pPr>
      <w:r>
        <w:rPr>
          <w:sz w:val="28"/>
          <w:szCs w:val="28"/>
          <w:lang w:val="uk-UA"/>
        </w:rPr>
        <w:t xml:space="preserve">        </w:t>
      </w:r>
      <w:r w:rsidR="00581461">
        <w:rPr>
          <w:sz w:val="28"/>
          <w:szCs w:val="28"/>
          <w:lang w:val="uk-UA"/>
        </w:rPr>
        <w:t>Д</w:t>
      </w:r>
      <w:r w:rsidR="00581461" w:rsidRPr="00FF1CCE">
        <w:rPr>
          <w:sz w:val="28"/>
          <w:szCs w:val="28"/>
          <w:lang w:val="uk-UA"/>
        </w:rPr>
        <w:t xml:space="preserve">ля </w:t>
      </w:r>
      <w:r w:rsidR="00F838AA">
        <w:rPr>
          <w:sz w:val="28"/>
          <w:szCs w:val="28"/>
          <w:lang w:val="uk-UA"/>
        </w:rPr>
        <w:t xml:space="preserve">сталого </w:t>
      </w:r>
      <w:r w:rsidR="00581461" w:rsidRPr="00FF1CCE">
        <w:rPr>
          <w:sz w:val="28"/>
          <w:szCs w:val="28"/>
          <w:lang w:val="uk-UA"/>
        </w:rPr>
        <w:t xml:space="preserve">проходження осінньо-зимового періоду 2022-2023 років було придбано </w:t>
      </w:r>
      <w:r w:rsidR="00F838AA">
        <w:rPr>
          <w:sz w:val="28"/>
          <w:szCs w:val="28"/>
          <w:lang w:val="uk-UA"/>
        </w:rPr>
        <w:t>за кошти міського бюджету</w:t>
      </w:r>
      <w:r w:rsidR="00581461" w:rsidRPr="00FF1CCE">
        <w:rPr>
          <w:sz w:val="28"/>
          <w:szCs w:val="28"/>
          <w:lang w:val="uk-UA"/>
        </w:rPr>
        <w:t xml:space="preserve">: </w:t>
      </w:r>
    </w:p>
    <w:p w14:paraId="3D62AAA8" w14:textId="58E41CBE" w:rsidR="00CF5AA5" w:rsidRPr="00CF5AA5" w:rsidRDefault="00CF5AA5" w:rsidP="00BE73D7">
      <w:pPr>
        <w:pStyle w:val="a9"/>
        <w:numPr>
          <w:ilvl w:val="0"/>
          <w:numId w:val="1"/>
        </w:numPr>
        <w:ind w:left="0" w:firstLine="360"/>
        <w:jc w:val="both"/>
        <w:rPr>
          <w:sz w:val="28"/>
          <w:szCs w:val="28"/>
          <w:lang w:val="uk-UA"/>
        </w:rPr>
      </w:pPr>
      <w:r>
        <w:rPr>
          <w:sz w:val="28"/>
          <w:szCs w:val="28"/>
          <w:lang w:val="uk-UA"/>
        </w:rPr>
        <w:t>е</w:t>
      </w:r>
      <w:r w:rsidR="00F838AA" w:rsidRPr="00CF5AA5">
        <w:rPr>
          <w:sz w:val="28"/>
          <w:szCs w:val="28"/>
          <w:lang w:val="uk-UA"/>
        </w:rPr>
        <w:t>лектричні обігрівачі</w:t>
      </w:r>
      <w:r w:rsidR="00F4264F">
        <w:rPr>
          <w:sz w:val="28"/>
          <w:szCs w:val="28"/>
          <w:lang w:val="uk-UA"/>
        </w:rPr>
        <w:t xml:space="preserve">, </w:t>
      </w:r>
      <w:proofErr w:type="spellStart"/>
      <w:r w:rsidR="00F4264F">
        <w:rPr>
          <w:sz w:val="28"/>
          <w:szCs w:val="28"/>
          <w:lang w:val="uk-UA"/>
        </w:rPr>
        <w:t>тепловентилятори</w:t>
      </w:r>
      <w:proofErr w:type="spellEnd"/>
      <w:r w:rsidRPr="00CF5AA5">
        <w:rPr>
          <w:sz w:val="28"/>
          <w:szCs w:val="28"/>
          <w:lang w:val="uk-UA"/>
        </w:rPr>
        <w:t xml:space="preserve"> у кількості 150 штук на суму 279,850 </w:t>
      </w:r>
      <w:proofErr w:type="spellStart"/>
      <w:r w:rsidRPr="00CF5AA5">
        <w:rPr>
          <w:sz w:val="28"/>
          <w:szCs w:val="28"/>
          <w:lang w:val="uk-UA"/>
        </w:rPr>
        <w:t>тис.грн</w:t>
      </w:r>
      <w:proofErr w:type="spellEnd"/>
      <w:r w:rsidRPr="00CF5AA5">
        <w:rPr>
          <w:sz w:val="28"/>
          <w:szCs w:val="28"/>
          <w:lang w:val="uk-UA"/>
        </w:rPr>
        <w:t>.</w:t>
      </w:r>
    </w:p>
    <w:p w14:paraId="3FA0A931" w14:textId="05FB783A" w:rsidR="00CF5AA5" w:rsidRPr="00CF5AA5" w:rsidRDefault="00CF5AA5" w:rsidP="00CF5AA5">
      <w:pPr>
        <w:pStyle w:val="a9"/>
        <w:numPr>
          <w:ilvl w:val="0"/>
          <w:numId w:val="1"/>
        </w:numPr>
        <w:jc w:val="both"/>
        <w:rPr>
          <w:sz w:val="28"/>
          <w:szCs w:val="28"/>
          <w:lang w:val="uk-UA"/>
        </w:rPr>
      </w:pPr>
      <w:r>
        <w:rPr>
          <w:sz w:val="28"/>
          <w:szCs w:val="28"/>
          <w:lang w:val="uk-UA"/>
        </w:rPr>
        <w:t>б</w:t>
      </w:r>
      <w:r w:rsidR="00F838AA" w:rsidRPr="00CF5AA5">
        <w:rPr>
          <w:sz w:val="28"/>
          <w:szCs w:val="28"/>
          <w:lang w:val="uk-UA"/>
        </w:rPr>
        <w:t>уржуйки</w:t>
      </w:r>
      <w:r w:rsidR="00F4264F">
        <w:rPr>
          <w:sz w:val="28"/>
          <w:szCs w:val="28"/>
          <w:lang w:val="uk-UA"/>
        </w:rPr>
        <w:t xml:space="preserve"> </w:t>
      </w:r>
      <w:r w:rsidRPr="00CF5AA5">
        <w:rPr>
          <w:sz w:val="28"/>
          <w:szCs w:val="28"/>
          <w:lang w:val="uk-UA"/>
        </w:rPr>
        <w:t>у кількості 1</w:t>
      </w:r>
      <w:r w:rsidR="00F4264F">
        <w:rPr>
          <w:sz w:val="28"/>
          <w:szCs w:val="28"/>
          <w:lang w:val="uk-UA"/>
        </w:rPr>
        <w:t>0</w:t>
      </w:r>
      <w:r w:rsidRPr="00CF5AA5">
        <w:rPr>
          <w:sz w:val="28"/>
          <w:szCs w:val="28"/>
          <w:lang w:val="uk-UA"/>
        </w:rPr>
        <w:t xml:space="preserve">0 штук на суму </w:t>
      </w:r>
      <w:r w:rsidR="00F4264F" w:rsidRPr="00F4264F">
        <w:rPr>
          <w:sz w:val="28"/>
          <w:szCs w:val="28"/>
          <w:lang w:val="uk-UA"/>
        </w:rPr>
        <w:t>428</w:t>
      </w:r>
      <w:r w:rsidR="00F4264F">
        <w:rPr>
          <w:sz w:val="28"/>
          <w:szCs w:val="28"/>
          <w:lang w:val="uk-UA"/>
        </w:rPr>
        <w:t>,</w:t>
      </w:r>
      <w:r w:rsidR="00F4264F" w:rsidRPr="00F4264F">
        <w:rPr>
          <w:sz w:val="28"/>
          <w:szCs w:val="28"/>
          <w:lang w:val="uk-UA"/>
        </w:rPr>
        <w:t>200</w:t>
      </w:r>
      <w:r w:rsidR="00F4264F">
        <w:rPr>
          <w:sz w:val="28"/>
          <w:szCs w:val="28"/>
          <w:lang w:val="uk-UA"/>
        </w:rPr>
        <w:t xml:space="preserve"> </w:t>
      </w:r>
      <w:proofErr w:type="spellStart"/>
      <w:r w:rsidRPr="00CF5AA5">
        <w:rPr>
          <w:sz w:val="28"/>
          <w:szCs w:val="28"/>
          <w:lang w:val="uk-UA"/>
        </w:rPr>
        <w:t>тис.грн</w:t>
      </w:r>
      <w:proofErr w:type="spellEnd"/>
      <w:r w:rsidRPr="00CF5AA5">
        <w:rPr>
          <w:sz w:val="28"/>
          <w:szCs w:val="28"/>
          <w:lang w:val="uk-UA"/>
        </w:rPr>
        <w:t>.</w:t>
      </w:r>
    </w:p>
    <w:p w14:paraId="127ADD85" w14:textId="1D6ED539" w:rsidR="00CF5AA5" w:rsidRPr="00CF5AA5" w:rsidRDefault="00CF5AA5" w:rsidP="00CF5AA5">
      <w:pPr>
        <w:pStyle w:val="a9"/>
        <w:numPr>
          <w:ilvl w:val="0"/>
          <w:numId w:val="1"/>
        </w:numPr>
        <w:jc w:val="both"/>
        <w:rPr>
          <w:sz w:val="28"/>
          <w:szCs w:val="28"/>
          <w:lang w:val="uk-UA"/>
        </w:rPr>
      </w:pPr>
      <w:r>
        <w:rPr>
          <w:sz w:val="28"/>
          <w:szCs w:val="28"/>
          <w:lang w:val="uk-UA"/>
        </w:rPr>
        <w:t>г</w:t>
      </w:r>
      <w:r w:rsidR="00F838AA" w:rsidRPr="00CF5AA5">
        <w:rPr>
          <w:sz w:val="28"/>
          <w:szCs w:val="28"/>
          <w:lang w:val="uk-UA"/>
        </w:rPr>
        <w:t>енератори</w:t>
      </w:r>
      <w:r w:rsidRPr="00CF5AA5">
        <w:rPr>
          <w:sz w:val="28"/>
          <w:szCs w:val="28"/>
          <w:lang w:val="uk-UA"/>
        </w:rPr>
        <w:t xml:space="preserve"> у кількості </w:t>
      </w:r>
      <w:r w:rsidR="00F4264F">
        <w:rPr>
          <w:sz w:val="28"/>
          <w:szCs w:val="28"/>
          <w:lang w:val="uk-UA"/>
        </w:rPr>
        <w:t>1</w:t>
      </w:r>
      <w:r w:rsidR="009160AA">
        <w:rPr>
          <w:sz w:val="28"/>
          <w:szCs w:val="28"/>
          <w:lang w:val="uk-UA"/>
        </w:rPr>
        <w:t>4</w:t>
      </w:r>
      <w:r w:rsidR="00F4264F">
        <w:rPr>
          <w:sz w:val="28"/>
          <w:szCs w:val="28"/>
          <w:lang w:val="uk-UA"/>
        </w:rPr>
        <w:t xml:space="preserve"> </w:t>
      </w:r>
      <w:r w:rsidRPr="00CF5AA5">
        <w:rPr>
          <w:sz w:val="28"/>
          <w:szCs w:val="28"/>
          <w:lang w:val="uk-UA"/>
        </w:rPr>
        <w:t xml:space="preserve">штук на суму </w:t>
      </w:r>
      <w:r w:rsidR="00F4264F">
        <w:rPr>
          <w:sz w:val="28"/>
          <w:szCs w:val="28"/>
          <w:lang w:val="uk-UA"/>
        </w:rPr>
        <w:t>1070,</w:t>
      </w:r>
      <w:r w:rsidR="00F4264F" w:rsidRPr="00F4264F">
        <w:rPr>
          <w:sz w:val="28"/>
          <w:szCs w:val="28"/>
          <w:lang w:val="uk-UA"/>
        </w:rPr>
        <w:t>000</w:t>
      </w:r>
      <w:r w:rsidR="00F4264F">
        <w:rPr>
          <w:sz w:val="28"/>
          <w:szCs w:val="28"/>
          <w:lang w:val="uk-UA"/>
        </w:rPr>
        <w:t xml:space="preserve"> </w:t>
      </w:r>
      <w:proofErr w:type="spellStart"/>
      <w:r w:rsidRPr="00CF5AA5">
        <w:rPr>
          <w:sz w:val="28"/>
          <w:szCs w:val="28"/>
          <w:lang w:val="uk-UA"/>
        </w:rPr>
        <w:t>тис.грн</w:t>
      </w:r>
      <w:proofErr w:type="spellEnd"/>
      <w:r w:rsidRPr="00CF5AA5">
        <w:rPr>
          <w:sz w:val="28"/>
          <w:szCs w:val="28"/>
          <w:lang w:val="uk-UA"/>
        </w:rPr>
        <w:t>.</w:t>
      </w:r>
    </w:p>
    <w:p w14:paraId="7419B332" w14:textId="0CB65FD0" w:rsidR="00CF5AA5" w:rsidRPr="00CF5AA5" w:rsidRDefault="00CF5AA5" w:rsidP="00CF5AA5">
      <w:pPr>
        <w:pStyle w:val="a9"/>
        <w:numPr>
          <w:ilvl w:val="0"/>
          <w:numId w:val="1"/>
        </w:numPr>
        <w:jc w:val="both"/>
        <w:rPr>
          <w:sz w:val="28"/>
          <w:szCs w:val="28"/>
          <w:lang w:val="uk-UA"/>
        </w:rPr>
      </w:pPr>
      <w:r>
        <w:rPr>
          <w:sz w:val="28"/>
          <w:szCs w:val="28"/>
          <w:lang w:val="uk-UA"/>
        </w:rPr>
        <w:t>т</w:t>
      </w:r>
      <w:r w:rsidR="00F838AA" w:rsidRPr="00CF5AA5">
        <w:rPr>
          <w:sz w:val="28"/>
          <w:szCs w:val="28"/>
          <w:lang w:val="uk-UA"/>
        </w:rPr>
        <w:t>еплові гармати</w:t>
      </w:r>
      <w:r w:rsidRPr="00CF5AA5">
        <w:rPr>
          <w:sz w:val="28"/>
          <w:szCs w:val="28"/>
          <w:lang w:val="uk-UA"/>
        </w:rPr>
        <w:t xml:space="preserve"> у кількості 1</w:t>
      </w:r>
      <w:r w:rsidR="009160AA">
        <w:rPr>
          <w:sz w:val="28"/>
          <w:szCs w:val="28"/>
          <w:lang w:val="uk-UA"/>
        </w:rPr>
        <w:t xml:space="preserve">2 </w:t>
      </w:r>
      <w:r w:rsidRPr="00CF5AA5">
        <w:rPr>
          <w:sz w:val="28"/>
          <w:szCs w:val="28"/>
          <w:lang w:val="uk-UA"/>
        </w:rPr>
        <w:t xml:space="preserve">штук на суму </w:t>
      </w:r>
      <w:r w:rsidR="009160AA" w:rsidRPr="009160AA">
        <w:rPr>
          <w:sz w:val="28"/>
          <w:szCs w:val="28"/>
          <w:lang w:val="uk-UA"/>
        </w:rPr>
        <w:t>20</w:t>
      </w:r>
      <w:r w:rsidR="009160AA">
        <w:rPr>
          <w:sz w:val="28"/>
          <w:szCs w:val="28"/>
          <w:lang w:val="uk-UA"/>
        </w:rPr>
        <w:t>,</w:t>
      </w:r>
      <w:r w:rsidR="009160AA" w:rsidRPr="009160AA">
        <w:rPr>
          <w:sz w:val="28"/>
          <w:szCs w:val="28"/>
          <w:lang w:val="uk-UA"/>
        </w:rPr>
        <w:t>59</w:t>
      </w:r>
      <w:r w:rsidRPr="00CF5AA5">
        <w:rPr>
          <w:sz w:val="28"/>
          <w:szCs w:val="28"/>
          <w:lang w:val="uk-UA"/>
        </w:rPr>
        <w:t xml:space="preserve"> </w:t>
      </w:r>
      <w:proofErr w:type="spellStart"/>
      <w:r w:rsidRPr="00CF5AA5">
        <w:rPr>
          <w:sz w:val="28"/>
          <w:szCs w:val="28"/>
          <w:lang w:val="uk-UA"/>
        </w:rPr>
        <w:t>тис.грн</w:t>
      </w:r>
      <w:proofErr w:type="spellEnd"/>
      <w:r w:rsidRPr="00CF5AA5">
        <w:rPr>
          <w:sz w:val="28"/>
          <w:szCs w:val="28"/>
          <w:lang w:val="uk-UA"/>
        </w:rPr>
        <w:t>.</w:t>
      </w:r>
    </w:p>
    <w:p w14:paraId="27320F7C" w14:textId="39EBDFDA" w:rsidR="00CF5AA5" w:rsidRDefault="009160AA" w:rsidP="00CF5AA5">
      <w:pPr>
        <w:pStyle w:val="a9"/>
        <w:numPr>
          <w:ilvl w:val="0"/>
          <w:numId w:val="1"/>
        </w:numPr>
        <w:jc w:val="both"/>
        <w:rPr>
          <w:sz w:val="28"/>
          <w:szCs w:val="28"/>
          <w:lang w:val="uk-UA"/>
        </w:rPr>
      </w:pPr>
      <w:r>
        <w:rPr>
          <w:sz w:val="28"/>
          <w:szCs w:val="28"/>
          <w:lang w:val="uk-UA"/>
        </w:rPr>
        <w:t>н</w:t>
      </w:r>
      <w:r w:rsidRPr="009160AA">
        <w:rPr>
          <w:sz w:val="28"/>
          <w:szCs w:val="28"/>
          <w:lang w:val="uk-UA"/>
        </w:rPr>
        <w:t>астільн</w:t>
      </w:r>
      <w:r>
        <w:rPr>
          <w:sz w:val="28"/>
          <w:szCs w:val="28"/>
          <w:lang w:val="uk-UA"/>
        </w:rPr>
        <w:t>і</w:t>
      </w:r>
      <w:r w:rsidRPr="009160AA">
        <w:rPr>
          <w:sz w:val="28"/>
          <w:szCs w:val="28"/>
          <w:lang w:val="uk-UA"/>
        </w:rPr>
        <w:t xml:space="preserve"> </w:t>
      </w:r>
      <w:r>
        <w:rPr>
          <w:sz w:val="28"/>
          <w:szCs w:val="28"/>
          <w:lang w:val="uk-UA"/>
        </w:rPr>
        <w:t>електро</w:t>
      </w:r>
      <w:r w:rsidRPr="009160AA">
        <w:rPr>
          <w:sz w:val="28"/>
          <w:szCs w:val="28"/>
          <w:lang w:val="uk-UA"/>
        </w:rPr>
        <w:t>плит</w:t>
      </w:r>
      <w:r>
        <w:rPr>
          <w:sz w:val="28"/>
          <w:szCs w:val="28"/>
          <w:lang w:val="uk-UA"/>
        </w:rPr>
        <w:t>ки</w:t>
      </w:r>
      <w:r w:rsidRPr="009160AA">
        <w:rPr>
          <w:sz w:val="28"/>
          <w:szCs w:val="28"/>
          <w:lang w:val="uk-UA"/>
        </w:rPr>
        <w:t xml:space="preserve"> </w:t>
      </w:r>
      <w:r w:rsidR="00CF5AA5" w:rsidRPr="00CF5AA5">
        <w:rPr>
          <w:sz w:val="28"/>
          <w:szCs w:val="28"/>
          <w:lang w:val="uk-UA"/>
        </w:rPr>
        <w:t>у кількості 1</w:t>
      </w:r>
      <w:r>
        <w:rPr>
          <w:sz w:val="28"/>
          <w:szCs w:val="28"/>
          <w:lang w:val="uk-UA"/>
        </w:rPr>
        <w:t>9</w:t>
      </w:r>
      <w:r w:rsidR="00CF5AA5" w:rsidRPr="00CF5AA5">
        <w:rPr>
          <w:sz w:val="28"/>
          <w:szCs w:val="28"/>
          <w:lang w:val="uk-UA"/>
        </w:rPr>
        <w:t xml:space="preserve"> штук на суму </w:t>
      </w:r>
      <w:r w:rsidRPr="009160AA">
        <w:rPr>
          <w:sz w:val="28"/>
          <w:szCs w:val="28"/>
          <w:lang w:val="uk-UA"/>
        </w:rPr>
        <w:t>11</w:t>
      </w:r>
      <w:r>
        <w:rPr>
          <w:sz w:val="28"/>
          <w:szCs w:val="28"/>
          <w:lang w:val="uk-UA"/>
        </w:rPr>
        <w:t>,</w:t>
      </w:r>
      <w:r w:rsidRPr="009160AA">
        <w:rPr>
          <w:sz w:val="28"/>
          <w:szCs w:val="28"/>
          <w:lang w:val="uk-UA"/>
        </w:rPr>
        <w:t>7</w:t>
      </w:r>
      <w:r w:rsidR="00837124" w:rsidRPr="00837124">
        <w:rPr>
          <w:sz w:val="28"/>
          <w:szCs w:val="28"/>
        </w:rPr>
        <w:t>8</w:t>
      </w:r>
      <w:r w:rsidRPr="009160AA">
        <w:rPr>
          <w:sz w:val="28"/>
          <w:szCs w:val="28"/>
          <w:lang w:val="uk-UA"/>
        </w:rPr>
        <w:t>5</w:t>
      </w:r>
      <w:r w:rsidR="00CF5AA5" w:rsidRPr="00CF5AA5">
        <w:rPr>
          <w:sz w:val="28"/>
          <w:szCs w:val="28"/>
          <w:lang w:val="uk-UA"/>
        </w:rPr>
        <w:t xml:space="preserve"> </w:t>
      </w:r>
      <w:proofErr w:type="spellStart"/>
      <w:r w:rsidR="00CF5AA5" w:rsidRPr="00CF5AA5">
        <w:rPr>
          <w:sz w:val="28"/>
          <w:szCs w:val="28"/>
          <w:lang w:val="uk-UA"/>
        </w:rPr>
        <w:t>тис.грн</w:t>
      </w:r>
      <w:proofErr w:type="spellEnd"/>
      <w:r w:rsidR="00CF5AA5" w:rsidRPr="00CF5AA5">
        <w:rPr>
          <w:sz w:val="28"/>
          <w:szCs w:val="28"/>
          <w:lang w:val="uk-UA"/>
        </w:rPr>
        <w:t>.</w:t>
      </w:r>
    </w:p>
    <w:p w14:paraId="0BDEE5EC" w14:textId="29EDCD12" w:rsidR="00F4264F" w:rsidRDefault="00F4264F" w:rsidP="00CF5AA5">
      <w:pPr>
        <w:pStyle w:val="a9"/>
        <w:numPr>
          <w:ilvl w:val="0"/>
          <w:numId w:val="1"/>
        </w:numPr>
        <w:jc w:val="both"/>
        <w:rPr>
          <w:sz w:val="28"/>
          <w:szCs w:val="28"/>
          <w:lang w:val="uk-UA"/>
        </w:rPr>
      </w:pPr>
      <w:r>
        <w:rPr>
          <w:sz w:val="28"/>
          <w:szCs w:val="28"/>
          <w:lang w:val="uk-UA"/>
        </w:rPr>
        <w:t xml:space="preserve">пальне для генераторів 2000 л. на суму </w:t>
      </w:r>
      <w:r w:rsidRPr="00F4264F">
        <w:rPr>
          <w:sz w:val="28"/>
          <w:szCs w:val="28"/>
          <w:lang w:val="uk-UA"/>
        </w:rPr>
        <w:t>108</w:t>
      </w:r>
      <w:r>
        <w:rPr>
          <w:sz w:val="28"/>
          <w:szCs w:val="28"/>
          <w:lang w:val="uk-UA"/>
        </w:rPr>
        <w:t>,</w:t>
      </w:r>
      <w:r w:rsidRPr="00F4264F">
        <w:rPr>
          <w:sz w:val="28"/>
          <w:szCs w:val="28"/>
          <w:lang w:val="uk-UA"/>
        </w:rPr>
        <w:t>800</w:t>
      </w:r>
      <w:r>
        <w:rPr>
          <w:sz w:val="28"/>
          <w:szCs w:val="28"/>
          <w:lang w:val="uk-UA"/>
        </w:rPr>
        <w:t xml:space="preserve"> </w:t>
      </w:r>
      <w:proofErr w:type="spellStart"/>
      <w:r>
        <w:rPr>
          <w:sz w:val="28"/>
          <w:szCs w:val="28"/>
          <w:lang w:val="uk-UA"/>
        </w:rPr>
        <w:t>тис.грн</w:t>
      </w:r>
      <w:proofErr w:type="spellEnd"/>
      <w:r>
        <w:rPr>
          <w:sz w:val="28"/>
          <w:szCs w:val="28"/>
          <w:lang w:val="uk-UA"/>
        </w:rPr>
        <w:t>.</w:t>
      </w:r>
    </w:p>
    <w:p w14:paraId="7B58233A" w14:textId="5F03409C" w:rsidR="009160AA" w:rsidRDefault="009160AA" w:rsidP="00DC154F">
      <w:pPr>
        <w:pStyle w:val="a9"/>
        <w:numPr>
          <w:ilvl w:val="0"/>
          <w:numId w:val="1"/>
        </w:numPr>
        <w:jc w:val="both"/>
        <w:rPr>
          <w:sz w:val="28"/>
          <w:szCs w:val="28"/>
          <w:lang w:val="uk-UA"/>
        </w:rPr>
      </w:pPr>
      <w:r>
        <w:rPr>
          <w:sz w:val="28"/>
          <w:szCs w:val="28"/>
          <w:lang w:val="uk-UA"/>
        </w:rPr>
        <w:t xml:space="preserve">дрова 12 </w:t>
      </w:r>
      <w:r w:rsidR="00211EC7">
        <w:rPr>
          <w:sz w:val="28"/>
          <w:szCs w:val="28"/>
          <w:lang w:val="uk-UA"/>
        </w:rPr>
        <w:t>кубометрів</w:t>
      </w:r>
      <w:r>
        <w:rPr>
          <w:sz w:val="28"/>
          <w:szCs w:val="28"/>
          <w:lang w:val="uk-UA"/>
        </w:rPr>
        <w:t xml:space="preserve"> на суму </w:t>
      </w:r>
      <w:r w:rsidRPr="009160AA">
        <w:rPr>
          <w:sz w:val="28"/>
          <w:szCs w:val="28"/>
          <w:lang w:val="uk-UA"/>
        </w:rPr>
        <w:t>24</w:t>
      </w:r>
      <w:r>
        <w:rPr>
          <w:sz w:val="28"/>
          <w:szCs w:val="28"/>
          <w:lang w:val="uk-UA"/>
        </w:rPr>
        <w:t>,</w:t>
      </w:r>
      <w:r w:rsidRPr="009160AA">
        <w:rPr>
          <w:sz w:val="28"/>
          <w:szCs w:val="28"/>
          <w:lang w:val="uk-UA"/>
        </w:rPr>
        <w:t>500</w:t>
      </w:r>
      <w:r>
        <w:rPr>
          <w:sz w:val="28"/>
          <w:szCs w:val="28"/>
          <w:lang w:val="uk-UA"/>
        </w:rPr>
        <w:t xml:space="preserve"> </w:t>
      </w:r>
      <w:proofErr w:type="spellStart"/>
      <w:r>
        <w:rPr>
          <w:sz w:val="28"/>
          <w:szCs w:val="28"/>
          <w:lang w:val="uk-UA"/>
        </w:rPr>
        <w:t>тис.грн</w:t>
      </w:r>
      <w:proofErr w:type="spellEnd"/>
      <w:r>
        <w:rPr>
          <w:sz w:val="28"/>
          <w:szCs w:val="28"/>
          <w:lang w:val="uk-UA"/>
        </w:rPr>
        <w:t>.</w:t>
      </w:r>
    </w:p>
    <w:p w14:paraId="145067E6" w14:textId="701A3905" w:rsidR="009160AA" w:rsidRDefault="009160AA" w:rsidP="00DC154F">
      <w:pPr>
        <w:pStyle w:val="a9"/>
        <w:numPr>
          <w:ilvl w:val="0"/>
          <w:numId w:val="1"/>
        </w:numPr>
        <w:jc w:val="both"/>
        <w:rPr>
          <w:sz w:val="28"/>
          <w:szCs w:val="28"/>
          <w:lang w:val="uk-UA"/>
        </w:rPr>
      </w:pPr>
      <w:r>
        <w:rPr>
          <w:sz w:val="28"/>
          <w:szCs w:val="28"/>
          <w:lang w:val="uk-UA"/>
        </w:rPr>
        <w:t xml:space="preserve">вугілля 10 </w:t>
      </w:r>
      <w:r w:rsidR="00211EC7">
        <w:rPr>
          <w:sz w:val="28"/>
          <w:szCs w:val="28"/>
          <w:lang w:val="uk-UA"/>
        </w:rPr>
        <w:t>кубометрів</w:t>
      </w:r>
      <w:r>
        <w:rPr>
          <w:sz w:val="28"/>
          <w:szCs w:val="28"/>
          <w:lang w:val="uk-UA"/>
        </w:rPr>
        <w:t xml:space="preserve"> на суму </w:t>
      </w:r>
      <w:r w:rsidRPr="009160AA">
        <w:rPr>
          <w:sz w:val="28"/>
          <w:szCs w:val="28"/>
          <w:lang w:val="uk-UA"/>
        </w:rPr>
        <w:t>99</w:t>
      </w:r>
      <w:r>
        <w:rPr>
          <w:sz w:val="28"/>
          <w:szCs w:val="28"/>
          <w:lang w:val="uk-UA"/>
        </w:rPr>
        <w:t>,</w:t>
      </w:r>
      <w:r w:rsidRPr="009160AA">
        <w:rPr>
          <w:sz w:val="28"/>
          <w:szCs w:val="28"/>
          <w:lang w:val="uk-UA"/>
        </w:rPr>
        <w:t>500</w:t>
      </w:r>
      <w:r>
        <w:rPr>
          <w:sz w:val="28"/>
          <w:szCs w:val="28"/>
          <w:lang w:val="uk-UA"/>
        </w:rPr>
        <w:t xml:space="preserve"> </w:t>
      </w:r>
      <w:proofErr w:type="spellStart"/>
      <w:r>
        <w:rPr>
          <w:sz w:val="28"/>
          <w:szCs w:val="28"/>
          <w:lang w:val="uk-UA"/>
        </w:rPr>
        <w:t>тис.грн</w:t>
      </w:r>
      <w:proofErr w:type="spellEnd"/>
      <w:r>
        <w:rPr>
          <w:sz w:val="28"/>
          <w:szCs w:val="28"/>
          <w:lang w:val="uk-UA"/>
        </w:rPr>
        <w:t>.</w:t>
      </w:r>
    </w:p>
    <w:p w14:paraId="7B34C8BB" w14:textId="77777777" w:rsidR="00896F29" w:rsidRDefault="00896F29" w:rsidP="00896F29">
      <w:pPr>
        <w:pStyle w:val="a9"/>
        <w:jc w:val="both"/>
        <w:rPr>
          <w:sz w:val="28"/>
          <w:szCs w:val="28"/>
          <w:lang w:val="uk-UA"/>
        </w:rPr>
      </w:pPr>
    </w:p>
    <w:p w14:paraId="1739A295" w14:textId="554C9C99" w:rsidR="00330197" w:rsidRDefault="00330197" w:rsidP="00330197">
      <w:pPr>
        <w:jc w:val="both"/>
        <w:rPr>
          <w:color w:val="000000" w:themeColor="text1"/>
          <w:sz w:val="28"/>
          <w:szCs w:val="28"/>
          <w:lang w:val="uk-UA"/>
        </w:rPr>
      </w:pPr>
      <w:r>
        <w:rPr>
          <w:sz w:val="28"/>
          <w:szCs w:val="28"/>
          <w:lang w:val="uk-UA"/>
        </w:rPr>
        <w:t xml:space="preserve">  </w:t>
      </w:r>
      <w:r w:rsidR="00FE5174">
        <w:rPr>
          <w:sz w:val="28"/>
          <w:szCs w:val="28"/>
          <w:lang w:val="uk-UA"/>
        </w:rPr>
        <w:t xml:space="preserve">    </w:t>
      </w:r>
      <w:r w:rsidR="00896F29">
        <w:rPr>
          <w:sz w:val="28"/>
          <w:szCs w:val="28"/>
          <w:lang w:val="uk-UA"/>
        </w:rPr>
        <w:t xml:space="preserve">Крім того у межах проекту </w:t>
      </w:r>
      <w:r w:rsidR="00896F29" w:rsidRPr="00896F29">
        <w:rPr>
          <w:color w:val="000000" w:themeColor="text1"/>
          <w:sz w:val="28"/>
          <w:szCs w:val="28"/>
          <w:lang w:val="uk-UA"/>
        </w:rPr>
        <w:t>«Надзвичайне реагування на підтримку дітей, постраждалих від збройних конфліктів, шляхом грошових переказів муніципалітетам, які включені до Ініціативи «Громади, дружні до дітей та молоді» для підтримки нагальних потреб сімей з дітьми</w:t>
      </w:r>
      <w:r w:rsidR="00896F29" w:rsidRPr="00896F29">
        <w:rPr>
          <w:sz w:val="32"/>
          <w:szCs w:val="32"/>
          <w:lang w:val="uk-UA"/>
        </w:rPr>
        <w:t xml:space="preserve"> </w:t>
      </w:r>
      <w:r w:rsidR="00896F29">
        <w:rPr>
          <w:sz w:val="28"/>
          <w:szCs w:val="28"/>
          <w:lang w:val="uk-UA"/>
        </w:rPr>
        <w:t xml:space="preserve">за кошти </w:t>
      </w:r>
      <w:r w:rsidR="00896F29" w:rsidRPr="00896F29">
        <w:rPr>
          <w:color w:val="000000" w:themeColor="text1"/>
          <w:sz w:val="28"/>
          <w:szCs w:val="28"/>
          <w:lang w:val="uk-UA"/>
        </w:rPr>
        <w:t xml:space="preserve">Дитячого Фонду ООН (ЮНІСЕФ) в Україні та Асоціації міст України </w:t>
      </w:r>
      <w:r>
        <w:rPr>
          <w:color w:val="000000" w:themeColor="text1"/>
          <w:sz w:val="28"/>
          <w:szCs w:val="28"/>
          <w:lang w:val="uk-UA"/>
        </w:rPr>
        <w:t>було придбано:</w:t>
      </w:r>
    </w:p>
    <w:p w14:paraId="21400D74" w14:textId="11F33E45" w:rsidR="00330197" w:rsidRPr="00330197" w:rsidRDefault="00896F29" w:rsidP="00330197">
      <w:pPr>
        <w:pStyle w:val="a9"/>
        <w:numPr>
          <w:ilvl w:val="0"/>
          <w:numId w:val="1"/>
        </w:numPr>
        <w:jc w:val="both"/>
        <w:rPr>
          <w:sz w:val="28"/>
          <w:szCs w:val="28"/>
          <w:lang w:val="uk-UA"/>
        </w:rPr>
      </w:pPr>
      <w:r w:rsidRPr="00330197">
        <w:rPr>
          <w:sz w:val="28"/>
          <w:szCs w:val="28"/>
          <w:lang w:val="uk-UA"/>
        </w:rPr>
        <w:t>генератори у кількості 11 штук на суму</w:t>
      </w:r>
      <w:r w:rsidR="00330197">
        <w:rPr>
          <w:sz w:val="28"/>
          <w:szCs w:val="28"/>
          <w:lang w:val="uk-UA"/>
        </w:rPr>
        <w:t xml:space="preserve"> </w:t>
      </w:r>
      <w:r w:rsidRPr="00330197">
        <w:rPr>
          <w:color w:val="000000" w:themeColor="text1"/>
          <w:sz w:val="28"/>
          <w:szCs w:val="28"/>
          <w:lang w:val="uk-UA"/>
        </w:rPr>
        <w:t xml:space="preserve">1131,141 тис. </w:t>
      </w:r>
      <w:r w:rsidR="00330197">
        <w:rPr>
          <w:color w:val="000000" w:themeColor="text1"/>
          <w:sz w:val="28"/>
          <w:szCs w:val="28"/>
          <w:lang w:val="uk-UA"/>
        </w:rPr>
        <w:t>грн.</w:t>
      </w:r>
    </w:p>
    <w:p w14:paraId="4E20F0B6" w14:textId="2A7218E2" w:rsidR="00330197" w:rsidRPr="00330197" w:rsidRDefault="00896F29" w:rsidP="00896F29">
      <w:pPr>
        <w:pStyle w:val="a9"/>
        <w:numPr>
          <w:ilvl w:val="0"/>
          <w:numId w:val="1"/>
        </w:numPr>
        <w:jc w:val="both"/>
        <w:rPr>
          <w:sz w:val="28"/>
          <w:szCs w:val="28"/>
          <w:lang w:val="uk-UA"/>
        </w:rPr>
      </w:pPr>
      <w:r w:rsidRPr="00330197">
        <w:rPr>
          <w:color w:val="000000" w:themeColor="text1"/>
          <w:sz w:val="28"/>
          <w:szCs w:val="28"/>
          <w:lang w:val="uk-UA"/>
        </w:rPr>
        <w:t>2 твердопаливних котл</w:t>
      </w:r>
      <w:r w:rsidR="00330197" w:rsidRPr="00330197">
        <w:rPr>
          <w:color w:val="000000" w:themeColor="text1"/>
          <w:sz w:val="28"/>
          <w:szCs w:val="28"/>
          <w:lang w:val="uk-UA"/>
        </w:rPr>
        <w:t>и</w:t>
      </w:r>
      <w:r w:rsidR="00330197">
        <w:rPr>
          <w:color w:val="000000" w:themeColor="text1"/>
          <w:sz w:val="28"/>
          <w:szCs w:val="28"/>
          <w:lang w:val="uk-UA"/>
        </w:rPr>
        <w:t xml:space="preserve"> </w:t>
      </w:r>
      <w:r w:rsidR="00330197" w:rsidRPr="00330197">
        <w:rPr>
          <w:sz w:val="28"/>
          <w:szCs w:val="28"/>
        </w:rPr>
        <w:t>на сумму 45</w:t>
      </w:r>
      <w:r w:rsidR="00330197">
        <w:rPr>
          <w:sz w:val="28"/>
          <w:szCs w:val="28"/>
          <w:lang w:val="uk-UA"/>
        </w:rPr>
        <w:t>,</w:t>
      </w:r>
      <w:r w:rsidR="00330197" w:rsidRPr="00330197">
        <w:rPr>
          <w:sz w:val="28"/>
          <w:szCs w:val="28"/>
        </w:rPr>
        <w:t>400</w:t>
      </w:r>
      <w:r w:rsidR="00330197">
        <w:rPr>
          <w:sz w:val="28"/>
          <w:szCs w:val="28"/>
          <w:lang w:val="uk-UA"/>
        </w:rPr>
        <w:t xml:space="preserve"> тис.</w:t>
      </w:r>
      <w:r w:rsidR="00330197" w:rsidRPr="00330197">
        <w:rPr>
          <w:sz w:val="28"/>
          <w:szCs w:val="28"/>
        </w:rPr>
        <w:t xml:space="preserve"> </w:t>
      </w:r>
      <w:proofErr w:type="spellStart"/>
      <w:r w:rsidR="00330197" w:rsidRPr="00330197">
        <w:rPr>
          <w:sz w:val="28"/>
          <w:szCs w:val="28"/>
        </w:rPr>
        <w:t>гр</w:t>
      </w:r>
      <w:proofErr w:type="spellEnd"/>
      <w:r w:rsidR="00330197">
        <w:rPr>
          <w:sz w:val="28"/>
          <w:szCs w:val="28"/>
          <w:lang w:val="uk-UA"/>
        </w:rPr>
        <w:t>н.</w:t>
      </w:r>
      <w:r w:rsidR="00330197" w:rsidRPr="00330197">
        <w:rPr>
          <w:sz w:val="28"/>
          <w:szCs w:val="28"/>
        </w:rPr>
        <w:t xml:space="preserve"> </w:t>
      </w:r>
    </w:p>
    <w:p w14:paraId="45AA1C3E" w14:textId="08C81D1F" w:rsidR="00330197" w:rsidRDefault="00330197" w:rsidP="00896F29">
      <w:pPr>
        <w:pStyle w:val="a9"/>
        <w:numPr>
          <w:ilvl w:val="0"/>
          <w:numId w:val="1"/>
        </w:numPr>
        <w:jc w:val="both"/>
        <w:rPr>
          <w:sz w:val="28"/>
          <w:szCs w:val="28"/>
          <w:lang w:val="uk-UA"/>
        </w:rPr>
      </w:pPr>
      <w:r w:rsidRPr="00330197">
        <w:rPr>
          <w:sz w:val="28"/>
          <w:szCs w:val="28"/>
          <w:lang w:val="uk-UA"/>
        </w:rPr>
        <w:t>генератор на суму 42</w:t>
      </w:r>
      <w:r>
        <w:rPr>
          <w:sz w:val="28"/>
          <w:szCs w:val="28"/>
          <w:lang w:val="uk-UA"/>
        </w:rPr>
        <w:t>,</w:t>
      </w:r>
      <w:r w:rsidRPr="00330197">
        <w:rPr>
          <w:sz w:val="28"/>
          <w:szCs w:val="28"/>
          <w:lang w:val="uk-UA"/>
        </w:rPr>
        <w:t>000</w:t>
      </w:r>
      <w:r>
        <w:rPr>
          <w:sz w:val="28"/>
          <w:szCs w:val="28"/>
          <w:lang w:val="uk-UA"/>
        </w:rPr>
        <w:t xml:space="preserve"> тис.</w:t>
      </w:r>
      <w:r w:rsidRPr="00330197">
        <w:rPr>
          <w:sz w:val="28"/>
          <w:szCs w:val="28"/>
          <w:lang w:val="uk-UA"/>
        </w:rPr>
        <w:t xml:space="preserve"> гр</w:t>
      </w:r>
      <w:r>
        <w:rPr>
          <w:sz w:val="28"/>
          <w:szCs w:val="28"/>
          <w:lang w:val="uk-UA"/>
        </w:rPr>
        <w:t>н.</w:t>
      </w:r>
      <w:r w:rsidRPr="00330197">
        <w:rPr>
          <w:sz w:val="28"/>
          <w:szCs w:val="28"/>
          <w:lang w:val="uk-UA"/>
        </w:rPr>
        <w:t xml:space="preserve"> </w:t>
      </w:r>
    </w:p>
    <w:p w14:paraId="2A06F5FC" w14:textId="46A5F777" w:rsidR="00330197" w:rsidRDefault="00330197" w:rsidP="00896F29">
      <w:pPr>
        <w:pStyle w:val="a9"/>
        <w:numPr>
          <w:ilvl w:val="0"/>
          <w:numId w:val="1"/>
        </w:numPr>
        <w:jc w:val="both"/>
        <w:rPr>
          <w:sz w:val="28"/>
          <w:szCs w:val="28"/>
          <w:lang w:val="uk-UA"/>
        </w:rPr>
      </w:pPr>
      <w:r w:rsidRPr="00330197">
        <w:rPr>
          <w:sz w:val="28"/>
          <w:szCs w:val="28"/>
          <w:lang w:val="uk-UA"/>
        </w:rPr>
        <w:t>дров</w:t>
      </w:r>
      <w:r>
        <w:rPr>
          <w:sz w:val="28"/>
          <w:szCs w:val="28"/>
          <w:lang w:val="uk-UA"/>
        </w:rPr>
        <w:t xml:space="preserve">а на </w:t>
      </w:r>
      <w:r w:rsidRPr="00330197">
        <w:rPr>
          <w:sz w:val="28"/>
          <w:szCs w:val="28"/>
          <w:lang w:val="uk-UA"/>
        </w:rPr>
        <w:t>суму 62</w:t>
      </w:r>
      <w:r>
        <w:rPr>
          <w:sz w:val="28"/>
          <w:szCs w:val="28"/>
          <w:lang w:val="uk-UA"/>
        </w:rPr>
        <w:t>,</w:t>
      </w:r>
      <w:r w:rsidRPr="00330197">
        <w:rPr>
          <w:sz w:val="28"/>
          <w:szCs w:val="28"/>
          <w:lang w:val="uk-UA"/>
        </w:rPr>
        <w:t>600</w:t>
      </w:r>
      <w:r>
        <w:rPr>
          <w:sz w:val="28"/>
          <w:szCs w:val="28"/>
          <w:lang w:val="uk-UA"/>
        </w:rPr>
        <w:t xml:space="preserve"> тис.</w:t>
      </w:r>
      <w:r w:rsidRPr="00330197">
        <w:rPr>
          <w:sz w:val="28"/>
          <w:szCs w:val="28"/>
          <w:lang w:val="uk-UA"/>
        </w:rPr>
        <w:t xml:space="preserve"> гр</w:t>
      </w:r>
      <w:r w:rsidR="00347603">
        <w:rPr>
          <w:sz w:val="28"/>
          <w:szCs w:val="28"/>
          <w:lang w:val="uk-UA"/>
        </w:rPr>
        <w:t>н.</w:t>
      </w:r>
    </w:p>
    <w:p w14:paraId="68136E30" w14:textId="77777777" w:rsidR="00D524DE" w:rsidRDefault="00D524DE" w:rsidP="00D524DE">
      <w:pPr>
        <w:pStyle w:val="a9"/>
        <w:jc w:val="both"/>
        <w:rPr>
          <w:sz w:val="28"/>
          <w:szCs w:val="28"/>
          <w:lang w:val="uk-UA"/>
        </w:rPr>
      </w:pPr>
    </w:p>
    <w:p w14:paraId="1F6CC166" w14:textId="3A83382A" w:rsidR="00E052EE" w:rsidRDefault="0017266F" w:rsidP="00E978DE">
      <w:pPr>
        <w:jc w:val="both"/>
        <w:rPr>
          <w:sz w:val="28"/>
          <w:szCs w:val="28"/>
          <w:lang w:val="uk-UA"/>
        </w:rPr>
      </w:pPr>
      <w:r>
        <w:rPr>
          <w:sz w:val="28"/>
          <w:szCs w:val="28"/>
          <w:lang w:val="uk-UA"/>
        </w:rPr>
        <w:lastRenderedPageBreak/>
        <w:t xml:space="preserve">   </w:t>
      </w:r>
      <w:r w:rsidR="00F9237F">
        <w:rPr>
          <w:sz w:val="28"/>
          <w:szCs w:val="28"/>
          <w:lang w:val="uk-UA"/>
        </w:rPr>
        <w:t xml:space="preserve">  </w:t>
      </w:r>
      <w:proofErr w:type="spellStart"/>
      <w:r w:rsidRPr="0017266F">
        <w:rPr>
          <w:sz w:val="28"/>
          <w:szCs w:val="28"/>
        </w:rPr>
        <w:t>Дружківськ</w:t>
      </w:r>
      <w:r>
        <w:rPr>
          <w:sz w:val="28"/>
          <w:szCs w:val="28"/>
          <w:lang w:val="uk-UA"/>
        </w:rPr>
        <w:t>ою</w:t>
      </w:r>
      <w:proofErr w:type="spellEnd"/>
      <w:r w:rsidRPr="0017266F">
        <w:rPr>
          <w:sz w:val="28"/>
          <w:szCs w:val="28"/>
        </w:rPr>
        <w:t xml:space="preserve"> </w:t>
      </w:r>
      <w:proofErr w:type="spellStart"/>
      <w:r w:rsidRPr="0017266F">
        <w:rPr>
          <w:sz w:val="28"/>
          <w:szCs w:val="28"/>
        </w:rPr>
        <w:t>міськ</w:t>
      </w:r>
      <w:r>
        <w:rPr>
          <w:sz w:val="28"/>
          <w:szCs w:val="28"/>
          <w:lang w:val="uk-UA"/>
        </w:rPr>
        <w:t>ою</w:t>
      </w:r>
      <w:proofErr w:type="spellEnd"/>
      <w:r w:rsidRPr="0017266F">
        <w:rPr>
          <w:sz w:val="28"/>
          <w:szCs w:val="28"/>
        </w:rPr>
        <w:t xml:space="preserve"> </w:t>
      </w:r>
      <w:proofErr w:type="spellStart"/>
      <w:r w:rsidRPr="0017266F">
        <w:rPr>
          <w:sz w:val="28"/>
          <w:szCs w:val="28"/>
        </w:rPr>
        <w:t>організаці</w:t>
      </w:r>
      <w:r>
        <w:rPr>
          <w:sz w:val="28"/>
          <w:szCs w:val="28"/>
          <w:lang w:val="uk-UA"/>
        </w:rPr>
        <w:t>єю</w:t>
      </w:r>
      <w:proofErr w:type="spellEnd"/>
      <w:r w:rsidRPr="0017266F">
        <w:rPr>
          <w:sz w:val="28"/>
          <w:szCs w:val="28"/>
        </w:rPr>
        <w:t xml:space="preserve"> </w:t>
      </w:r>
      <w:proofErr w:type="spellStart"/>
      <w:r w:rsidRPr="0017266F">
        <w:rPr>
          <w:sz w:val="28"/>
          <w:szCs w:val="28"/>
        </w:rPr>
        <w:t>Товариства</w:t>
      </w:r>
      <w:proofErr w:type="spellEnd"/>
      <w:r w:rsidRPr="0017266F">
        <w:rPr>
          <w:sz w:val="28"/>
          <w:szCs w:val="28"/>
        </w:rPr>
        <w:t xml:space="preserve"> Червоного </w:t>
      </w:r>
      <w:proofErr w:type="spellStart"/>
      <w:r w:rsidRPr="0017266F">
        <w:rPr>
          <w:sz w:val="28"/>
          <w:szCs w:val="28"/>
        </w:rPr>
        <w:t>Хреста</w:t>
      </w:r>
      <w:proofErr w:type="spellEnd"/>
      <w:r w:rsidRPr="0017266F">
        <w:rPr>
          <w:sz w:val="28"/>
          <w:szCs w:val="28"/>
        </w:rPr>
        <w:t xml:space="preserve"> </w:t>
      </w:r>
      <w:proofErr w:type="spellStart"/>
      <w:r w:rsidRPr="0017266F">
        <w:rPr>
          <w:sz w:val="28"/>
          <w:szCs w:val="28"/>
        </w:rPr>
        <w:t>України</w:t>
      </w:r>
      <w:proofErr w:type="spellEnd"/>
      <w:r w:rsidRPr="0017266F">
        <w:rPr>
          <w:sz w:val="28"/>
          <w:szCs w:val="28"/>
        </w:rPr>
        <w:t xml:space="preserve"> </w:t>
      </w:r>
      <w:r>
        <w:rPr>
          <w:sz w:val="28"/>
          <w:szCs w:val="28"/>
          <w:lang w:val="uk-UA"/>
        </w:rPr>
        <w:t>б</w:t>
      </w:r>
      <w:proofErr w:type="spellStart"/>
      <w:r w:rsidRPr="0017266F">
        <w:rPr>
          <w:sz w:val="28"/>
          <w:szCs w:val="28"/>
        </w:rPr>
        <w:t>уло</w:t>
      </w:r>
      <w:proofErr w:type="spellEnd"/>
      <w:r w:rsidRPr="0017266F">
        <w:rPr>
          <w:sz w:val="28"/>
          <w:szCs w:val="28"/>
        </w:rPr>
        <w:t xml:space="preserve"> </w:t>
      </w:r>
      <w:proofErr w:type="spellStart"/>
      <w:r w:rsidRPr="0017266F">
        <w:rPr>
          <w:sz w:val="28"/>
          <w:szCs w:val="28"/>
        </w:rPr>
        <w:t>придбано</w:t>
      </w:r>
      <w:proofErr w:type="spellEnd"/>
      <w:r w:rsidRPr="0017266F">
        <w:rPr>
          <w:sz w:val="28"/>
          <w:szCs w:val="28"/>
        </w:rPr>
        <w:t xml:space="preserve"> і передано</w:t>
      </w:r>
      <w:r>
        <w:rPr>
          <w:sz w:val="28"/>
          <w:szCs w:val="28"/>
          <w:lang w:val="uk-UA"/>
        </w:rPr>
        <w:t xml:space="preserve"> 2 генератори.</w:t>
      </w:r>
    </w:p>
    <w:p w14:paraId="570E83B0" w14:textId="601C7595" w:rsidR="008E541F" w:rsidRDefault="008E541F" w:rsidP="00E978DE">
      <w:pPr>
        <w:jc w:val="both"/>
        <w:rPr>
          <w:sz w:val="28"/>
          <w:szCs w:val="28"/>
          <w:lang w:val="uk-UA"/>
        </w:rPr>
      </w:pPr>
      <w:r>
        <w:rPr>
          <w:sz w:val="28"/>
          <w:szCs w:val="28"/>
          <w:lang w:val="uk-UA"/>
        </w:rPr>
        <w:t xml:space="preserve">    </w:t>
      </w:r>
    </w:p>
    <w:p w14:paraId="50860C09" w14:textId="7414AF6D" w:rsidR="00AD7C22" w:rsidRDefault="00F9237F" w:rsidP="00F9237F">
      <w:pPr>
        <w:jc w:val="both"/>
        <w:rPr>
          <w:sz w:val="28"/>
          <w:szCs w:val="28"/>
          <w:lang w:val="uk-UA"/>
        </w:rPr>
      </w:pPr>
      <w:r w:rsidRPr="007F1388">
        <w:rPr>
          <w:sz w:val="32"/>
          <w:szCs w:val="32"/>
          <w:lang w:val="uk-UA"/>
        </w:rPr>
        <w:t xml:space="preserve">    </w:t>
      </w:r>
      <w:r w:rsidR="007F1388" w:rsidRPr="007F1388">
        <w:rPr>
          <w:color w:val="000000"/>
          <w:sz w:val="28"/>
          <w:szCs w:val="28"/>
          <w:shd w:val="clear" w:color="auto" w:fill="FFFFFF"/>
          <w:lang w:val="uk-UA"/>
        </w:rPr>
        <w:t>Д</w:t>
      </w:r>
      <w:r w:rsidR="007F1388" w:rsidRPr="007F1388">
        <w:rPr>
          <w:color w:val="000000"/>
          <w:sz w:val="28"/>
          <w:szCs w:val="28"/>
          <w:shd w:val="clear" w:color="auto" w:fill="FFFFFF"/>
          <w:lang w:val="uk-UA"/>
        </w:rPr>
        <w:t>ля проходження зимового періоду</w:t>
      </w:r>
      <w:r w:rsidR="007F1388" w:rsidRPr="007F1388">
        <w:rPr>
          <w:rFonts w:ascii="Roboto" w:hAnsi="Roboto"/>
          <w:color w:val="000000"/>
          <w:sz w:val="28"/>
          <w:szCs w:val="28"/>
          <w:shd w:val="clear" w:color="auto" w:fill="FFFFFF"/>
          <w:lang w:val="uk-UA"/>
        </w:rPr>
        <w:t xml:space="preserve"> </w:t>
      </w:r>
      <w:r w:rsidR="007F1388" w:rsidRPr="007F1388">
        <w:rPr>
          <w:color w:val="000000"/>
          <w:sz w:val="28"/>
          <w:szCs w:val="28"/>
          <w:shd w:val="clear" w:color="auto" w:fill="FFFFFF"/>
          <w:lang w:val="uk-UA"/>
        </w:rPr>
        <w:t>Дружківськ</w:t>
      </w:r>
      <w:r w:rsidR="007F1388">
        <w:rPr>
          <w:color w:val="000000"/>
          <w:sz w:val="28"/>
          <w:szCs w:val="28"/>
          <w:shd w:val="clear" w:color="auto" w:fill="FFFFFF"/>
          <w:lang w:val="uk-UA"/>
        </w:rPr>
        <w:t>о</w:t>
      </w:r>
      <w:r w:rsidR="007F1388" w:rsidRPr="007F1388">
        <w:rPr>
          <w:color w:val="000000"/>
          <w:sz w:val="28"/>
          <w:szCs w:val="28"/>
          <w:shd w:val="clear" w:color="auto" w:fill="FFFFFF"/>
          <w:lang w:val="uk-UA"/>
        </w:rPr>
        <w:t xml:space="preserve">ю міською військовою адміністрацією </w:t>
      </w:r>
      <w:r w:rsidR="007F1388">
        <w:rPr>
          <w:color w:val="000000"/>
          <w:sz w:val="28"/>
          <w:szCs w:val="28"/>
          <w:shd w:val="clear" w:color="auto" w:fill="FFFFFF"/>
          <w:lang w:val="uk-UA"/>
        </w:rPr>
        <w:t xml:space="preserve">було </w:t>
      </w:r>
      <w:r w:rsidR="007F1388" w:rsidRPr="007F1388">
        <w:rPr>
          <w:color w:val="000000"/>
          <w:sz w:val="28"/>
          <w:szCs w:val="28"/>
          <w:shd w:val="clear" w:color="auto" w:fill="FFFFFF"/>
          <w:lang w:val="uk-UA"/>
        </w:rPr>
        <w:t>організован</w:t>
      </w:r>
      <w:r w:rsidR="007F1388">
        <w:rPr>
          <w:color w:val="000000"/>
          <w:sz w:val="28"/>
          <w:szCs w:val="28"/>
          <w:shd w:val="clear" w:color="auto" w:fill="FFFFFF"/>
          <w:lang w:val="uk-UA"/>
        </w:rPr>
        <w:t>о</w:t>
      </w:r>
      <w:r w:rsidR="007F1388" w:rsidRPr="007F1388">
        <w:rPr>
          <w:color w:val="000000"/>
          <w:sz w:val="28"/>
          <w:szCs w:val="28"/>
          <w:shd w:val="clear" w:color="auto" w:fill="FFFFFF"/>
          <w:lang w:val="uk-UA"/>
        </w:rPr>
        <w:t xml:space="preserve"> адресн</w:t>
      </w:r>
      <w:r w:rsidR="007F1388">
        <w:rPr>
          <w:color w:val="000000"/>
          <w:sz w:val="28"/>
          <w:szCs w:val="28"/>
          <w:shd w:val="clear" w:color="auto" w:fill="FFFFFF"/>
          <w:lang w:val="uk-UA"/>
        </w:rPr>
        <w:t>у</w:t>
      </w:r>
      <w:r w:rsidR="007F1388" w:rsidRPr="007F1388">
        <w:rPr>
          <w:color w:val="000000"/>
          <w:sz w:val="28"/>
          <w:szCs w:val="28"/>
          <w:shd w:val="clear" w:color="auto" w:fill="FFFFFF"/>
          <w:lang w:val="uk-UA"/>
        </w:rPr>
        <w:t xml:space="preserve"> доставк</w:t>
      </w:r>
      <w:r w:rsidR="007F1388">
        <w:rPr>
          <w:color w:val="000000"/>
          <w:sz w:val="28"/>
          <w:szCs w:val="28"/>
          <w:shd w:val="clear" w:color="auto" w:fill="FFFFFF"/>
          <w:lang w:val="uk-UA"/>
        </w:rPr>
        <w:t>у</w:t>
      </w:r>
      <w:r w:rsidR="007F1388" w:rsidRPr="007F1388">
        <w:rPr>
          <w:color w:val="000000"/>
          <w:sz w:val="28"/>
          <w:szCs w:val="28"/>
          <w:shd w:val="clear" w:color="auto" w:fill="FFFFFF"/>
          <w:lang w:val="uk-UA"/>
        </w:rPr>
        <w:t xml:space="preserve"> безкоштовної </w:t>
      </w:r>
      <w:r w:rsidR="007F1388">
        <w:rPr>
          <w:color w:val="000000"/>
          <w:sz w:val="28"/>
          <w:szCs w:val="28"/>
          <w:shd w:val="clear" w:color="auto" w:fill="FFFFFF"/>
          <w:lang w:val="uk-UA"/>
        </w:rPr>
        <w:t xml:space="preserve">паливної </w:t>
      </w:r>
      <w:r w:rsidR="007F1388" w:rsidRPr="007F1388">
        <w:rPr>
          <w:color w:val="000000"/>
          <w:sz w:val="28"/>
          <w:szCs w:val="28"/>
          <w:shd w:val="clear" w:color="auto" w:fill="FFFFFF"/>
          <w:lang w:val="uk-UA"/>
        </w:rPr>
        <w:t xml:space="preserve">деревини </w:t>
      </w:r>
      <w:r w:rsidR="007F1388">
        <w:rPr>
          <w:color w:val="000000"/>
          <w:sz w:val="28"/>
          <w:szCs w:val="28"/>
          <w:shd w:val="clear" w:color="auto" w:fill="FFFFFF"/>
          <w:lang w:val="uk-UA"/>
        </w:rPr>
        <w:t>мешканця</w:t>
      </w:r>
      <w:r w:rsidR="007F1388" w:rsidRPr="007F1388">
        <w:rPr>
          <w:color w:val="000000"/>
          <w:sz w:val="28"/>
          <w:szCs w:val="28"/>
          <w:shd w:val="clear" w:color="auto" w:fill="FFFFFF"/>
          <w:lang w:val="uk-UA"/>
        </w:rPr>
        <w:t>м, які мають пічне опалення.</w:t>
      </w:r>
      <w:r w:rsidRPr="007F1388">
        <w:rPr>
          <w:sz w:val="32"/>
          <w:szCs w:val="32"/>
          <w:lang w:val="uk-UA"/>
        </w:rPr>
        <w:t xml:space="preserve"> </w:t>
      </w:r>
      <w:r>
        <w:rPr>
          <w:sz w:val="28"/>
          <w:szCs w:val="28"/>
          <w:lang w:val="uk-UA"/>
        </w:rPr>
        <w:t xml:space="preserve">За </w:t>
      </w:r>
      <w:r w:rsidRPr="00AD7C22">
        <w:rPr>
          <w:sz w:val="28"/>
          <w:szCs w:val="28"/>
          <w:lang w:val="uk-UA"/>
        </w:rPr>
        <w:t>період листопад – грудень</w:t>
      </w:r>
      <w:r>
        <w:rPr>
          <w:sz w:val="28"/>
          <w:szCs w:val="28"/>
          <w:lang w:val="uk-UA"/>
        </w:rPr>
        <w:t xml:space="preserve"> було н</w:t>
      </w:r>
      <w:r w:rsidR="00AD7C22" w:rsidRPr="00AD7C22">
        <w:rPr>
          <w:sz w:val="28"/>
          <w:szCs w:val="28"/>
          <w:lang w:val="uk-UA"/>
        </w:rPr>
        <w:t>адан</w:t>
      </w:r>
      <w:r>
        <w:rPr>
          <w:sz w:val="28"/>
          <w:szCs w:val="28"/>
          <w:lang w:val="uk-UA"/>
        </w:rPr>
        <w:t>о</w:t>
      </w:r>
      <w:r w:rsidR="00AD7C22" w:rsidRPr="00AD7C22">
        <w:rPr>
          <w:sz w:val="28"/>
          <w:szCs w:val="28"/>
          <w:lang w:val="uk-UA"/>
        </w:rPr>
        <w:t xml:space="preserve"> </w:t>
      </w:r>
      <w:r w:rsidRPr="00AD7C22">
        <w:rPr>
          <w:sz w:val="28"/>
          <w:szCs w:val="28"/>
          <w:lang w:val="uk-UA"/>
        </w:rPr>
        <w:t>60 м</w:t>
      </w:r>
      <w:r>
        <w:rPr>
          <w:sz w:val="28"/>
          <w:szCs w:val="28"/>
          <w:vertAlign w:val="superscript"/>
          <w:lang w:val="uk-UA"/>
        </w:rPr>
        <w:t>3</w:t>
      </w:r>
      <w:r w:rsidRPr="00AD7C22">
        <w:rPr>
          <w:sz w:val="28"/>
          <w:szCs w:val="28"/>
          <w:lang w:val="uk-UA"/>
        </w:rPr>
        <w:t xml:space="preserve"> паливн</w:t>
      </w:r>
      <w:r>
        <w:rPr>
          <w:sz w:val="28"/>
          <w:szCs w:val="28"/>
          <w:lang w:val="uk-UA"/>
        </w:rPr>
        <w:t xml:space="preserve">ої </w:t>
      </w:r>
      <w:r w:rsidR="00AD7C22" w:rsidRPr="00AD7C22">
        <w:rPr>
          <w:sz w:val="28"/>
          <w:szCs w:val="28"/>
          <w:lang w:val="uk-UA"/>
        </w:rPr>
        <w:t>деревин</w:t>
      </w:r>
      <w:r>
        <w:rPr>
          <w:sz w:val="28"/>
          <w:szCs w:val="28"/>
          <w:lang w:val="uk-UA"/>
        </w:rPr>
        <w:t>и</w:t>
      </w:r>
      <w:r w:rsidR="00AD7C22" w:rsidRPr="00AD7C22">
        <w:rPr>
          <w:sz w:val="28"/>
          <w:szCs w:val="28"/>
          <w:lang w:val="uk-UA"/>
        </w:rPr>
        <w:t xml:space="preserve"> </w:t>
      </w:r>
      <w:r w:rsidRPr="00AD7C22">
        <w:rPr>
          <w:sz w:val="28"/>
          <w:szCs w:val="28"/>
          <w:lang w:val="uk-UA"/>
        </w:rPr>
        <w:t>30 домогосподарств</w:t>
      </w:r>
      <w:r>
        <w:rPr>
          <w:sz w:val="28"/>
          <w:szCs w:val="28"/>
          <w:lang w:val="uk-UA"/>
        </w:rPr>
        <w:t xml:space="preserve">ам на суму </w:t>
      </w:r>
      <w:r w:rsidR="00AD7C22" w:rsidRPr="00AD7C22">
        <w:rPr>
          <w:sz w:val="28"/>
          <w:szCs w:val="28"/>
          <w:lang w:val="uk-UA"/>
        </w:rPr>
        <w:t>123,6 тис. грн.</w:t>
      </w:r>
      <w:r>
        <w:rPr>
          <w:sz w:val="28"/>
          <w:szCs w:val="28"/>
          <w:lang w:val="uk-UA"/>
        </w:rPr>
        <w:t xml:space="preserve"> </w:t>
      </w:r>
      <w:r w:rsidR="00AD7C22" w:rsidRPr="00AD7C22">
        <w:rPr>
          <w:sz w:val="28"/>
          <w:szCs w:val="28"/>
          <w:lang w:val="uk-UA"/>
        </w:rPr>
        <w:t>за рахунок державного бюджету</w:t>
      </w:r>
      <w:r>
        <w:rPr>
          <w:sz w:val="28"/>
          <w:szCs w:val="28"/>
          <w:lang w:val="uk-UA"/>
        </w:rPr>
        <w:t>.</w:t>
      </w:r>
    </w:p>
    <w:p w14:paraId="589AD338" w14:textId="77777777" w:rsidR="00D524DE" w:rsidRDefault="00D524DE" w:rsidP="00F9237F">
      <w:pPr>
        <w:jc w:val="both"/>
        <w:rPr>
          <w:sz w:val="28"/>
          <w:szCs w:val="28"/>
          <w:lang w:val="uk-UA"/>
        </w:rPr>
      </w:pPr>
    </w:p>
    <w:p w14:paraId="0A9805B3" w14:textId="10464D6B" w:rsidR="006073A6" w:rsidRPr="00D524DE" w:rsidRDefault="006073A6" w:rsidP="00D524DE">
      <w:pPr>
        <w:pStyle w:val="a6"/>
        <w:ind w:firstLine="708"/>
        <w:jc w:val="both"/>
        <w:rPr>
          <w:color w:val="000000"/>
          <w:sz w:val="28"/>
          <w:szCs w:val="28"/>
          <w:shd w:val="clear" w:color="auto" w:fill="FFFFFF"/>
          <w:lang w:val="uk-UA"/>
        </w:rPr>
      </w:pPr>
      <w:r w:rsidRPr="00F838AA">
        <w:rPr>
          <w:color w:val="000000"/>
          <w:sz w:val="28"/>
          <w:szCs w:val="28"/>
          <w:shd w:val="clear" w:color="auto" w:fill="FFFFFF"/>
        </w:rPr>
        <w:t xml:space="preserve">З метою </w:t>
      </w:r>
      <w:proofErr w:type="spellStart"/>
      <w:r w:rsidRPr="00F838AA">
        <w:rPr>
          <w:color w:val="000000"/>
          <w:sz w:val="28"/>
          <w:szCs w:val="28"/>
          <w:shd w:val="clear" w:color="auto" w:fill="FFFFFF"/>
        </w:rPr>
        <w:t>забезпечення</w:t>
      </w:r>
      <w:proofErr w:type="spellEnd"/>
      <w:r w:rsidRPr="00F838AA">
        <w:rPr>
          <w:color w:val="000000"/>
          <w:sz w:val="28"/>
          <w:szCs w:val="28"/>
          <w:shd w:val="clear" w:color="auto" w:fill="FFFFFF"/>
        </w:rPr>
        <w:t xml:space="preserve"> </w:t>
      </w:r>
      <w:proofErr w:type="spellStart"/>
      <w:r w:rsidRPr="00F838AA">
        <w:rPr>
          <w:color w:val="000000"/>
          <w:sz w:val="28"/>
          <w:szCs w:val="28"/>
          <w:shd w:val="clear" w:color="auto" w:fill="FFFFFF"/>
        </w:rPr>
        <w:t>закладів</w:t>
      </w:r>
      <w:proofErr w:type="spellEnd"/>
      <w:r w:rsidRPr="00F838AA">
        <w:rPr>
          <w:color w:val="000000"/>
          <w:sz w:val="28"/>
          <w:szCs w:val="28"/>
          <w:shd w:val="clear" w:color="auto" w:fill="FFFFFF"/>
        </w:rPr>
        <w:t xml:space="preserve"> </w:t>
      </w:r>
      <w:proofErr w:type="spellStart"/>
      <w:r w:rsidRPr="00F838AA">
        <w:rPr>
          <w:color w:val="000000"/>
          <w:sz w:val="28"/>
          <w:szCs w:val="28"/>
          <w:shd w:val="clear" w:color="auto" w:fill="FFFFFF"/>
        </w:rPr>
        <w:t>охорони</w:t>
      </w:r>
      <w:proofErr w:type="spellEnd"/>
      <w:r w:rsidRPr="00F838AA">
        <w:rPr>
          <w:color w:val="000000"/>
          <w:sz w:val="28"/>
          <w:szCs w:val="28"/>
          <w:shd w:val="clear" w:color="auto" w:fill="FFFFFF"/>
        </w:rPr>
        <w:t xml:space="preserve"> здоров</w:t>
      </w:r>
      <w:r w:rsidRPr="00F838AA">
        <w:rPr>
          <w:color w:val="000000"/>
          <w:sz w:val="28"/>
          <w:szCs w:val="28"/>
          <w:shd w:val="clear" w:color="auto" w:fill="FFFFFF"/>
          <w:lang w:val="uk-UA"/>
        </w:rPr>
        <w:t>’</w:t>
      </w:r>
      <w:r w:rsidRPr="00F838AA">
        <w:rPr>
          <w:color w:val="000000"/>
          <w:sz w:val="28"/>
          <w:szCs w:val="28"/>
          <w:shd w:val="clear" w:color="auto" w:fill="FFFFFF"/>
        </w:rPr>
        <w:t xml:space="preserve">я </w:t>
      </w:r>
      <w:proofErr w:type="spellStart"/>
      <w:r w:rsidRPr="00F838AA">
        <w:rPr>
          <w:color w:val="000000"/>
          <w:sz w:val="28"/>
          <w:szCs w:val="28"/>
          <w:shd w:val="clear" w:color="auto" w:fill="FFFFFF"/>
        </w:rPr>
        <w:t>альтернативним</w:t>
      </w:r>
      <w:proofErr w:type="spellEnd"/>
      <w:r w:rsidRPr="00F838AA">
        <w:rPr>
          <w:color w:val="000000"/>
          <w:sz w:val="28"/>
          <w:szCs w:val="28"/>
          <w:shd w:val="clear" w:color="auto" w:fill="FFFFFF"/>
        </w:rPr>
        <w:t xml:space="preserve"> </w:t>
      </w:r>
      <w:proofErr w:type="spellStart"/>
      <w:r w:rsidRPr="00F838AA">
        <w:rPr>
          <w:color w:val="000000"/>
          <w:sz w:val="28"/>
          <w:szCs w:val="28"/>
          <w:shd w:val="clear" w:color="auto" w:fill="FFFFFF"/>
        </w:rPr>
        <w:t>джерелом</w:t>
      </w:r>
      <w:proofErr w:type="spellEnd"/>
      <w:r w:rsidRPr="00F838AA">
        <w:rPr>
          <w:color w:val="000000"/>
          <w:sz w:val="28"/>
          <w:szCs w:val="28"/>
          <w:shd w:val="clear" w:color="auto" w:fill="FFFFFF"/>
        </w:rPr>
        <w:t xml:space="preserve"> </w:t>
      </w:r>
      <w:proofErr w:type="spellStart"/>
      <w:r w:rsidRPr="00F838AA">
        <w:rPr>
          <w:color w:val="000000"/>
          <w:sz w:val="28"/>
          <w:szCs w:val="28"/>
          <w:shd w:val="clear" w:color="auto" w:fill="FFFFFF"/>
        </w:rPr>
        <w:t>теплопостачання</w:t>
      </w:r>
      <w:proofErr w:type="spellEnd"/>
      <w:r w:rsidRPr="00F838AA">
        <w:rPr>
          <w:color w:val="000000"/>
          <w:sz w:val="28"/>
          <w:szCs w:val="28"/>
          <w:shd w:val="clear" w:color="auto" w:fill="FFFFFF"/>
        </w:rPr>
        <w:t xml:space="preserve"> </w:t>
      </w:r>
      <w:proofErr w:type="spellStart"/>
      <w:r w:rsidRPr="00F838AA">
        <w:rPr>
          <w:color w:val="000000"/>
          <w:sz w:val="28"/>
          <w:szCs w:val="28"/>
          <w:shd w:val="clear" w:color="auto" w:fill="FFFFFF"/>
        </w:rPr>
        <w:t>було</w:t>
      </w:r>
      <w:proofErr w:type="spellEnd"/>
      <w:r w:rsidRPr="00F838AA">
        <w:rPr>
          <w:color w:val="000000"/>
          <w:sz w:val="28"/>
          <w:szCs w:val="28"/>
          <w:shd w:val="clear" w:color="auto" w:fill="FFFFFF"/>
        </w:rPr>
        <w:t xml:space="preserve"> </w:t>
      </w:r>
      <w:proofErr w:type="spellStart"/>
      <w:r w:rsidRPr="00F838AA">
        <w:rPr>
          <w:color w:val="000000"/>
          <w:sz w:val="28"/>
          <w:szCs w:val="28"/>
          <w:shd w:val="clear" w:color="auto" w:fill="FFFFFF"/>
        </w:rPr>
        <w:t>встановлено</w:t>
      </w:r>
      <w:proofErr w:type="spellEnd"/>
      <w:r w:rsidRPr="00F838AA">
        <w:rPr>
          <w:color w:val="000000"/>
          <w:sz w:val="28"/>
          <w:szCs w:val="28"/>
          <w:shd w:val="clear" w:color="auto" w:fill="FFFFFF"/>
        </w:rPr>
        <w:t xml:space="preserve"> 3 </w:t>
      </w:r>
      <w:proofErr w:type="spellStart"/>
      <w:r w:rsidRPr="00F838AA">
        <w:rPr>
          <w:color w:val="000000"/>
          <w:sz w:val="28"/>
          <w:szCs w:val="28"/>
          <w:shd w:val="clear" w:color="auto" w:fill="FFFFFF"/>
        </w:rPr>
        <w:t>модульні</w:t>
      </w:r>
      <w:proofErr w:type="spellEnd"/>
      <w:r w:rsidRPr="00F838AA">
        <w:rPr>
          <w:color w:val="000000"/>
          <w:sz w:val="28"/>
          <w:szCs w:val="28"/>
          <w:shd w:val="clear" w:color="auto" w:fill="FFFFFF"/>
        </w:rPr>
        <w:t xml:space="preserve"> </w:t>
      </w:r>
      <w:proofErr w:type="spellStart"/>
      <w:r w:rsidRPr="00F838AA">
        <w:rPr>
          <w:color w:val="000000"/>
          <w:sz w:val="28"/>
          <w:szCs w:val="28"/>
          <w:shd w:val="clear" w:color="auto" w:fill="FFFFFF"/>
        </w:rPr>
        <w:t>котельні</w:t>
      </w:r>
      <w:proofErr w:type="spellEnd"/>
      <w:r w:rsidRPr="00F838AA">
        <w:rPr>
          <w:color w:val="000000"/>
          <w:sz w:val="28"/>
          <w:szCs w:val="28"/>
          <w:shd w:val="clear" w:color="auto" w:fill="FFFFFF"/>
        </w:rPr>
        <w:t xml:space="preserve"> на твердому </w:t>
      </w:r>
      <w:proofErr w:type="spellStart"/>
      <w:r w:rsidRPr="00F838AA">
        <w:rPr>
          <w:color w:val="000000"/>
          <w:sz w:val="28"/>
          <w:szCs w:val="28"/>
          <w:shd w:val="clear" w:color="auto" w:fill="FFFFFF"/>
        </w:rPr>
        <w:t>виді</w:t>
      </w:r>
      <w:proofErr w:type="spellEnd"/>
      <w:r w:rsidRPr="00F838AA">
        <w:rPr>
          <w:color w:val="000000"/>
          <w:sz w:val="28"/>
          <w:szCs w:val="28"/>
          <w:shd w:val="clear" w:color="auto" w:fill="FFFFFF"/>
        </w:rPr>
        <w:t xml:space="preserve"> </w:t>
      </w:r>
      <w:proofErr w:type="spellStart"/>
      <w:r w:rsidRPr="00F838AA">
        <w:rPr>
          <w:color w:val="000000"/>
          <w:sz w:val="28"/>
          <w:szCs w:val="28"/>
          <w:shd w:val="clear" w:color="auto" w:fill="FFFFFF"/>
        </w:rPr>
        <w:t>палива</w:t>
      </w:r>
      <w:proofErr w:type="spellEnd"/>
      <w:r w:rsidRPr="00F838AA">
        <w:rPr>
          <w:color w:val="000000"/>
          <w:sz w:val="28"/>
          <w:szCs w:val="28"/>
          <w:shd w:val="clear" w:color="auto" w:fill="FFFFFF"/>
        </w:rPr>
        <w:t xml:space="preserve">, </w:t>
      </w:r>
      <w:proofErr w:type="spellStart"/>
      <w:r w:rsidRPr="00F838AA">
        <w:rPr>
          <w:color w:val="000000"/>
          <w:sz w:val="28"/>
          <w:szCs w:val="28"/>
          <w:shd w:val="clear" w:color="auto" w:fill="FFFFFF"/>
        </w:rPr>
        <w:t>дві</w:t>
      </w:r>
      <w:proofErr w:type="spellEnd"/>
      <w:r w:rsidRPr="00F838AA">
        <w:rPr>
          <w:color w:val="000000"/>
          <w:sz w:val="28"/>
          <w:szCs w:val="28"/>
          <w:shd w:val="clear" w:color="auto" w:fill="FFFFFF"/>
        </w:rPr>
        <w:t xml:space="preserve"> з </w:t>
      </w:r>
      <w:proofErr w:type="spellStart"/>
      <w:r w:rsidRPr="00F838AA">
        <w:rPr>
          <w:color w:val="000000"/>
          <w:sz w:val="28"/>
          <w:szCs w:val="28"/>
          <w:shd w:val="clear" w:color="auto" w:fill="FFFFFF"/>
        </w:rPr>
        <w:t>яких</w:t>
      </w:r>
      <w:proofErr w:type="spellEnd"/>
      <w:r w:rsidRPr="00F838AA">
        <w:rPr>
          <w:color w:val="000000"/>
          <w:sz w:val="28"/>
          <w:szCs w:val="28"/>
          <w:shd w:val="clear" w:color="auto" w:fill="FFFFFF"/>
        </w:rPr>
        <w:t xml:space="preserve"> за </w:t>
      </w:r>
      <w:proofErr w:type="spellStart"/>
      <w:r w:rsidRPr="00F838AA">
        <w:rPr>
          <w:color w:val="000000"/>
          <w:sz w:val="28"/>
          <w:szCs w:val="28"/>
          <w:shd w:val="clear" w:color="auto" w:fill="FFFFFF"/>
        </w:rPr>
        <w:t>кошти</w:t>
      </w:r>
      <w:proofErr w:type="spellEnd"/>
      <w:r w:rsidRPr="00F838AA">
        <w:rPr>
          <w:color w:val="000000"/>
          <w:sz w:val="28"/>
          <w:szCs w:val="28"/>
          <w:shd w:val="clear" w:color="auto" w:fill="FFFFFF"/>
        </w:rPr>
        <w:t xml:space="preserve"> </w:t>
      </w:r>
      <w:proofErr w:type="spellStart"/>
      <w:r w:rsidRPr="00F838AA">
        <w:rPr>
          <w:color w:val="000000"/>
          <w:sz w:val="28"/>
          <w:szCs w:val="28"/>
          <w:shd w:val="clear" w:color="auto" w:fill="FFFFFF"/>
        </w:rPr>
        <w:t>місцевого</w:t>
      </w:r>
      <w:proofErr w:type="spellEnd"/>
      <w:r w:rsidRPr="00F838AA">
        <w:rPr>
          <w:color w:val="000000"/>
          <w:sz w:val="28"/>
          <w:szCs w:val="28"/>
          <w:shd w:val="clear" w:color="auto" w:fill="FFFFFF"/>
        </w:rPr>
        <w:t xml:space="preserve"> бюджету та одна за </w:t>
      </w:r>
      <w:proofErr w:type="spellStart"/>
      <w:r w:rsidRPr="00F838AA">
        <w:rPr>
          <w:color w:val="000000"/>
          <w:sz w:val="28"/>
          <w:szCs w:val="28"/>
          <w:shd w:val="clear" w:color="auto" w:fill="FFFFFF"/>
        </w:rPr>
        <w:t>власні</w:t>
      </w:r>
      <w:proofErr w:type="spellEnd"/>
      <w:r w:rsidRPr="00F838AA">
        <w:rPr>
          <w:color w:val="000000"/>
          <w:sz w:val="28"/>
          <w:szCs w:val="28"/>
          <w:shd w:val="clear" w:color="auto" w:fill="FFFFFF"/>
        </w:rPr>
        <w:t xml:space="preserve"> </w:t>
      </w:r>
      <w:proofErr w:type="spellStart"/>
      <w:r w:rsidRPr="00F838AA">
        <w:rPr>
          <w:color w:val="000000"/>
          <w:sz w:val="28"/>
          <w:szCs w:val="28"/>
          <w:shd w:val="clear" w:color="auto" w:fill="FFFFFF"/>
        </w:rPr>
        <w:t>кошти</w:t>
      </w:r>
      <w:proofErr w:type="spellEnd"/>
      <w:r w:rsidRPr="00F838AA">
        <w:rPr>
          <w:color w:val="000000"/>
          <w:sz w:val="28"/>
          <w:szCs w:val="28"/>
          <w:shd w:val="clear" w:color="auto" w:fill="FFFFFF"/>
        </w:rPr>
        <w:t xml:space="preserve"> </w:t>
      </w:r>
      <w:proofErr w:type="spellStart"/>
      <w:r w:rsidRPr="00F838AA">
        <w:rPr>
          <w:color w:val="000000"/>
          <w:sz w:val="28"/>
          <w:szCs w:val="28"/>
          <w:shd w:val="clear" w:color="auto" w:fill="FFFFFF"/>
        </w:rPr>
        <w:t>лікарні</w:t>
      </w:r>
      <w:proofErr w:type="spellEnd"/>
      <w:r w:rsidRPr="00F838AA">
        <w:rPr>
          <w:color w:val="000000"/>
          <w:sz w:val="28"/>
          <w:szCs w:val="28"/>
          <w:shd w:val="clear" w:color="auto" w:fill="FFFFFF"/>
        </w:rPr>
        <w:t xml:space="preserve">. </w:t>
      </w:r>
      <w:r>
        <w:rPr>
          <w:color w:val="000000"/>
          <w:sz w:val="28"/>
          <w:szCs w:val="28"/>
          <w:shd w:val="clear" w:color="auto" w:fill="FFFFFF"/>
          <w:lang w:val="uk-UA"/>
        </w:rPr>
        <w:t xml:space="preserve">Також модульну котельню було придбано та встановлено за кошти міського бюджету в управлінні соціального захисту населення на суму 3457, 470 </w:t>
      </w:r>
      <w:proofErr w:type="spellStart"/>
      <w:r>
        <w:rPr>
          <w:color w:val="000000"/>
          <w:sz w:val="28"/>
          <w:szCs w:val="28"/>
          <w:shd w:val="clear" w:color="auto" w:fill="FFFFFF"/>
          <w:lang w:val="uk-UA"/>
        </w:rPr>
        <w:t>тис.грн</w:t>
      </w:r>
      <w:proofErr w:type="spellEnd"/>
      <w:r>
        <w:rPr>
          <w:color w:val="000000"/>
          <w:sz w:val="28"/>
          <w:szCs w:val="28"/>
          <w:shd w:val="clear" w:color="auto" w:fill="FFFFFF"/>
          <w:lang w:val="uk-UA"/>
        </w:rPr>
        <w:t>.</w:t>
      </w:r>
    </w:p>
    <w:p w14:paraId="0B1C40F6" w14:textId="5D33AF85" w:rsidR="00F838AA" w:rsidRPr="00AD7C22" w:rsidRDefault="00F838AA" w:rsidP="00F838AA">
      <w:pPr>
        <w:pStyle w:val="a6"/>
        <w:ind w:firstLine="708"/>
        <w:jc w:val="both"/>
        <w:rPr>
          <w:color w:val="000000"/>
          <w:sz w:val="36"/>
          <w:szCs w:val="36"/>
          <w:shd w:val="clear" w:color="auto" w:fill="FFFFFF"/>
          <w:lang w:val="uk-UA"/>
        </w:rPr>
      </w:pPr>
    </w:p>
    <w:p w14:paraId="3E07D5F3" w14:textId="29C9D0F5" w:rsidR="00273513" w:rsidRPr="008467EA" w:rsidRDefault="00273513" w:rsidP="00273513">
      <w:pPr>
        <w:ind w:firstLine="709"/>
        <w:jc w:val="center"/>
        <w:rPr>
          <w:b/>
          <w:sz w:val="28"/>
          <w:szCs w:val="28"/>
          <w:lang w:val="uk-UA"/>
        </w:rPr>
      </w:pPr>
      <w:r w:rsidRPr="0033382F">
        <w:rPr>
          <w:b/>
          <w:sz w:val="28"/>
          <w:szCs w:val="28"/>
          <w:lang w:val="uk-UA"/>
        </w:rPr>
        <w:t>Дорожнє господарство, транспорт</w:t>
      </w:r>
    </w:p>
    <w:p w14:paraId="4DA79A67" w14:textId="77777777" w:rsidR="00273513" w:rsidRDefault="00273513" w:rsidP="00273513">
      <w:pPr>
        <w:ind w:firstLine="709"/>
        <w:jc w:val="both"/>
        <w:rPr>
          <w:sz w:val="28"/>
          <w:szCs w:val="28"/>
          <w:lang w:val="uk-UA"/>
        </w:rPr>
      </w:pPr>
    </w:p>
    <w:p w14:paraId="371CA312" w14:textId="77777777" w:rsidR="00D03662" w:rsidRDefault="0024208C" w:rsidP="00273513">
      <w:pPr>
        <w:ind w:firstLine="709"/>
        <w:jc w:val="both"/>
        <w:rPr>
          <w:sz w:val="28"/>
          <w:szCs w:val="28"/>
          <w:lang w:val="uk-UA"/>
        </w:rPr>
      </w:pPr>
      <w:r>
        <w:rPr>
          <w:sz w:val="28"/>
          <w:szCs w:val="28"/>
          <w:lang w:val="uk-UA"/>
        </w:rPr>
        <w:t xml:space="preserve">На </w:t>
      </w:r>
      <w:r w:rsidR="00273513" w:rsidRPr="00273513">
        <w:rPr>
          <w:sz w:val="28"/>
          <w:szCs w:val="28"/>
          <w:lang w:val="uk-UA"/>
        </w:rPr>
        <w:t xml:space="preserve">утримання та ремонт </w:t>
      </w:r>
      <w:r w:rsidRPr="008467EA">
        <w:rPr>
          <w:sz w:val="28"/>
          <w:szCs w:val="28"/>
          <w:lang w:val="uk-UA"/>
        </w:rPr>
        <w:t>автомобільних доріг загального користування місцевого значення</w:t>
      </w:r>
      <w:r w:rsidR="00273513" w:rsidRPr="00273513">
        <w:rPr>
          <w:sz w:val="28"/>
          <w:szCs w:val="28"/>
          <w:lang w:val="uk-UA"/>
        </w:rPr>
        <w:t xml:space="preserve"> </w:t>
      </w:r>
      <w:r w:rsidR="00D03662">
        <w:rPr>
          <w:sz w:val="28"/>
          <w:szCs w:val="28"/>
          <w:lang w:val="uk-UA"/>
        </w:rPr>
        <w:t>протягом 2022 року було виділено:</w:t>
      </w:r>
    </w:p>
    <w:p w14:paraId="3467910C" w14:textId="195FDE85" w:rsidR="00D03662" w:rsidRPr="00D03662" w:rsidRDefault="00273513" w:rsidP="00D03662">
      <w:pPr>
        <w:pStyle w:val="a9"/>
        <w:numPr>
          <w:ilvl w:val="0"/>
          <w:numId w:val="1"/>
        </w:numPr>
        <w:jc w:val="both"/>
        <w:rPr>
          <w:sz w:val="32"/>
          <w:szCs w:val="32"/>
          <w:lang w:val="uk-UA"/>
        </w:rPr>
      </w:pPr>
      <w:r w:rsidRPr="00D03662">
        <w:rPr>
          <w:sz w:val="28"/>
          <w:szCs w:val="28"/>
          <w:lang w:val="uk-UA"/>
        </w:rPr>
        <w:t xml:space="preserve"> поточний ремонт 1,423 тис </w:t>
      </w:r>
      <w:r w:rsidRPr="00D03662">
        <w:rPr>
          <w:sz w:val="28"/>
          <w:szCs w:val="28"/>
          <w:vertAlign w:val="superscript"/>
          <w:lang w:val="uk-UA"/>
        </w:rPr>
        <w:t>м</w:t>
      </w:r>
      <w:r w:rsidR="00D03662">
        <w:rPr>
          <w:sz w:val="28"/>
          <w:szCs w:val="28"/>
          <w:vertAlign w:val="superscript"/>
          <w:lang w:val="uk-UA"/>
        </w:rPr>
        <w:t xml:space="preserve">2 </w:t>
      </w:r>
      <w:r w:rsidR="00D03662">
        <w:rPr>
          <w:sz w:val="28"/>
          <w:szCs w:val="28"/>
          <w:lang w:val="uk-UA"/>
        </w:rPr>
        <w:t xml:space="preserve">на суму </w:t>
      </w:r>
      <w:r w:rsidRPr="00D03662">
        <w:rPr>
          <w:sz w:val="28"/>
          <w:szCs w:val="28"/>
          <w:lang w:val="uk-UA"/>
        </w:rPr>
        <w:t>1494,1 тис. грн.</w:t>
      </w:r>
    </w:p>
    <w:p w14:paraId="1838F0BD" w14:textId="77777777" w:rsidR="00D03662" w:rsidRPr="00D03662" w:rsidRDefault="00273513" w:rsidP="00D03662">
      <w:pPr>
        <w:pStyle w:val="a9"/>
        <w:numPr>
          <w:ilvl w:val="0"/>
          <w:numId w:val="1"/>
        </w:numPr>
        <w:jc w:val="both"/>
        <w:rPr>
          <w:sz w:val="32"/>
          <w:szCs w:val="32"/>
          <w:lang w:val="uk-UA"/>
        </w:rPr>
      </w:pPr>
      <w:r w:rsidRPr="00D03662">
        <w:rPr>
          <w:sz w:val="28"/>
          <w:szCs w:val="28"/>
          <w:lang w:val="uk-UA"/>
        </w:rPr>
        <w:t xml:space="preserve"> утримання 55 км </w:t>
      </w:r>
      <w:r w:rsidR="00D03662">
        <w:rPr>
          <w:sz w:val="28"/>
          <w:szCs w:val="28"/>
          <w:lang w:val="uk-UA"/>
        </w:rPr>
        <w:t xml:space="preserve">на суму </w:t>
      </w:r>
      <w:r w:rsidRPr="00D03662">
        <w:rPr>
          <w:sz w:val="28"/>
          <w:szCs w:val="28"/>
          <w:lang w:val="uk-UA"/>
        </w:rPr>
        <w:t>940 тис. грн.</w:t>
      </w:r>
    </w:p>
    <w:p w14:paraId="63E362DC" w14:textId="4DB124DE" w:rsidR="00273513" w:rsidRPr="00D03662" w:rsidRDefault="00273513" w:rsidP="00D03662">
      <w:pPr>
        <w:pStyle w:val="a9"/>
        <w:numPr>
          <w:ilvl w:val="0"/>
          <w:numId w:val="1"/>
        </w:numPr>
        <w:jc w:val="both"/>
        <w:rPr>
          <w:sz w:val="32"/>
          <w:szCs w:val="32"/>
          <w:lang w:val="uk-UA"/>
        </w:rPr>
      </w:pPr>
      <w:r w:rsidRPr="00D03662">
        <w:rPr>
          <w:sz w:val="28"/>
          <w:szCs w:val="28"/>
          <w:lang w:val="uk-UA"/>
        </w:rPr>
        <w:t xml:space="preserve"> зимове  утримання 106 км </w:t>
      </w:r>
      <w:r w:rsidR="00D03662">
        <w:rPr>
          <w:sz w:val="28"/>
          <w:szCs w:val="28"/>
          <w:lang w:val="uk-UA"/>
        </w:rPr>
        <w:t xml:space="preserve">на суму </w:t>
      </w:r>
      <w:r w:rsidRPr="00D03662">
        <w:rPr>
          <w:sz w:val="28"/>
          <w:szCs w:val="28"/>
          <w:lang w:val="uk-UA"/>
        </w:rPr>
        <w:t>939,4 тис. грн.</w:t>
      </w:r>
    </w:p>
    <w:p w14:paraId="7B8C1830" w14:textId="36952367" w:rsidR="00273513" w:rsidRDefault="008735F8" w:rsidP="00273513">
      <w:pPr>
        <w:ind w:firstLine="709"/>
        <w:jc w:val="both"/>
        <w:rPr>
          <w:sz w:val="28"/>
          <w:szCs w:val="28"/>
          <w:lang w:val="uk-UA"/>
        </w:rPr>
      </w:pPr>
      <w:r>
        <w:rPr>
          <w:sz w:val="28"/>
          <w:szCs w:val="28"/>
          <w:lang w:val="uk-UA"/>
        </w:rPr>
        <w:t>П</w:t>
      </w:r>
      <w:r w:rsidR="00273513" w:rsidRPr="007A46EF">
        <w:rPr>
          <w:sz w:val="28"/>
          <w:szCs w:val="28"/>
          <w:lang w:val="uk-UA"/>
        </w:rPr>
        <w:t>асажирськ</w:t>
      </w:r>
      <w:r>
        <w:rPr>
          <w:sz w:val="28"/>
          <w:szCs w:val="28"/>
          <w:lang w:val="uk-UA"/>
        </w:rPr>
        <w:t>і</w:t>
      </w:r>
      <w:r w:rsidR="00273513" w:rsidRPr="007A46EF">
        <w:rPr>
          <w:sz w:val="28"/>
          <w:szCs w:val="28"/>
          <w:lang w:val="uk-UA"/>
        </w:rPr>
        <w:t xml:space="preserve"> перевезен</w:t>
      </w:r>
      <w:r>
        <w:rPr>
          <w:sz w:val="28"/>
          <w:szCs w:val="28"/>
          <w:lang w:val="uk-UA"/>
        </w:rPr>
        <w:t>ня</w:t>
      </w:r>
      <w:r w:rsidR="00273513" w:rsidRPr="007A46EF">
        <w:rPr>
          <w:sz w:val="28"/>
          <w:szCs w:val="28"/>
          <w:lang w:val="uk-UA"/>
        </w:rPr>
        <w:t xml:space="preserve"> на </w:t>
      </w:r>
      <w:bookmarkStart w:id="7" w:name="n186"/>
      <w:bookmarkEnd w:id="7"/>
      <w:r w:rsidR="00273513" w:rsidRPr="007A46EF">
        <w:rPr>
          <w:sz w:val="28"/>
          <w:szCs w:val="28"/>
          <w:lang w:val="uk-UA"/>
        </w:rPr>
        <w:t>міських автобусних маршрутах загального користування</w:t>
      </w:r>
      <w:r>
        <w:rPr>
          <w:sz w:val="28"/>
          <w:szCs w:val="28"/>
          <w:lang w:val="uk-UA"/>
        </w:rPr>
        <w:t xml:space="preserve"> організовано відповідно до чинного законодавства.</w:t>
      </w:r>
      <w:r>
        <w:rPr>
          <w:sz w:val="28"/>
          <w:szCs w:val="28"/>
          <w:lang w:val="uk-UA"/>
        </w:rPr>
        <w:br/>
      </w:r>
      <w:r w:rsidR="00853BB2">
        <w:rPr>
          <w:sz w:val="28"/>
          <w:szCs w:val="28"/>
          <w:lang w:val="uk-UA"/>
        </w:rPr>
        <w:t xml:space="preserve">          </w:t>
      </w:r>
      <w:r>
        <w:rPr>
          <w:sz w:val="28"/>
          <w:szCs w:val="28"/>
          <w:lang w:val="uk-UA"/>
        </w:rPr>
        <w:t>Наразі на лінії працює 10 автобусних маршрутів, які охоплюють всі мікрорай</w:t>
      </w:r>
      <w:r w:rsidR="003D41E6">
        <w:rPr>
          <w:sz w:val="28"/>
          <w:szCs w:val="28"/>
          <w:lang w:val="uk-UA"/>
        </w:rPr>
        <w:t>о</w:t>
      </w:r>
      <w:r>
        <w:rPr>
          <w:sz w:val="28"/>
          <w:szCs w:val="28"/>
          <w:lang w:val="uk-UA"/>
        </w:rPr>
        <w:t xml:space="preserve">ни громади. </w:t>
      </w:r>
      <w:r w:rsidRPr="008735F8">
        <w:rPr>
          <w:sz w:val="28"/>
          <w:szCs w:val="28"/>
        </w:rPr>
        <w:t xml:space="preserve">За </w:t>
      </w:r>
      <w:proofErr w:type="spellStart"/>
      <w:r w:rsidRPr="008735F8">
        <w:rPr>
          <w:sz w:val="28"/>
          <w:szCs w:val="28"/>
        </w:rPr>
        <w:t>інформацією</w:t>
      </w:r>
      <w:proofErr w:type="spellEnd"/>
      <w:r w:rsidRPr="008735F8">
        <w:rPr>
          <w:sz w:val="28"/>
          <w:szCs w:val="28"/>
        </w:rPr>
        <w:t xml:space="preserve"> </w:t>
      </w:r>
      <w:proofErr w:type="spellStart"/>
      <w:r w:rsidRPr="008735F8">
        <w:rPr>
          <w:sz w:val="28"/>
          <w:szCs w:val="28"/>
        </w:rPr>
        <w:t>перевізників</w:t>
      </w:r>
      <w:proofErr w:type="spellEnd"/>
      <w:r>
        <w:rPr>
          <w:sz w:val="28"/>
          <w:szCs w:val="28"/>
          <w:lang w:val="uk-UA"/>
        </w:rPr>
        <w:t xml:space="preserve"> з початку військових дій </w:t>
      </w:r>
      <w:proofErr w:type="spellStart"/>
      <w:r w:rsidRPr="008735F8">
        <w:rPr>
          <w:sz w:val="28"/>
          <w:szCs w:val="28"/>
        </w:rPr>
        <w:t>пасажиропот</w:t>
      </w:r>
      <w:proofErr w:type="spellEnd"/>
      <w:r>
        <w:rPr>
          <w:sz w:val="28"/>
          <w:szCs w:val="28"/>
          <w:lang w:val="uk-UA"/>
        </w:rPr>
        <w:t>і</w:t>
      </w:r>
      <w:r w:rsidRPr="008735F8">
        <w:rPr>
          <w:sz w:val="28"/>
          <w:szCs w:val="28"/>
        </w:rPr>
        <w:t xml:space="preserve">к впав </w:t>
      </w:r>
      <w:proofErr w:type="spellStart"/>
      <w:r w:rsidRPr="008735F8">
        <w:rPr>
          <w:sz w:val="28"/>
          <w:szCs w:val="28"/>
        </w:rPr>
        <w:t>приблизно</w:t>
      </w:r>
      <w:proofErr w:type="spellEnd"/>
      <w:r w:rsidRPr="008735F8">
        <w:rPr>
          <w:sz w:val="28"/>
          <w:szCs w:val="28"/>
        </w:rPr>
        <w:t xml:space="preserve"> на 20%</w:t>
      </w:r>
      <w:r>
        <w:rPr>
          <w:sz w:val="28"/>
          <w:szCs w:val="28"/>
          <w:lang w:val="uk-UA"/>
        </w:rPr>
        <w:t xml:space="preserve"> через евакуацію населення громади до більш безпечних регіонів.</w:t>
      </w:r>
    </w:p>
    <w:p w14:paraId="67E5B308" w14:textId="77777777" w:rsidR="007B379B" w:rsidRPr="007B379B" w:rsidRDefault="007B379B" w:rsidP="007B379B">
      <w:pPr>
        <w:ind w:firstLine="709"/>
        <w:jc w:val="both"/>
        <w:rPr>
          <w:sz w:val="28"/>
          <w:szCs w:val="28"/>
          <w:lang w:val="uk-UA"/>
        </w:rPr>
      </w:pPr>
      <w:r w:rsidRPr="007B379B">
        <w:rPr>
          <w:sz w:val="28"/>
          <w:szCs w:val="28"/>
          <w:lang w:val="uk-UA"/>
        </w:rPr>
        <w:t>Відшкодування перевізникам компенсаційних виплат здійснюються на</w:t>
      </w:r>
    </w:p>
    <w:p w14:paraId="3FBB0895" w14:textId="7CEF6F0C" w:rsidR="007B379B" w:rsidRPr="007B379B" w:rsidRDefault="007B379B" w:rsidP="007B379B">
      <w:pPr>
        <w:jc w:val="both"/>
        <w:rPr>
          <w:sz w:val="28"/>
          <w:szCs w:val="28"/>
          <w:lang w:val="uk-UA"/>
        </w:rPr>
      </w:pPr>
      <w:r w:rsidRPr="007B379B">
        <w:rPr>
          <w:sz w:val="28"/>
          <w:szCs w:val="28"/>
          <w:lang w:val="uk-UA"/>
        </w:rPr>
        <w:t>підставі Договору на відшкодування витрат по перевезенню пільгової</w:t>
      </w:r>
      <w:r>
        <w:rPr>
          <w:sz w:val="28"/>
          <w:szCs w:val="28"/>
          <w:lang w:val="uk-UA"/>
        </w:rPr>
        <w:t xml:space="preserve"> </w:t>
      </w:r>
      <w:r w:rsidRPr="007B379B">
        <w:rPr>
          <w:sz w:val="28"/>
          <w:szCs w:val="28"/>
          <w:lang w:val="uk-UA"/>
        </w:rPr>
        <w:t>категорії населення укладеного між виконавчим комітетом Дружківської</w:t>
      </w:r>
      <w:r>
        <w:rPr>
          <w:sz w:val="28"/>
          <w:szCs w:val="28"/>
          <w:lang w:val="uk-UA"/>
        </w:rPr>
        <w:t xml:space="preserve"> </w:t>
      </w:r>
      <w:r w:rsidRPr="007B379B">
        <w:rPr>
          <w:sz w:val="28"/>
          <w:szCs w:val="28"/>
          <w:lang w:val="uk-UA"/>
        </w:rPr>
        <w:t>міської ради, перевізниками та управлінням соціального захисту населення</w:t>
      </w:r>
      <w:r>
        <w:rPr>
          <w:sz w:val="28"/>
          <w:szCs w:val="28"/>
          <w:lang w:val="uk-UA"/>
        </w:rPr>
        <w:t xml:space="preserve"> </w:t>
      </w:r>
      <w:r w:rsidRPr="007B379B">
        <w:rPr>
          <w:sz w:val="28"/>
          <w:szCs w:val="28"/>
          <w:lang w:val="uk-UA"/>
        </w:rPr>
        <w:t>Дружківської міської ради (далі - Управління), розрахунку вартості наданих</w:t>
      </w:r>
      <w:r>
        <w:rPr>
          <w:sz w:val="28"/>
          <w:szCs w:val="28"/>
          <w:lang w:val="uk-UA"/>
        </w:rPr>
        <w:t xml:space="preserve"> </w:t>
      </w:r>
      <w:r w:rsidRPr="007B379B">
        <w:rPr>
          <w:sz w:val="28"/>
          <w:szCs w:val="28"/>
          <w:lang w:val="uk-UA"/>
        </w:rPr>
        <w:t>послуг з пільгового перевезення окремих категорій громадян та актів звірки</w:t>
      </w:r>
      <w:r>
        <w:rPr>
          <w:sz w:val="28"/>
          <w:szCs w:val="28"/>
          <w:lang w:val="uk-UA"/>
        </w:rPr>
        <w:t xml:space="preserve"> </w:t>
      </w:r>
      <w:r w:rsidRPr="007B379B">
        <w:rPr>
          <w:sz w:val="28"/>
          <w:szCs w:val="28"/>
          <w:lang w:val="uk-UA"/>
        </w:rPr>
        <w:t>заборгованості.</w:t>
      </w:r>
    </w:p>
    <w:p w14:paraId="5D559EB9" w14:textId="07B8C094" w:rsidR="007B379B" w:rsidRPr="007B379B" w:rsidRDefault="007B379B" w:rsidP="007B379B">
      <w:pPr>
        <w:jc w:val="both"/>
        <w:rPr>
          <w:sz w:val="28"/>
          <w:szCs w:val="28"/>
          <w:lang w:val="uk-UA"/>
        </w:rPr>
      </w:pPr>
      <w:r>
        <w:rPr>
          <w:sz w:val="28"/>
          <w:szCs w:val="28"/>
          <w:lang w:val="uk-UA"/>
        </w:rPr>
        <w:t xml:space="preserve">           </w:t>
      </w:r>
      <w:r w:rsidRPr="007B379B">
        <w:rPr>
          <w:sz w:val="28"/>
          <w:szCs w:val="28"/>
          <w:lang w:val="uk-UA"/>
        </w:rPr>
        <w:t>Відшкодування перевізникам за пільгові перевезення окремих категорій</w:t>
      </w:r>
      <w:r>
        <w:rPr>
          <w:sz w:val="28"/>
          <w:szCs w:val="28"/>
          <w:lang w:val="uk-UA"/>
        </w:rPr>
        <w:t xml:space="preserve"> </w:t>
      </w:r>
      <w:r w:rsidRPr="007B379B">
        <w:rPr>
          <w:sz w:val="28"/>
          <w:szCs w:val="28"/>
          <w:lang w:val="uk-UA"/>
        </w:rPr>
        <w:t>громадян здійснюються з бюджету міської територіальної громади у межах</w:t>
      </w:r>
      <w:r>
        <w:rPr>
          <w:sz w:val="28"/>
          <w:szCs w:val="28"/>
          <w:lang w:val="uk-UA"/>
        </w:rPr>
        <w:t xml:space="preserve"> </w:t>
      </w:r>
      <w:r w:rsidRPr="007B379B">
        <w:rPr>
          <w:sz w:val="28"/>
          <w:szCs w:val="28"/>
          <w:lang w:val="uk-UA"/>
        </w:rPr>
        <w:t>помісячного розпису асигнувань.</w:t>
      </w:r>
    </w:p>
    <w:p w14:paraId="70E7B0E2" w14:textId="091B20F6" w:rsidR="007B379B" w:rsidRPr="007B379B" w:rsidRDefault="007B379B" w:rsidP="007B379B">
      <w:pPr>
        <w:jc w:val="both"/>
        <w:rPr>
          <w:sz w:val="28"/>
          <w:szCs w:val="28"/>
          <w:lang w:val="uk-UA"/>
        </w:rPr>
      </w:pPr>
      <w:r>
        <w:rPr>
          <w:sz w:val="28"/>
          <w:szCs w:val="28"/>
          <w:lang w:val="uk-UA"/>
        </w:rPr>
        <w:t xml:space="preserve">            </w:t>
      </w:r>
      <w:r w:rsidRPr="007B379B">
        <w:rPr>
          <w:sz w:val="28"/>
          <w:szCs w:val="28"/>
          <w:lang w:val="uk-UA"/>
        </w:rPr>
        <w:t>Розподіл коштів міського бюджету на компенсаційні виплати за</w:t>
      </w:r>
      <w:r>
        <w:rPr>
          <w:sz w:val="28"/>
          <w:szCs w:val="28"/>
          <w:lang w:val="uk-UA"/>
        </w:rPr>
        <w:t xml:space="preserve"> </w:t>
      </w:r>
      <w:r w:rsidRPr="007B379B">
        <w:rPr>
          <w:sz w:val="28"/>
          <w:szCs w:val="28"/>
          <w:lang w:val="uk-UA"/>
        </w:rPr>
        <w:t>пільговий проїзд окремих категорій громадян між перевізниками здійснюється</w:t>
      </w:r>
      <w:r>
        <w:rPr>
          <w:sz w:val="28"/>
          <w:szCs w:val="28"/>
          <w:lang w:val="uk-UA"/>
        </w:rPr>
        <w:t xml:space="preserve"> </w:t>
      </w:r>
      <w:proofErr w:type="spellStart"/>
      <w:r w:rsidRPr="007B379B">
        <w:rPr>
          <w:sz w:val="28"/>
          <w:szCs w:val="28"/>
          <w:lang w:val="uk-UA"/>
        </w:rPr>
        <w:t>пропорційно</w:t>
      </w:r>
      <w:proofErr w:type="spellEnd"/>
      <w:r w:rsidRPr="007B379B">
        <w:rPr>
          <w:sz w:val="28"/>
          <w:szCs w:val="28"/>
          <w:lang w:val="uk-UA"/>
        </w:rPr>
        <w:t xml:space="preserve"> до зареєстрованих зобов’язань на звітну дату.</w:t>
      </w:r>
    </w:p>
    <w:p w14:paraId="127BF1CD" w14:textId="01740F7C" w:rsidR="00B94EBC" w:rsidRDefault="007B379B" w:rsidP="007B379B">
      <w:pPr>
        <w:ind w:firstLine="709"/>
        <w:jc w:val="both"/>
        <w:rPr>
          <w:sz w:val="28"/>
          <w:szCs w:val="28"/>
          <w:lang w:val="uk-UA"/>
        </w:rPr>
      </w:pPr>
      <w:r w:rsidRPr="007B379B">
        <w:rPr>
          <w:sz w:val="28"/>
          <w:szCs w:val="28"/>
          <w:lang w:val="uk-UA"/>
        </w:rPr>
        <w:t>У 2022 році відповідно рішення Дружківської міської ради від</w:t>
      </w:r>
      <w:r>
        <w:rPr>
          <w:sz w:val="28"/>
          <w:szCs w:val="28"/>
          <w:lang w:val="uk-UA"/>
        </w:rPr>
        <w:t xml:space="preserve"> </w:t>
      </w:r>
      <w:r w:rsidRPr="007B379B">
        <w:rPr>
          <w:sz w:val="28"/>
          <w:szCs w:val="28"/>
          <w:lang w:val="uk-UA"/>
        </w:rPr>
        <w:t>23.02.2022 №8/20-21 «Про затвердження Порядку проведення розрахунку</w:t>
      </w:r>
      <w:r>
        <w:rPr>
          <w:sz w:val="28"/>
          <w:szCs w:val="28"/>
          <w:lang w:val="uk-UA"/>
        </w:rPr>
        <w:t xml:space="preserve"> </w:t>
      </w:r>
      <w:r w:rsidRPr="007B379B">
        <w:rPr>
          <w:sz w:val="28"/>
          <w:szCs w:val="28"/>
          <w:lang w:val="uk-UA"/>
        </w:rPr>
        <w:lastRenderedPageBreak/>
        <w:t>компенсаційних виплат за пільговий проїзд окремих категорій громадян-</w:t>
      </w:r>
      <w:r>
        <w:rPr>
          <w:sz w:val="28"/>
          <w:szCs w:val="28"/>
          <w:lang w:val="uk-UA"/>
        </w:rPr>
        <w:t xml:space="preserve"> </w:t>
      </w:r>
      <w:r w:rsidRPr="007B379B">
        <w:rPr>
          <w:sz w:val="28"/>
          <w:szCs w:val="28"/>
          <w:lang w:val="uk-UA"/>
        </w:rPr>
        <w:t>мешканців Дружківської міської територіальної громади, за рахунок коштів</w:t>
      </w:r>
      <w:r>
        <w:rPr>
          <w:sz w:val="28"/>
          <w:szCs w:val="28"/>
          <w:lang w:val="uk-UA"/>
        </w:rPr>
        <w:t xml:space="preserve"> </w:t>
      </w:r>
      <w:r w:rsidRPr="007B379B">
        <w:rPr>
          <w:sz w:val="28"/>
          <w:szCs w:val="28"/>
          <w:lang w:val="uk-UA"/>
        </w:rPr>
        <w:t>бюджету міської територіальної громади в 2022 році» 8 перевізникам</w:t>
      </w:r>
      <w:r>
        <w:rPr>
          <w:sz w:val="28"/>
          <w:szCs w:val="28"/>
          <w:lang w:val="uk-UA"/>
        </w:rPr>
        <w:t xml:space="preserve"> </w:t>
      </w:r>
      <w:r w:rsidRPr="007B379B">
        <w:rPr>
          <w:sz w:val="28"/>
          <w:szCs w:val="28"/>
          <w:lang w:val="uk-UA"/>
        </w:rPr>
        <w:t xml:space="preserve">відшкодовано за перевезення пільгових категорій громадян 2286,05 </w:t>
      </w:r>
      <w:proofErr w:type="spellStart"/>
      <w:r w:rsidRPr="007B379B">
        <w:rPr>
          <w:sz w:val="28"/>
          <w:szCs w:val="28"/>
          <w:lang w:val="uk-UA"/>
        </w:rPr>
        <w:t>тис.грн</w:t>
      </w:r>
      <w:proofErr w:type="spellEnd"/>
      <w:r w:rsidRPr="007B379B">
        <w:rPr>
          <w:sz w:val="28"/>
          <w:szCs w:val="28"/>
          <w:lang w:val="uk-UA"/>
        </w:rPr>
        <w:t>.</w:t>
      </w:r>
    </w:p>
    <w:p w14:paraId="5C82AA4A" w14:textId="77777777" w:rsidR="007B379B" w:rsidRPr="008735F8" w:rsidRDefault="007B379B" w:rsidP="007B379B">
      <w:pPr>
        <w:ind w:firstLine="709"/>
        <w:jc w:val="both"/>
        <w:rPr>
          <w:sz w:val="28"/>
          <w:szCs w:val="28"/>
          <w:lang w:val="uk-UA"/>
        </w:rPr>
      </w:pPr>
    </w:p>
    <w:p w14:paraId="6DD23A16" w14:textId="77777777" w:rsidR="00896F29" w:rsidRPr="00266F49" w:rsidRDefault="00896F29" w:rsidP="00896F29">
      <w:pPr>
        <w:ind w:firstLine="708"/>
        <w:jc w:val="center"/>
        <w:rPr>
          <w:b/>
          <w:sz w:val="28"/>
          <w:szCs w:val="28"/>
          <w:lang w:val="uk-UA"/>
        </w:rPr>
      </w:pPr>
      <w:r w:rsidRPr="00266F49">
        <w:rPr>
          <w:b/>
          <w:sz w:val="28"/>
          <w:szCs w:val="28"/>
          <w:lang w:val="uk-UA"/>
        </w:rPr>
        <w:t xml:space="preserve">Освіта </w:t>
      </w:r>
    </w:p>
    <w:p w14:paraId="350B3D27" w14:textId="77777777" w:rsidR="00896F29" w:rsidRPr="00023784" w:rsidRDefault="00896F29" w:rsidP="00896F29">
      <w:pPr>
        <w:ind w:firstLine="708"/>
        <w:jc w:val="center"/>
        <w:rPr>
          <w:sz w:val="16"/>
          <w:szCs w:val="16"/>
          <w:lang w:val="uk-UA"/>
        </w:rPr>
      </w:pPr>
    </w:p>
    <w:p w14:paraId="33EC37D8" w14:textId="011C0EFD" w:rsidR="00BB24D3" w:rsidRPr="00BB24D3" w:rsidRDefault="00BB24D3" w:rsidP="00BB24D3">
      <w:pPr>
        <w:pStyle w:val="a9"/>
        <w:ind w:left="0" w:firstLine="708"/>
        <w:jc w:val="both"/>
        <w:rPr>
          <w:sz w:val="28"/>
          <w:szCs w:val="28"/>
          <w:lang w:val="uk-UA"/>
        </w:rPr>
      </w:pPr>
      <w:r w:rsidRPr="00BB24D3">
        <w:rPr>
          <w:sz w:val="28"/>
          <w:szCs w:val="28"/>
          <w:lang w:val="uk-UA"/>
        </w:rPr>
        <w:t xml:space="preserve">На території Дружківської </w:t>
      </w:r>
      <w:r>
        <w:rPr>
          <w:sz w:val="28"/>
          <w:szCs w:val="28"/>
          <w:lang w:val="uk-UA"/>
        </w:rPr>
        <w:t>міської територіальної громади</w:t>
      </w:r>
      <w:r w:rsidRPr="00BB24D3">
        <w:rPr>
          <w:sz w:val="28"/>
          <w:szCs w:val="28"/>
          <w:lang w:val="uk-UA"/>
        </w:rPr>
        <w:t xml:space="preserve"> налічується 13 закладів загальної середньої освіти (з них 2 призупинено з 01.09.2022 року на час воєнного стану), 11 закладів дошкільної освіти (призупинено), 2 заклади позашкільної освіти (1 призупинено).</w:t>
      </w:r>
    </w:p>
    <w:p w14:paraId="082737F5" w14:textId="0654F836" w:rsidR="00BB24D3" w:rsidRPr="00BB24D3" w:rsidRDefault="00BB24D3" w:rsidP="00BB24D3">
      <w:pPr>
        <w:ind w:firstLine="708"/>
        <w:jc w:val="both"/>
        <w:rPr>
          <w:sz w:val="28"/>
          <w:szCs w:val="28"/>
        </w:rPr>
      </w:pPr>
      <w:proofErr w:type="spellStart"/>
      <w:r w:rsidRPr="00BB24D3">
        <w:rPr>
          <w:sz w:val="28"/>
          <w:szCs w:val="28"/>
        </w:rPr>
        <w:t>Освітній</w:t>
      </w:r>
      <w:proofErr w:type="spellEnd"/>
      <w:r w:rsidRPr="00BB24D3">
        <w:rPr>
          <w:sz w:val="28"/>
          <w:szCs w:val="28"/>
        </w:rPr>
        <w:t xml:space="preserve"> </w:t>
      </w:r>
      <w:proofErr w:type="spellStart"/>
      <w:r w:rsidRPr="00BB24D3">
        <w:rPr>
          <w:sz w:val="28"/>
          <w:szCs w:val="28"/>
        </w:rPr>
        <w:t>процес</w:t>
      </w:r>
      <w:proofErr w:type="spellEnd"/>
      <w:r w:rsidRPr="00BB24D3">
        <w:rPr>
          <w:sz w:val="28"/>
          <w:szCs w:val="28"/>
        </w:rPr>
        <w:t xml:space="preserve"> </w:t>
      </w:r>
      <w:proofErr w:type="gramStart"/>
      <w:r w:rsidRPr="00BB24D3">
        <w:rPr>
          <w:sz w:val="28"/>
          <w:szCs w:val="28"/>
        </w:rPr>
        <w:t>у закладах</w:t>
      </w:r>
      <w:proofErr w:type="gramEnd"/>
      <w:r w:rsidRPr="00BB24D3">
        <w:rPr>
          <w:sz w:val="28"/>
          <w:szCs w:val="28"/>
        </w:rPr>
        <w:t xml:space="preserve"> </w:t>
      </w:r>
      <w:proofErr w:type="spellStart"/>
      <w:r w:rsidRPr="00BB24D3">
        <w:rPr>
          <w:sz w:val="28"/>
          <w:szCs w:val="28"/>
        </w:rPr>
        <w:t>загальної</w:t>
      </w:r>
      <w:proofErr w:type="spellEnd"/>
      <w:r w:rsidRPr="00BB24D3">
        <w:rPr>
          <w:sz w:val="28"/>
          <w:szCs w:val="28"/>
        </w:rPr>
        <w:t xml:space="preserve"> </w:t>
      </w:r>
      <w:proofErr w:type="spellStart"/>
      <w:r w:rsidRPr="00BB24D3">
        <w:rPr>
          <w:sz w:val="28"/>
          <w:szCs w:val="28"/>
        </w:rPr>
        <w:t>середньої</w:t>
      </w:r>
      <w:proofErr w:type="spellEnd"/>
      <w:r w:rsidRPr="00BB24D3">
        <w:rPr>
          <w:sz w:val="28"/>
          <w:szCs w:val="28"/>
        </w:rPr>
        <w:t xml:space="preserve"> </w:t>
      </w:r>
      <w:proofErr w:type="spellStart"/>
      <w:r w:rsidRPr="00BB24D3">
        <w:rPr>
          <w:sz w:val="28"/>
          <w:szCs w:val="28"/>
        </w:rPr>
        <w:t>освіти</w:t>
      </w:r>
      <w:proofErr w:type="spellEnd"/>
      <w:r w:rsidRPr="00BB24D3">
        <w:rPr>
          <w:sz w:val="28"/>
          <w:szCs w:val="28"/>
        </w:rPr>
        <w:t xml:space="preserve"> </w:t>
      </w:r>
      <w:proofErr w:type="spellStart"/>
      <w:r w:rsidRPr="00BB24D3">
        <w:rPr>
          <w:sz w:val="28"/>
          <w:szCs w:val="28"/>
        </w:rPr>
        <w:t>організовано</w:t>
      </w:r>
      <w:proofErr w:type="spellEnd"/>
      <w:r w:rsidRPr="00BB24D3">
        <w:rPr>
          <w:sz w:val="28"/>
          <w:szCs w:val="28"/>
        </w:rPr>
        <w:t xml:space="preserve"> </w:t>
      </w:r>
      <w:proofErr w:type="spellStart"/>
      <w:r w:rsidRPr="00BB24D3">
        <w:rPr>
          <w:sz w:val="28"/>
          <w:szCs w:val="28"/>
        </w:rPr>
        <w:t>дистанційно</w:t>
      </w:r>
      <w:proofErr w:type="spellEnd"/>
      <w:r w:rsidRPr="00BB24D3">
        <w:rPr>
          <w:sz w:val="28"/>
          <w:szCs w:val="28"/>
        </w:rPr>
        <w:t xml:space="preserve">. </w:t>
      </w:r>
      <w:r>
        <w:rPr>
          <w:sz w:val="28"/>
          <w:szCs w:val="28"/>
          <w:lang w:val="uk-UA"/>
        </w:rPr>
        <w:t>З</w:t>
      </w:r>
      <w:proofErr w:type="spellStart"/>
      <w:r w:rsidRPr="00BB24D3">
        <w:rPr>
          <w:sz w:val="28"/>
          <w:szCs w:val="28"/>
        </w:rPr>
        <w:t>ахисні</w:t>
      </w:r>
      <w:proofErr w:type="spellEnd"/>
      <w:r w:rsidRPr="00BB24D3">
        <w:rPr>
          <w:sz w:val="28"/>
          <w:szCs w:val="28"/>
        </w:rPr>
        <w:t xml:space="preserve"> </w:t>
      </w:r>
      <w:proofErr w:type="spellStart"/>
      <w:r w:rsidRPr="00BB24D3">
        <w:rPr>
          <w:sz w:val="28"/>
          <w:szCs w:val="28"/>
        </w:rPr>
        <w:t>споруди</w:t>
      </w:r>
      <w:proofErr w:type="spellEnd"/>
      <w:r w:rsidRPr="00BB24D3">
        <w:rPr>
          <w:sz w:val="28"/>
          <w:szCs w:val="28"/>
        </w:rPr>
        <w:t xml:space="preserve"> у закладах </w:t>
      </w:r>
      <w:proofErr w:type="spellStart"/>
      <w:r w:rsidRPr="00BB24D3">
        <w:rPr>
          <w:sz w:val="28"/>
          <w:szCs w:val="28"/>
        </w:rPr>
        <w:t>освіти</w:t>
      </w:r>
      <w:proofErr w:type="spellEnd"/>
      <w:r w:rsidRPr="00BB24D3">
        <w:rPr>
          <w:sz w:val="28"/>
          <w:szCs w:val="28"/>
        </w:rPr>
        <w:t xml:space="preserve"> </w:t>
      </w:r>
      <w:proofErr w:type="spellStart"/>
      <w:r w:rsidRPr="00BB24D3">
        <w:rPr>
          <w:sz w:val="28"/>
          <w:szCs w:val="28"/>
        </w:rPr>
        <w:t>відсутні</w:t>
      </w:r>
      <w:proofErr w:type="spellEnd"/>
      <w:r w:rsidRPr="00BB24D3">
        <w:rPr>
          <w:sz w:val="28"/>
          <w:szCs w:val="28"/>
        </w:rPr>
        <w:t>.</w:t>
      </w:r>
    </w:p>
    <w:p w14:paraId="639A675A" w14:textId="1C30E083" w:rsidR="00BB24D3" w:rsidRDefault="00BB24D3" w:rsidP="00BB24D3">
      <w:pPr>
        <w:ind w:firstLine="708"/>
        <w:jc w:val="both"/>
        <w:rPr>
          <w:sz w:val="28"/>
          <w:szCs w:val="28"/>
        </w:rPr>
      </w:pPr>
      <w:r w:rsidRPr="00BB24D3">
        <w:rPr>
          <w:sz w:val="28"/>
          <w:szCs w:val="28"/>
        </w:rPr>
        <w:t xml:space="preserve">Станом на </w:t>
      </w:r>
      <w:proofErr w:type="gramStart"/>
      <w:r w:rsidRPr="00BB24D3">
        <w:rPr>
          <w:sz w:val="28"/>
          <w:szCs w:val="28"/>
        </w:rPr>
        <w:t>05.09.2022</w:t>
      </w:r>
      <w:r w:rsidR="00490CBD">
        <w:rPr>
          <w:sz w:val="28"/>
          <w:szCs w:val="28"/>
          <w:lang w:val="uk-UA"/>
        </w:rPr>
        <w:t xml:space="preserve"> </w:t>
      </w:r>
      <w:r>
        <w:rPr>
          <w:sz w:val="28"/>
          <w:szCs w:val="28"/>
          <w:lang w:val="uk-UA"/>
        </w:rPr>
        <w:t xml:space="preserve"> </w:t>
      </w:r>
      <w:r w:rsidRPr="00BB24D3">
        <w:rPr>
          <w:sz w:val="28"/>
          <w:szCs w:val="28"/>
        </w:rPr>
        <w:t>99</w:t>
      </w:r>
      <w:proofErr w:type="gramEnd"/>
      <w:r w:rsidRPr="00BB24D3">
        <w:rPr>
          <w:sz w:val="28"/>
          <w:szCs w:val="28"/>
        </w:rPr>
        <w:t xml:space="preserve">,98 % </w:t>
      </w:r>
      <w:proofErr w:type="spellStart"/>
      <w:r w:rsidRPr="00BB24D3">
        <w:rPr>
          <w:sz w:val="28"/>
          <w:szCs w:val="28"/>
        </w:rPr>
        <w:t>учнів</w:t>
      </w:r>
      <w:proofErr w:type="spellEnd"/>
      <w:r w:rsidRPr="00BB24D3">
        <w:rPr>
          <w:sz w:val="28"/>
          <w:szCs w:val="28"/>
        </w:rPr>
        <w:t xml:space="preserve"> </w:t>
      </w:r>
      <w:proofErr w:type="spellStart"/>
      <w:r w:rsidRPr="00BB24D3">
        <w:rPr>
          <w:sz w:val="28"/>
          <w:szCs w:val="28"/>
        </w:rPr>
        <w:t>шкільного</w:t>
      </w:r>
      <w:proofErr w:type="spellEnd"/>
      <w:r w:rsidRPr="00BB24D3">
        <w:rPr>
          <w:sz w:val="28"/>
          <w:szCs w:val="28"/>
        </w:rPr>
        <w:t xml:space="preserve"> </w:t>
      </w:r>
      <w:proofErr w:type="spellStart"/>
      <w:r w:rsidRPr="00BB24D3">
        <w:rPr>
          <w:sz w:val="28"/>
          <w:szCs w:val="28"/>
        </w:rPr>
        <w:t>віку</w:t>
      </w:r>
      <w:proofErr w:type="spellEnd"/>
      <w:r w:rsidRPr="00BB24D3">
        <w:rPr>
          <w:sz w:val="28"/>
          <w:szCs w:val="28"/>
        </w:rPr>
        <w:t xml:space="preserve"> у 2022 </w:t>
      </w:r>
      <w:proofErr w:type="spellStart"/>
      <w:r w:rsidRPr="00BB24D3">
        <w:rPr>
          <w:sz w:val="28"/>
          <w:szCs w:val="28"/>
        </w:rPr>
        <w:t>було</w:t>
      </w:r>
      <w:proofErr w:type="spellEnd"/>
      <w:r w:rsidRPr="00BB24D3">
        <w:rPr>
          <w:sz w:val="28"/>
          <w:szCs w:val="28"/>
        </w:rPr>
        <w:t xml:space="preserve"> </w:t>
      </w:r>
      <w:proofErr w:type="spellStart"/>
      <w:r w:rsidRPr="00BB24D3">
        <w:rPr>
          <w:sz w:val="28"/>
          <w:szCs w:val="28"/>
        </w:rPr>
        <w:t>охоплено</w:t>
      </w:r>
      <w:proofErr w:type="spellEnd"/>
      <w:r w:rsidRPr="00BB24D3">
        <w:rPr>
          <w:sz w:val="28"/>
          <w:szCs w:val="28"/>
        </w:rPr>
        <w:t xml:space="preserve"> </w:t>
      </w:r>
      <w:proofErr w:type="spellStart"/>
      <w:r w:rsidRPr="00BB24D3">
        <w:rPr>
          <w:sz w:val="28"/>
          <w:szCs w:val="28"/>
        </w:rPr>
        <w:t>освітніми</w:t>
      </w:r>
      <w:proofErr w:type="spellEnd"/>
      <w:r w:rsidRPr="00BB24D3">
        <w:rPr>
          <w:sz w:val="28"/>
          <w:szCs w:val="28"/>
        </w:rPr>
        <w:t xml:space="preserve"> </w:t>
      </w:r>
      <w:proofErr w:type="spellStart"/>
      <w:r w:rsidRPr="00BB24D3">
        <w:rPr>
          <w:sz w:val="28"/>
          <w:szCs w:val="28"/>
        </w:rPr>
        <w:t>послугами</w:t>
      </w:r>
      <w:proofErr w:type="spellEnd"/>
      <w:r w:rsidRPr="00BB24D3">
        <w:rPr>
          <w:sz w:val="28"/>
          <w:szCs w:val="28"/>
        </w:rPr>
        <w:t xml:space="preserve">: </w:t>
      </w:r>
    </w:p>
    <w:p w14:paraId="357BCE20" w14:textId="74A0926F" w:rsidR="00BB24D3" w:rsidRPr="00BB24D3" w:rsidRDefault="00BB24D3" w:rsidP="00BB24D3">
      <w:pPr>
        <w:jc w:val="both"/>
        <w:rPr>
          <w:sz w:val="28"/>
          <w:szCs w:val="28"/>
        </w:rPr>
      </w:pPr>
      <w:r>
        <w:rPr>
          <w:sz w:val="28"/>
          <w:szCs w:val="28"/>
          <w:lang w:val="uk-UA"/>
        </w:rPr>
        <w:t xml:space="preserve">          - </w:t>
      </w:r>
      <w:proofErr w:type="spellStart"/>
      <w:r w:rsidRPr="00BB24D3">
        <w:rPr>
          <w:sz w:val="28"/>
          <w:szCs w:val="28"/>
        </w:rPr>
        <w:t>всього</w:t>
      </w:r>
      <w:proofErr w:type="spellEnd"/>
      <w:r w:rsidRPr="00BB24D3">
        <w:rPr>
          <w:sz w:val="28"/>
          <w:szCs w:val="28"/>
        </w:rPr>
        <w:t xml:space="preserve"> </w:t>
      </w:r>
      <w:proofErr w:type="spellStart"/>
      <w:r w:rsidRPr="00BB24D3">
        <w:rPr>
          <w:sz w:val="28"/>
          <w:szCs w:val="28"/>
        </w:rPr>
        <w:t>учнів</w:t>
      </w:r>
      <w:proofErr w:type="spellEnd"/>
      <w:r w:rsidRPr="00BB24D3">
        <w:rPr>
          <w:sz w:val="28"/>
          <w:szCs w:val="28"/>
        </w:rPr>
        <w:t xml:space="preserve"> 4682;</w:t>
      </w:r>
    </w:p>
    <w:p w14:paraId="699F60B6" w14:textId="6A3454A8" w:rsidR="00BB24D3" w:rsidRPr="00BB24D3" w:rsidRDefault="00BB24D3" w:rsidP="00BB24D3">
      <w:pPr>
        <w:jc w:val="both"/>
        <w:rPr>
          <w:sz w:val="28"/>
          <w:szCs w:val="28"/>
        </w:rPr>
      </w:pPr>
      <w:r>
        <w:rPr>
          <w:sz w:val="28"/>
          <w:szCs w:val="28"/>
          <w:lang w:val="uk-UA"/>
        </w:rPr>
        <w:t xml:space="preserve">          </w:t>
      </w:r>
      <w:r w:rsidRPr="00BB24D3">
        <w:rPr>
          <w:sz w:val="28"/>
          <w:szCs w:val="28"/>
        </w:rPr>
        <w:t xml:space="preserve">- </w:t>
      </w:r>
      <w:proofErr w:type="spellStart"/>
      <w:r w:rsidRPr="00BB24D3">
        <w:rPr>
          <w:sz w:val="28"/>
          <w:szCs w:val="28"/>
        </w:rPr>
        <w:t>дистанційна</w:t>
      </w:r>
      <w:proofErr w:type="spellEnd"/>
      <w:r w:rsidRPr="00BB24D3">
        <w:rPr>
          <w:sz w:val="28"/>
          <w:szCs w:val="28"/>
        </w:rPr>
        <w:t xml:space="preserve"> форма – 4596;</w:t>
      </w:r>
    </w:p>
    <w:p w14:paraId="224E2413" w14:textId="62E79B0E" w:rsidR="00BB24D3" w:rsidRPr="00BB24D3" w:rsidRDefault="00BB24D3" w:rsidP="00BB24D3">
      <w:pPr>
        <w:jc w:val="both"/>
        <w:rPr>
          <w:sz w:val="28"/>
          <w:szCs w:val="28"/>
        </w:rPr>
      </w:pPr>
      <w:r>
        <w:rPr>
          <w:sz w:val="28"/>
          <w:szCs w:val="28"/>
          <w:lang w:val="uk-UA"/>
        </w:rPr>
        <w:t xml:space="preserve">          </w:t>
      </w:r>
      <w:r w:rsidRPr="00BB24D3">
        <w:rPr>
          <w:sz w:val="28"/>
          <w:szCs w:val="28"/>
        </w:rPr>
        <w:t xml:space="preserve">- </w:t>
      </w:r>
      <w:proofErr w:type="spellStart"/>
      <w:r w:rsidRPr="00BB24D3">
        <w:rPr>
          <w:sz w:val="28"/>
          <w:szCs w:val="28"/>
        </w:rPr>
        <w:t>індивідуальна</w:t>
      </w:r>
      <w:proofErr w:type="spellEnd"/>
      <w:r w:rsidRPr="00BB24D3">
        <w:rPr>
          <w:sz w:val="28"/>
          <w:szCs w:val="28"/>
        </w:rPr>
        <w:t xml:space="preserve"> форма – 61;</w:t>
      </w:r>
    </w:p>
    <w:p w14:paraId="2ACAAD58" w14:textId="134F43C5" w:rsidR="00BB24D3" w:rsidRPr="00BB24D3" w:rsidRDefault="00BB24D3" w:rsidP="00BB24D3">
      <w:pPr>
        <w:jc w:val="both"/>
        <w:rPr>
          <w:sz w:val="28"/>
          <w:szCs w:val="28"/>
        </w:rPr>
      </w:pPr>
      <w:r>
        <w:rPr>
          <w:sz w:val="28"/>
          <w:szCs w:val="28"/>
          <w:lang w:val="uk-UA"/>
        </w:rPr>
        <w:t xml:space="preserve">          </w:t>
      </w:r>
      <w:r w:rsidRPr="00BB24D3">
        <w:rPr>
          <w:sz w:val="28"/>
          <w:szCs w:val="28"/>
        </w:rPr>
        <w:t xml:space="preserve">- </w:t>
      </w:r>
      <w:proofErr w:type="spellStart"/>
      <w:r w:rsidRPr="00BB24D3">
        <w:rPr>
          <w:sz w:val="28"/>
          <w:szCs w:val="28"/>
        </w:rPr>
        <w:t>екстернатна</w:t>
      </w:r>
      <w:proofErr w:type="spellEnd"/>
      <w:r w:rsidRPr="00BB24D3">
        <w:rPr>
          <w:sz w:val="28"/>
          <w:szCs w:val="28"/>
        </w:rPr>
        <w:t xml:space="preserve"> форма – 24;</w:t>
      </w:r>
    </w:p>
    <w:p w14:paraId="3C68C48A" w14:textId="073EE7CC" w:rsidR="00BB24D3" w:rsidRPr="00BB24D3" w:rsidRDefault="00BB24D3" w:rsidP="00BB24D3">
      <w:pPr>
        <w:jc w:val="both"/>
        <w:rPr>
          <w:sz w:val="28"/>
          <w:szCs w:val="28"/>
        </w:rPr>
      </w:pPr>
      <w:r>
        <w:rPr>
          <w:sz w:val="28"/>
          <w:szCs w:val="28"/>
          <w:lang w:val="uk-UA"/>
        </w:rPr>
        <w:t xml:space="preserve">          </w:t>
      </w:r>
      <w:r w:rsidRPr="00BB24D3">
        <w:rPr>
          <w:sz w:val="28"/>
          <w:szCs w:val="28"/>
        </w:rPr>
        <w:t xml:space="preserve">- не </w:t>
      </w:r>
      <w:proofErr w:type="spellStart"/>
      <w:r w:rsidRPr="00BB24D3">
        <w:rPr>
          <w:sz w:val="28"/>
          <w:szCs w:val="28"/>
        </w:rPr>
        <w:t>навчався</w:t>
      </w:r>
      <w:proofErr w:type="spellEnd"/>
      <w:r w:rsidRPr="00BB24D3">
        <w:rPr>
          <w:sz w:val="28"/>
          <w:szCs w:val="28"/>
        </w:rPr>
        <w:t xml:space="preserve"> – 1. </w:t>
      </w:r>
    </w:p>
    <w:p w14:paraId="1A48A51F" w14:textId="5697422C" w:rsidR="00BB24D3" w:rsidRPr="00BB24D3" w:rsidRDefault="00BB24D3" w:rsidP="00BB24D3">
      <w:pPr>
        <w:shd w:val="clear" w:color="auto" w:fill="FFFFFF"/>
        <w:ind w:firstLine="708"/>
        <w:jc w:val="both"/>
        <w:rPr>
          <w:sz w:val="28"/>
          <w:szCs w:val="28"/>
        </w:rPr>
      </w:pPr>
      <w:proofErr w:type="spellStart"/>
      <w:r w:rsidRPr="00BB24D3">
        <w:rPr>
          <w:sz w:val="28"/>
          <w:szCs w:val="28"/>
        </w:rPr>
        <w:t>Відповідно</w:t>
      </w:r>
      <w:proofErr w:type="spellEnd"/>
      <w:r w:rsidRPr="00BB24D3">
        <w:rPr>
          <w:sz w:val="28"/>
          <w:szCs w:val="28"/>
        </w:rPr>
        <w:t xml:space="preserve"> до </w:t>
      </w:r>
      <w:proofErr w:type="spellStart"/>
      <w:r w:rsidRPr="00BB24D3">
        <w:rPr>
          <w:sz w:val="28"/>
          <w:szCs w:val="28"/>
        </w:rPr>
        <w:t>нормативних</w:t>
      </w:r>
      <w:proofErr w:type="spellEnd"/>
      <w:r w:rsidRPr="00BB24D3">
        <w:rPr>
          <w:sz w:val="28"/>
          <w:szCs w:val="28"/>
        </w:rPr>
        <w:t xml:space="preserve"> </w:t>
      </w:r>
      <w:proofErr w:type="spellStart"/>
      <w:r w:rsidRPr="00BB24D3">
        <w:rPr>
          <w:sz w:val="28"/>
          <w:szCs w:val="28"/>
        </w:rPr>
        <w:t>документів</w:t>
      </w:r>
      <w:proofErr w:type="spellEnd"/>
      <w:r w:rsidRPr="00BB24D3">
        <w:rPr>
          <w:sz w:val="28"/>
          <w:szCs w:val="28"/>
        </w:rPr>
        <w:t xml:space="preserve"> </w:t>
      </w:r>
      <w:proofErr w:type="spellStart"/>
      <w:r w:rsidRPr="00BB24D3">
        <w:rPr>
          <w:sz w:val="28"/>
          <w:szCs w:val="28"/>
        </w:rPr>
        <w:t>дітям</w:t>
      </w:r>
      <w:proofErr w:type="spellEnd"/>
      <w:r w:rsidRPr="00BB24D3">
        <w:rPr>
          <w:sz w:val="28"/>
          <w:szCs w:val="28"/>
        </w:rPr>
        <w:t xml:space="preserve"> з </w:t>
      </w:r>
      <w:proofErr w:type="spellStart"/>
      <w:r w:rsidRPr="00BB24D3">
        <w:rPr>
          <w:sz w:val="28"/>
          <w:szCs w:val="28"/>
        </w:rPr>
        <w:t>особливими</w:t>
      </w:r>
      <w:proofErr w:type="spellEnd"/>
      <w:r w:rsidRPr="00BB24D3">
        <w:rPr>
          <w:sz w:val="28"/>
          <w:szCs w:val="28"/>
        </w:rPr>
        <w:t xml:space="preserve"> </w:t>
      </w:r>
      <w:proofErr w:type="spellStart"/>
      <w:r w:rsidRPr="00BB24D3">
        <w:rPr>
          <w:sz w:val="28"/>
          <w:szCs w:val="28"/>
        </w:rPr>
        <w:t>освітніми</w:t>
      </w:r>
      <w:proofErr w:type="spellEnd"/>
      <w:r w:rsidRPr="00BB24D3">
        <w:rPr>
          <w:sz w:val="28"/>
          <w:szCs w:val="28"/>
        </w:rPr>
        <w:t xml:space="preserve"> потребами (ЗЗСО - 44 особи) </w:t>
      </w:r>
      <w:proofErr w:type="spellStart"/>
      <w:r w:rsidRPr="00BB24D3">
        <w:rPr>
          <w:sz w:val="28"/>
          <w:szCs w:val="28"/>
        </w:rPr>
        <w:t>надаються</w:t>
      </w:r>
      <w:proofErr w:type="spellEnd"/>
      <w:r w:rsidRPr="00BB24D3">
        <w:rPr>
          <w:sz w:val="28"/>
          <w:szCs w:val="28"/>
        </w:rPr>
        <w:t xml:space="preserve"> </w:t>
      </w:r>
      <w:proofErr w:type="spellStart"/>
      <w:r w:rsidRPr="00BB24D3">
        <w:rPr>
          <w:sz w:val="28"/>
          <w:szCs w:val="28"/>
        </w:rPr>
        <w:t>освітні</w:t>
      </w:r>
      <w:proofErr w:type="spellEnd"/>
      <w:r w:rsidRPr="00BB24D3">
        <w:rPr>
          <w:sz w:val="28"/>
          <w:szCs w:val="28"/>
        </w:rPr>
        <w:t xml:space="preserve"> </w:t>
      </w:r>
      <w:proofErr w:type="spellStart"/>
      <w:r w:rsidRPr="00BB24D3">
        <w:rPr>
          <w:sz w:val="28"/>
          <w:szCs w:val="28"/>
        </w:rPr>
        <w:t>послуги</w:t>
      </w:r>
      <w:proofErr w:type="spellEnd"/>
      <w:r w:rsidRPr="00BB24D3">
        <w:rPr>
          <w:sz w:val="28"/>
          <w:szCs w:val="28"/>
        </w:rPr>
        <w:t xml:space="preserve">, 9 </w:t>
      </w:r>
      <w:proofErr w:type="spellStart"/>
      <w:r w:rsidRPr="00BB24D3">
        <w:rPr>
          <w:sz w:val="28"/>
          <w:szCs w:val="28"/>
        </w:rPr>
        <w:t>учнів</w:t>
      </w:r>
      <w:proofErr w:type="spellEnd"/>
      <w:r w:rsidRPr="00BB24D3">
        <w:rPr>
          <w:sz w:val="28"/>
          <w:szCs w:val="28"/>
        </w:rPr>
        <w:t xml:space="preserve"> </w:t>
      </w:r>
      <w:proofErr w:type="spellStart"/>
      <w:r w:rsidRPr="00BB24D3">
        <w:rPr>
          <w:sz w:val="28"/>
          <w:szCs w:val="28"/>
        </w:rPr>
        <w:t>навчаються</w:t>
      </w:r>
      <w:proofErr w:type="spellEnd"/>
      <w:r w:rsidRPr="00BB24D3">
        <w:rPr>
          <w:sz w:val="28"/>
          <w:szCs w:val="28"/>
        </w:rPr>
        <w:t xml:space="preserve"> в </w:t>
      </w:r>
      <w:proofErr w:type="spellStart"/>
      <w:r w:rsidRPr="00BB24D3">
        <w:rPr>
          <w:sz w:val="28"/>
          <w:szCs w:val="28"/>
        </w:rPr>
        <w:t>інклюзивних</w:t>
      </w:r>
      <w:proofErr w:type="spellEnd"/>
      <w:r w:rsidRPr="00BB24D3">
        <w:rPr>
          <w:sz w:val="28"/>
          <w:szCs w:val="28"/>
        </w:rPr>
        <w:t xml:space="preserve"> </w:t>
      </w:r>
      <w:proofErr w:type="spellStart"/>
      <w:r w:rsidRPr="00BB24D3">
        <w:rPr>
          <w:sz w:val="28"/>
          <w:szCs w:val="28"/>
        </w:rPr>
        <w:t>класах</w:t>
      </w:r>
      <w:proofErr w:type="spellEnd"/>
      <w:r w:rsidRPr="00BB24D3">
        <w:rPr>
          <w:sz w:val="28"/>
          <w:szCs w:val="28"/>
        </w:rPr>
        <w:t>,</w:t>
      </w:r>
      <w:r>
        <w:rPr>
          <w:sz w:val="28"/>
          <w:szCs w:val="28"/>
          <w:lang w:val="uk-UA"/>
        </w:rPr>
        <w:t xml:space="preserve"> що складає</w:t>
      </w:r>
      <w:r w:rsidRPr="00BB24D3">
        <w:rPr>
          <w:sz w:val="28"/>
          <w:szCs w:val="28"/>
        </w:rPr>
        <w:t xml:space="preserve"> 20% </w:t>
      </w:r>
      <w:proofErr w:type="spellStart"/>
      <w:r w:rsidRPr="00BB24D3">
        <w:rPr>
          <w:sz w:val="28"/>
          <w:szCs w:val="28"/>
        </w:rPr>
        <w:t>охоплення</w:t>
      </w:r>
      <w:proofErr w:type="spellEnd"/>
      <w:r w:rsidRPr="00BB24D3">
        <w:rPr>
          <w:sz w:val="28"/>
          <w:szCs w:val="28"/>
        </w:rPr>
        <w:t xml:space="preserve">. </w:t>
      </w:r>
      <w:r>
        <w:rPr>
          <w:sz w:val="28"/>
          <w:szCs w:val="28"/>
          <w:lang w:val="uk-UA"/>
        </w:rPr>
        <w:t>У</w:t>
      </w:r>
      <w:r w:rsidRPr="00BB24D3">
        <w:rPr>
          <w:sz w:val="28"/>
          <w:szCs w:val="28"/>
        </w:rPr>
        <w:t xml:space="preserve"> закладах </w:t>
      </w:r>
      <w:proofErr w:type="spellStart"/>
      <w:r w:rsidRPr="00BB24D3">
        <w:rPr>
          <w:sz w:val="28"/>
          <w:szCs w:val="28"/>
        </w:rPr>
        <w:t>дошкільної</w:t>
      </w:r>
      <w:proofErr w:type="spellEnd"/>
      <w:r w:rsidRPr="00BB24D3">
        <w:rPr>
          <w:sz w:val="28"/>
          <w:szCs w:val="28"/>
        </w:rPr>
        <w:t xml:space="preserve"> </w:t>
      </w:r>
      <w:proofErr w:type="spellStart"/>
      <w:r w:rsidRPr="00BB24D3">
        <w:rPr>
          <w:sz w:val="28"/>
          <w:szCs w:val="28"/>
        </w:rPr>
        <w:t>освіти</w:t>
      </w:r>
      <w:proofErr w:type="spellEnd"/>
      <w:r w:rsidRPr="00BB24D3">
        <w:rPr>
          <w:sz w:val="28"/>
          <w:szCs w:val="28"/>
        </w:rPr>
        <w:t xml:space="preserve"> </w:t>
      </w:r>
      <w:proofErr w:type="spellStart"/>
      <w:r w:rsidRPr="00BB24D3">
        <w:rPr>
          <w:sz w:val="28"/>
          <w:szCs w:val="28"/>
        </w:rPr>
        <w:t>налічується</w:t>
      </w:r>
      <w:proofErr w:type="spellEnd"/>
      <w:r w:rsidRPr="00BB24D3">
        <w:rPr>
          <w:sz w:val="28"/>
          <w:szCs w:val="28"/>
        </w:rPr>
        <w:t xml:space="preserve"> 31 </w:t>
      </w:r>
      <w:proofErr w:type="spellStart"/>
      <w:r w:rsidRPr="00BB24D3">
        <w:rPr>
          <w:sz w:val="28"/>
          <w:szCs w:val="28"/>
        </w:rPr>
        <w:t>дитина</w:t>
      </w:r>
      <w:proofErr w:type="spellEnd"/>
      <w:r w:rsidRPr="00BB24D3">
        <w:rPr>
          <w:sz w:val="28"/>
          <w:szCs w:val="28"/>
        </w:rPr>
        <w:t xml:space="preserve"> з </w:t>
      </w:r>
      <w:proofErr w:type="spellStart"/>
      <w:r w:rsidRPr="00BB24D3">
        <w:rPr>
          <w:sz w:val="28"/>
          <w:szCs w:val="28"/>
        </w:rPr>
        <w:t>особливими</w:t>
      </w:r>
      <w:proofErr w:type="spellEnd"/>
      <w:r w:rsidRPr="00BB24D3">
        <w:rPr>
          <w:sz w:val="28"/>
          <w:szCs w:val="28"/>
        </w:rPr>
        <w:t xml:space="preserve"> </w:t>
      </w:r>
      <w:proofErr w:type="spellStart"/>
      <w:r w:rsidRPr="00BB24D3">
        <w:rPr>
          <w:sz w:val="28"/>
          <w:szCs w:val="28"/>
        </w:rPr>
        <w:t>освітніми</w:t>
      </w:r>
      <w:proofErr w:type="spellEnd"/>
      <w:r w:rsidRPr="00BB24D3">
        <w:rPr>
          <w:sz w:val="28"/>
          <w:szCs w:val="28"/>
        </w:rPr>
        <w:t xml:space="preserve"> потребами (6 в </w:t>
      </w:r>
      <w:proofErr w:type="spellStart"/>
      <w:r w:rsidRPr="00BB24D3">
        <w:rPr>
          <w:sz w:val="28"/>
          <w:szCs w:val="28"/>
        </w:rPr>
        <w:t>інклюзивних</w:t>
      </w:r>
      <w:proofErr w:type="spellEnd"/>
      <w:r w:rsidRPr="00BB24D3">
        <w:rPr>
          <w:sz w:val="28"/>
          <w:szCs w:val="28"/>
        </w:rPr>
        <w:t xml:space="preserve"> </w:t>
      </w:r>
      <w:proofErr w:type="spellStart"/>
      <w:r w:rsidRPr="00BB24D3">
        <w:rPr>
          <w:sz w:val="28"/>
          <w:szCs w:val="28"/>
        </w:rPr>
        <w:t>групах</w:t>
      </w:r>
      <w:proofErr w:type="spellEnd"/>
      <w:r w:rsidRPr="00BB24D3">
        <w:rPr>
          <w:sz w:val="28"/>
          <w:szCs w:val="28"/>
        </w:rPr>
        <w:t xml:space="preserve">). </w:t>
      </w:r>
    </w:p>
    <w:p w14:paraId="6FF35892" w14:textId="77777777" w:rsidR="00BB24D3" w:rsidRPr="00BB24D3" w:rsidRDefault="00BB24D3" w:rsidP="00BB24D3">
      <w:pPr>
        <w:ind w:firstLine="708"/>
        <w:jc w:val="both"/>
        <w:rPr>
          <w:sz w:val="28"/>
          <w:szCs w:val="28"/>
        </w:rPr>
      </w:pPr>
      <w:r w:rsidRPr="00BB24D3">
        <w:rPr>
          <w:sz w:val="28"/>
          <w:szCs w:val="28"/>
        </w:rPr>
        <w:t xml:space="preserve">Станом на 16.01.2023 на </w:t>
      </w:r>
      <w:proofErr w:type="spellStart"/>
      <w:r w:rsidRPr="00BB24D3">
        <w:rPr>
          <w:sz w:val="28"/>
          <w:szCs w:val="28"/>
        </w:rPr>
        <w:t>території</w:t>
      </w:r>
      <w:proofErr w:type="spellEnd"/>
      <w:r w:rsidRPr="00BB24D3">
        <w:rPr>
          <w:sz w:val="28"/>
          <w:szCs w:val="28"/>
        </w:rPr>
        <w:t xml:space="preserve"> </w:t>
      </w:r>
      <w:proofErr w:type="spellStart"/>
      <w:r w:rsidRPr="00BB24D3">
        <w:rPr>
          <w:sz w:val="28"/>
          <w:szCs w:val="28"/>
        </w:rPr>
        <w:t>громади</w:t>
      </w:r>
      <w:proofErr w:type="spellEnd"/>
      <w:r w:rsidRPr="00BB24D3">
        <w:rPr>
          <w:sz w:val="28"/>
          <w:szCs w:val="28"/>
        </w:rPr>
        <w:t xml:space="preserve"> </w:t>
      </w:r>
      <w:proofErr w:type="spellStart"/>
      <w:r w:rsidRPr="00BB24D3">
        <w:rPr>
          <w:sz w:val="28"/>
          <w:szCs w:val="28"/>
        </w:rPr>
        <w:t>знаходиться</w:t>
      </w:r>
      <w:proofErr w:type="spellEnd"/>
      <w:r w:rsidRPr="00BB24D3">
        <w:rPr>
          <w:sz w:val="28"/>
          <w:szCs w:val="28"/>
        </w:rPr>
        <w:t xml:space="preserve"> 2134 </w:t>
      </w:r>
      <w:proofErr w:type="spellStart"/>
      <w:r w:rsidRPr="00BB24D3">
        <w:rPr>
          <w:sz w:val="28"/>
          <w:szCs w:val="28"/>
        </w:rPr>
        <w:t>дитини</w:t>
      </w:r>
      <w:proofErr w:type="spellEnd"/>
      <w:r w:rsidRPr="00BB24D3">
        <w:rPr>
          <w:sz w:val="28"/>
          <w:szCs w:val="28"/>
        </w:rPr>
        <w:t>.</w:t>
      </w:r>
    </w:p>
    <w:p w14:paraId="6599CFB9" w14:textId="3BF5B8D1" w:rsidR="00BB24D3" w:rsidRPr="0019068A" w:rsidRDefault="00BB24D3" w:rsidP="00BB24D3">
      <w:pPr>
        <w:shd w:val="clear" w:color="auto" w:fill="FFFFFF"/>
        <w:ind w:firstLine="708"/>
        <w:jc w:val="both"/>
        <w:rPr>
          <w:sz w:val="28"/>
          <w:szCs w:val="28"/>
          <w:lang w:val="uk-UA"/>
        </w:rPr>
      </w:pPr>
      <w:r w:rsidRPr="00BB24D3">
        <w:rPr>
          <w:sz w:val="28"/>
          <w:szCs w:val="28"/>
        </w:rPr>
        <w:t xml:space="preserve">Робота </w:t>
      </w:r>
      <w:proofErr w:type="spellStart"/>
      <w:r w:rsidRPr="00BB24D3">
        <w:rPr>
          <w:sz w:val="28"/>
          <w:szCs w:val="28"/>
        </w:rPr>
        <w:t>Інклюзивно</w:t>
      </w:r>
      <w:proofErr w:type="spellEnd"/>
      <w:r w:rsidRPr="00BB24D3">
        <w:rPr>
          <w:sz w:val="28"/>
          <w:szCs w:val="28"/>
        </w:rPr>
        <w:t xml:space="preserve"> – ресурсного центру та Центру </w:t>
      </w:r>
      <w:proofErr w:type="spellStart"/>
      <w:r w:rsidRPr="00BB24D3">
        <w:rPr>
          <w:sz w:val="28"/>
          <w:szCs w:val="28"/>
        </w:rPr>
        <w:t>розвитку</w:t>
      </w:r>
      <w:proofErr w:type="spellEnd"/>
      <w:r w:rsidRPr="00BB24D3">
        <w:rPr>
          <w:sz w:val="28"/>
          <w:szCs w:val="28"/>
        </w:rPr>
        <w:t xml:space="preserve"> </w:t>
      </w:r>
      <w:proofErr w:type="spellStart"/>
      <w:r w:rsidRPr="00BB24D3">
        <w:rPr>
          <w:sz w:val="28"/>
          <w:szCs w:val="28"/>
        </w:rPr>
        <w:t>педагогічних</w:t>
      </w:r>
      <w:proofErr w:type="spellEnd"/>
      <w:r w:rsidRPr="00BB24D3">
        <w:rPr>
          <w:sz w:val="28"/>
          <w:szCs w:val="28"/>
        </w:rPr>
        <w:t xml:space="preserve"> </w:t>
      </w:r>
      <w:proofErr w:type="spellStart"/>
      <w:r w:rsidRPr="00BB24D3">
        <w:rPr>
          <w:sz w:val="28"/>
          <w:szCs w:val="28"/>
        </w:rPr>
        <w:t>працівників</w:t>
      </w:r>
      <w:proofErr w:type="spellEnd"/>
      <w:r w:rsidRPr="00BB24D3">
        <w:rPr>
          <w:sz w:val="28"/>
          <w:szCs w:val="28"/>
        </w:rPr>
        <w:t xml:space="preserve"> </w:t>
      </w:r>
      <w:proofErr w:type="spellStart"/>
      <w:r w:rsidRPr="00BB24D3">
        <w:rPr>
          <w:sz w:val="28"/>
          <w:szCs w:val="28"/>
        </w:rPr>
        <w:t>міста</w:t>
      </w:r>
      <w:proofErr w:type="spellEnd"/>
      <w:r w:rsidRPr="00BB24D3">
        <w:rPr>
          <w:sz w:val="28"/>
          <w:szCs w:val="28"/>
        </w:rPr>
        <w:t xml:space="preserve"> </w:t>
      </w:r>
      <w:r>
        <w:rPr>
          <w:sz w:val="28"/>
          <w:szCs w:val="28"/>
          <w:lang w:val="uk-UA"/>
        </w:rPr>
        <w:t xml:space="preserve">у 2022 році </w:t>
      </w:r>
      <w:r w:rsidRPr="00BB24D3">
        <w:rPr>
          <w:sz w:val="28"/>
          <w:szCs w:val="28"/>
        </w:rPr>
        <w:t xml:space="preserve">проходила в </w:t>
      </w:r>
      <w:proofErr w:type="spellStart"/>
      <w:r w:rsidRPr="00BB24D3">
        <w:rPr>
          <w:sz w:val="28"/>
          <w:szCs w:val="28"/>
        </w:rPr>
        <w:t>дистанційному</w:t>
      </w:r>
      <w:proofErr w:type="spellEnd"/>
      <w:r w:rsidRPr="00BB24D3">
        <w:rPr>
          <w:sz w:val="28"/>
          <w:szCs w:val="28"/>
        </w:rPr>
        <w:t xml:space="preserve"> </w:t>
      </w:r>
      <w:proofErr w:type="spellStart"/>
      <w:r w:rsidRPr="00BB24D3">
        <w:rPr>
          <w:sz w:val="28"/>
          <w:szCs w:val="28"/>
        </w:rPr>
        <w:t>режимі</w:t>
      </w:r>
      <w:proofErr w:type="spellEnd"/>
      <w:r w:rsidR="0019068A">
        <w:rPr>
          <w:sz w:val="28"/>
          <w:szCs w:val="28"/>
          <w:lang w:val="uk-UA"/>
        </w:rPr>
        <w:t>.</w:t>
      </w:r>
    </w:p>
    <w:p w14:paraId="58C2E19E" w14:textId="77777777" w:rsidR="00BB24D3" w:rsidRPr="00BB24D3" w:rsidRDefault="00BB24D3" w:rsidP="00BB24D3">
      <w:pPr>
        <w:shd w:val="clear" w:color="auto" w:fill="FFFFFF"/>
        <w:ind w:firstLine="708"/>
        <w:jc w:val="both"/>
        <w:rPr>
          <w:sz w:val="28"/>
          <w:szCs w:val="28"/>
        </w:rPr>
      </w:pPr>
      <w:proofErr w:type="spellStart"/>
      <w:r w:rsidRPr="00BB24D3">
        <w:rPr>
          <w:sz w:val="28"/>
          <w:szCs w:val="28"/>
        </w:rPr>
        <w:t>Усім</w:t>
      </w:r>
      <w:proofErr w:type="spellEnd"/>
      <w:r w:rsidRPr="00BB24D3">
        <w:rPr>
          <w:sz w:val="28"/>
          <w:szCs w:val="28"/>
        </w:rPr>
        <w:t xml:space="preserve"> </w:t>
      </w:r>
      <w:proofErr w:type="spellStart"/>
      <w:r w:rsidRPr="00BB24D3">
        <w:rPr>
          <w:sz w:val="28"/>
          <w:szCs w:val="28"/>
        </w:rPr>
        <w:t>учасникам</w:t>
      </w:r>
      <w:proofErr w:type="spellEnd"/>
      <w:r w:rsidRPr="00BB24D3">
        <w:rPr>
          <w:sz w:val="28"/>
          <w:szCs w:val="28"/>
        </w:rPr>
        <w:t xml:space="preserve"> </w:t>
      </w:r>
      <w:proofErr w:type="spellStart"/>
      <w:r w:rsidRPr="00BB24D3">
        <w:rPr>
          <w:sz w:val="28"/>
          <w:szCs w:val="28"/>
        </w:rPr>
        <w:t>освітнього</w:t>
      </w:r>
      <w:proofErr w:type="spellEnd"/>
      <w:r w:rsidRPr="00BB24D3">
        <w:rPr>
          <w:sz w:val="28"/>
          <w:szCs w:val="28"/>
        </w:rPr>
        <w:t xml:space="preserve"> </w:t>
      </w:r>
      <w:proofErr w:type="spellStart"/>
      <w:r w:rsidRPr="00BB24D3">
        <w:rPr>
          <w:sz w:val="28"/>
          <w:szCs w:val="28"/>
        </w:rPr>
        <w:t>процесу</w:t>
      </w:r>
      <w:proofErr w:type="spellEnd"/>
      <w:r w:rsidRPr="00BB24D3">
        <w:rPr>
          <w:sz w:val="28"/>
          <w:szCs w:val="28"/>
        </w:rPr>
        <w:t xml:space="preserve"> </w:t>
      </w:r>
      <w:proofErr w:type="spellStart"/>
      <w:proofErr w:type="gramStart"/>
      <w:r w:rsidRPr="00BB24D3">
        <w:rPr>
          <w:sz w:val="28"/>
          <w:szCs w:val="28"/>
        </w:rPr>
        <w:t>надається</w:t>
      </w:r>
      <w:proofErr w:type="spellEnd"/>
      <w:r w:rsidRPr="00BB24D3">
        <w:rPr>
          <w:sz w:val="28"/>
          <w:szCs w:val="28"/>
        </w:rPr>
        <w:t xml:space="preserve">  </w:t>
      </w:r>
      <w:proofErr w:type="spellStart"/>
      <w:r w:rsidRPr="00BB24D3">
        <w:rPr>
          <w:sz w:val="28"/>
          <w:szCs w:val="28"/>
        </w:rPr>
        <w:t>психологічна</w:t>
      </w:r>
      <w:proofErr w:type="spellEnd"/>
      <w:proofErr w:type="gramEnd"/>
      <w:r w:rsidRPr="00BB24D3">
        <w:rPr>
          <w:sz w:val="28"/>
          <w:szCs w:val="28"/>
        </w:rPr>
        <w:t xml:space="preserve"> </w:t>
      </w:r>
      <w:proofErr w:type="spellStart"/>
      <w:r w:rsidRPr="00BB24D3">
        <w:rPr>
          <w:sz w:val="28"/>
          <w:szCs w:val="28"/>
        </w:rPr>
        <w:t>підтримка</w:t>
      </w:r>
      <w:proofErr w:type="spellEnd"/>
      <w:r w:rsidRPr="00BB24D3">
        <w:rPr>
          <w:sz w:val="28"/>
          <w:szCs w:val="28"/>
        </w:rPr>
        <w:t xml:space="preserve"> </w:t>
      </w:r>
      <w:proofErr w:type="spellStart"/>
      <w:r w:rsidRPr="00BB24D3">
        <w:rPr>
          <w:sz w:val="28"/>
          <w:szCs w:val="28"/>
        </w:rPr>
        <w:t>фахівцями</w:t>
      </w:r>
      <w:proofErr w:type="spellEnd"/>
      <w:r w:rsidRPr="00BB24D3">
        <w:rPr>
          <w:sz w:val="28"/>
          <w:szCs w:val="28"/>
        </w:rPr>
        <w:t xml:space="preserve"> </w:t>
      </w:r>
      <w:proofErr w:type="spellStart"/>
      <w:r w:rsidRPr="00BB24D3">
        <w:rPr>
          <w:sz w:val="28"/>
          <w:szCs w:val="28"/>
        </w:rPr>
        <w:t>психологічних</w:t>
      </w:r>
      <w:proofErr w:type="spellEnd"/>
      <w:r w:rsidRPr="00BB24D3">
        <w:rPr>
          <w:sz w:val="28"/>
          <w:szCs w:val="28"/>
        </w:rPr>
        <w:t xml:space="preserve"> служб </w:t>
      </w:r>
      <w:proofErr w:type="spellStart"/>
      <w:r w:rsidRPr="00BB24D3">
        <w:rPr>
          <w:sz w:val="28"/>
          <w:szCs w:val="28"/>
        </w:rPr>
        <w:t>закладів</w:t>
      </w:r>
      <w:proofErr w:type="spellEnd"/>
      <w:r w:rsidRPr="00BB24D3">
        <w:rPr>
          <w:sz w:val="28"/>
          <w:szCs w:val="28"/>
        </w:rPr>
        <w:t xml:space="preserve"> </w:t>
      </w:r>
      <w:proofErr w:type="spellStart"/>
      <w:r w:rsidRPr="00BB24D3">
        <w:rPr>
          <w:sz w:val="28"/>
          <w:szCs w:val="28"/>
        </w:rPr>
        <w:t>освіти</w:t>
      </w:r>
      <w:proofErr w:type="spellEnd"/>
      <w:r w:rsidRPr="00BB24D3">
        <w:rPr>
          <w:sz w:val="28"/>
          <w:szCs w:val="28"/>
        </w:rPr>
        <w:t xml:space="preserve"> (8 </w:t>
      </w:r>
      <w:proofErr w:type="spellStart"/>
      <w:r w:rsidRPr="00BB24D3">
        <w:rPr>
          <w:sz w:val="28"/>
          <w:szCs w:val="28"/>
        </w:rPr>
        <w:t>практичних</w:t>
      </w:r>
      <w:proofErr w:type="spellEnd"/>
      <w:r w:rsidRPr="00BB24D3">
        <w:rPr>
          <w:sz w:val="28"/>
          <w:szCs w:val="28"/>
        </w:rPr>
        <w:t xml:space="preserve"> </w:t>
      </w:r>
      <w:proofErr w:type="spellStart"/>
      <w:r w:rsidRPr="00BB24D3">
        <w:rPr>
          <w:sz w:val="28"/>
          <w:szCs w:val="28"/>
        </w:rPr>
        <w:t>психологів</w:t>
      </w:r>
      <w:proofErr w:type="spellEnd"/>
      <w:r w:rsidRPr="00BB24D3">
        <w:rPr>
          <w:sz w:val="28"/>
          <w:szCs w:val="28"/>
        </w:rPr>
        <w:t xml:space="preserve">, 7 </w:t>
      </w:r>
      <w:proofErr w:type="spellStart"/>
      <w:r w:rsidRPr="00BB24D3">
        <w:rPr>
          <w:sz w:val="28"/>
          <w:szCs w:val="28"/>
        </w:rPr>
        <w:t>соціальних</w:t>
      </w:r>
      <w:proofErr w:type="spellEnd"/>
      <w:r w:rsidRPr="00BB24D3">
        <w:rPr>
          <w:sz w:val="28"/>
          <w:szCs w:val="28"/>
        </w:rPr>
        <w:t xml:space="preserve"> </w:t>
      </w:r>
      <w:proofErr w:type="spellStart"/>
      <w:r w:rsidRPr="00BB24D3">
        <w:rPr>
          <w:sz w:val="28"/>
          <w:szCs w:val="28"/>
        </w:rPr>
        <w:t>педагогів</w:t>
      </w:r>
      <w:proofErr w:type="spellEnd"/>
      <w:r w:rsidRPr="00BB24D3">
        <w:rPr>
          <w:sz w:val="28"/>
          <w:szCs w:val="28"/>
        </w:rPr>
        <w:t xml:space="preserve">), 27% </w:t>
      </w:r>
      <w:proofErr w:type="spellStart"/>
      <w:r w:rsidRPr="00BB24D3">
        <w:rPr>
          <w:sz w:val="28"/>
          <w:szCs w:val="28"/>
        </w:rPr>
        <w:t>охоплення</w:t>
      </w:r>
      <w:proofErr w:type="spellEnd"/>
      <w:r w:rsidRPr="00BB24D3">
        <w:rPr>
          <w:sz w:val="28"/>
          <w:szCs w:val="28"/>
        </w:rPr>
        <w:t xml:space="preserve"> </w:t>
      </w:r>
      <w:proofErr w:type="spellStart"/>
      <w:r w:rsidRPr="00BB24D3">
        <w:rPr>
          <w:sz w:val="28"/>
          <w:szCs w:val="28"/>
        </w:rPr>
        <w:t>учасників</w:t>
      </w:r>
      <w:proofErr w:type="spellEnd"/>
      <w:r w:rsidRPr="00BB24D3">
        <w:rPr>
          <w:sz w:val="28"/>
          <w:szCs w:val="28"/>
        </w:rPr>
        <w:t xml:space="preserve"> </w:t>
      </w:r>
      <w:proofErr w:type="spellStart"/>
      <w:r w:rsidRPr="00BB24D3">
        <w:rPr>
          <w:sz w:val="28"/>
          <w:szCs w:val="28"/>
        </w:rPr>
        <w:t>освітнього</w:t>
      </w:r>
      <w:proofErr w:type="spellEnd"/>
      <w:r w:rsidRPr="00BB24D3">
        <w:rPr>
          <w:sz w:val="28"/>
          <w:szCs w:val="28"/>
        </w:rPr>
        <w:t xml:space="preserve"> </w:t>
      </w:r>
      <w:proofErr w:type="spellStart"/>
      <w:r w:rsidRPr="00BB24D3">
        <w:rPr>
          <w:sz w:val="28"/>
          <w:szCs w:val="28"/>
        </w:rPr>
        <w:t>процесу</w:t>
      </w:r>
      <w:proofErr w:type="spellEnd"/>
      <w:r w:rsidRPr="00BB24D3">
        <w:rPr>
          <w:sz w:val="28"/>
          <w:szCs w:val="28"/>
        </w:rPr>
        <w:t>;</w:t>
      </w:r>
    </w:p>
    <w:p w14:paraId="47565C70" w14:textId="77777777" w:rsidR="00BB24D3" w:rsidRPr="00BB24D3" w:rsidRDefault="00BB24D3" w:rsidP="00BB24D3">
      <w:pPr>
        <w:shd w:val="clear" w:color="auto" w:fill="FFFFFF"/>
        <w:ind w:firstLine="708"/>
        <w:jc w:val="both"/>
        <w:rPr>
          <w:sz w:val="28"/>
          <w:szCs w:val="28"/>
        </w:rPr>
      </w:pPr>
      <w:r w:rsidRPr="00BB24D3">
        <w:rPr>
          <w:sz w:val="28"/>
          <w:szCs w:val="28"/>
        </w:rPr>
        <w:t xml:space="preserve">Станом на 16.01.2023 </w:t>
      </w:r>
      <w:proofErr w:type="spellStart"/>
      <w:r w:rsidRPr="00BB24D3">
        <w:rPr>
          <w:sz w:val="28"/>
          <w:szCs w:val="28"/>
        </w:rPr>
        <w:t>евакуйовано</w:t>
      </w:r>
      <w:proofErr w:type="spellEnd"/>
      <w:r w:rsidRPr="00BB24D3">
        <w:rPr>
          <w:sz w:val="28"/>
          <w:szCs w:val="28"/>
        </w:rPr>
        <w:t xml:space="preserve"> 3406 </w:t>
      </w:r>
      <w:proofErr w:type="spellStart"/>
      <w:r w:rsidRPr="00BB24D3">
        <w:rPr>
          <w:sz w:val="28"/>
          <w:szCs w:val="28"/>
        </w:rPr>
        <w:t>учасників</w:t>
      </w:r>
      <w:proofErr w:type="spellEnd"/>
      <w:r w:rsidRPr="00BB24D3">
        <w:rPr>
          <w:sz w:val="28"/>
          <w:szCs w:val="28"/>
        </w:rPr>
        <w:t xml:space="preserve"> </w:t>
      </w:r>
      <w:proofErr w:type="spellStart"/>
      <w:r w:rsidRPr="00BB24D3">
        <w:rPr>
          <w:sz w:val="28"/>
          <w:szCs w:val="28"/>
        </w:rPr>
        <w:t>освітнього</w:t>
      </w:r>
      <w:proofErr w:type="spellEnd"/>
      <w:r w:rsidRPr="00BB24D3">
        <w:rPr>
          <w:sz w:val="28"/>
          <w:szCs w:val="28"/>
        </w:rPr>
        <w:t xml:space="preserve"> </w:t>
      </w:r>
      <w:proofErr w:type="spellStart"/>
      <w:r w:rsidRPr="00BB24D3">
        <w:rPr>
          <w:sz w:val="28"/>
          <w:szCs w:val="28"/>
        </w:rPr>
        <w:t>процесу</w:t>
      </w:r>
      <w:proofErr w:type="spellEnd"/>
      <w:r w:rsidRPr="00BB24D3">
        <w:rPr>
          <w:sz w:val="28"/>
          <w:szCs w:val="28"/>
        </w:rPr>
        <w:t xml:space="preserve">, 61 % </w:t>
      </w:r>
      <w:proofErr w:type="spellStart"/>
      <w:r w:rsidRPr="00BB24D3">
        <w:rPr>
          <w:sz w:val="28"/>
          <w:szCs w:val="28"/>
        </w:rPr>
        <w:t>евакуйованих</w:t>
      </w:r>
      <w:proofErr w:type="spellEnd"/>
      <w:r w:rsidRPr="00BB24D3">
        <w:rPr>
          <w:sz w:val="28"/>
          <w:szCs w:val="28"/>
        </w:rPr>
        <w:t xml:space="preserve"> у </w:t>
      </w:r>
      <w:proofErr w:type="spellStart"/>
      <w:r w:rsidRPr="00BB24D3">
        <w:rPr>
          <w:sz w:val="28"/>
          <w:szCs w:val="28"/>
        </w:rPr>
        <w:t>більш</w:t>
      </w:r>
      <w:proofErr w:type="spellEnd"/>
      <w:r w:rsidRPr="00BB24D3">
        <w:rPr>
          <w:sz w:val="28"/>
          <w:szCs w:val="28"/>
        </w:rPr>
        <w:t xml:space="preserve"> </w:t>
      </w:r>
      <w:proofErr w:type="spellStart"/>
      <w:r w:rsidRPr="00BB24D3">
        <w:rPr>
          <w:sz w:val="28"/>
          <w:szCs w:val="28"/>
        </w:rPr>
        <w:t>безпечні</w:t>
      </w:r>
      <w:proofErr w:type="spellEnd"/>
      <w:r w:rsidRPr="00BB24D3">
        <w:rPr>
          <w:sz w:val="28"/>
          <w:szCs w:val="28"/>
        </w:rPr>
        <w:t xml:space="preserve"> </w:t>
      </w:r>
      <w:proofErr w:type="spellStart"/>
      <w:r w:rsidRPr="00BB24D3">
        <w:rPr>
          <w:sz w:val="28"/>
          <w:szCs w:val="28"/>
        </w:rPr>
        <w:t>регіони</w:t>
      </w:r>
      <w:proofErr w:type="spellEnd"/>
      <w:r w:rsidRPr="00BB24D3">
        <w:rPr>
          <w:sz w:val="28"/>
          <w:szCs w:val="28"/>
        </w:rPr>
        <w:t>;</w:t>
      </w:r>
    </w:p>
    <w:p w14:paraId="5725200F" w14:textId="49728502" w:rsidR="00BB24D3" w:rsidRPr="00AC618F" w:rsidRDefault="00BB24D3" w:rsidP="00BB24D3">
      <w:pPr>
        <w:shd w:val="clear" w:color="auto" w:fill="FFFFFF"/>
        <w:ind w:firstLine="708"/>
        <w:jc w:val="both"/>
        <w:rPr>
          <w:sz w:val="28"/>
          <w:szCs w:val="28"/>
          <w:lang w:val="uk-UA"/>
        </w:rPr>
      </w:pPr>
      <w:r w:rsidRPr="00BB24D3">
        <w:rPr>
          <w:sz w:val="28"/>
          <w:szCs w:val="28"/>
        </w:rPr>
        <w:t>З</w:t>
      </w:r>
      <w:r w:rsidR="00AC618F">
        <w:rPr>
          <w:sz w:val="28"/>
          <w:szCs w:val="28"/>
          <w:lang w:val="uk-UA"/>
        </w:rPr>
        <w:t xml:space="preserve"> метою </w:t>
      </w:r>
      <w:r w:rsidR="00AC618F">
        <w:rPr>
          <w:sz w:val="28"/>
          <w:szCs w:val="28"/>
          <w:lang w:val="uk-UA" w:eastAsia="uk-UA"/>
        </w:rPr>
        <w:t>с</w:t>
      </w:r>
      <w:r w:rsidR="00AC618F" w:rsidRPr="004C1ED8">
        <w:rPr>
          <w:sz w:val="28"/>
          <w:szCs w:val="28"/>
          <w:lang w:val="uk-UA" w:eastAsia="uk-UA"/>
        </w:rPr>
        <w:t xml:space="preserve">прияння </w:t>
      </w:r>
      <w:r w:rsidR="00AC618F">
        <w:rPr>
          <w:sz w:val="28"/>
          <w:szCs w:val="28"/>
          <w:lang w:val="uk-UA" w:eastAsia="uk-UA"/>
        </w:rPr>
        <w:t>функціонуванню</w:t>
      </w:r>
      <w:r w:rsidR="00AC618F" w:rsidRPr="004C1ED8">
        <w:rPr>
          <w:sz w:val="28"/>
          <w:szCs w:val="28"/>
          <w:lang w:val="uk-UA" w:eastAsia="uk-UA"/>
        </w:rPr>
        <w:t xml:space="preserve"> </w:t>
      </w:r>
      <w:r w:rsidR="00AC618F">
        <w:rPr>
          <w:sz w:val="28"/>
          <w:szCs w:val="28"/>
          <w:lang w:val="uk-UA" w:eastAsia="uk-UA"/>
        </w:rPr>
        <w:t>«п</w:t>
      </w:r>
      <w:r w:rsidR="00AC618F" w:rsidRPr="004C1ED8">
        <w:rPr>
          <w:sz w:val="28"/>
          <w:szCs w:val="28"/>
          <w:lang w:val="uk-UA" w:eastAsia="uk-UA"/>
        </w:rPr>
        <w:t>унктів незламності</w:t>
      </w:r>
      <w:r w:rsidR="00AC618F">
        <w:rPr>
          <w:sz w:val="28"/>
          <w:szCs w:val="28"/>
          <w:lang w:val="uk-UA" w:eastAsia="uk-UA"/>
        </w:rPr>
        <w:t>»</w:t>
      </w:r>
      <w:r w:rsidR="00AC618F" w:rsidRPr="004C1ED8">
        <w:rPr>
          <w:sz w:val="28"/>
          <w:szCs w:val="28"/>
          <w:lang w:val="uk-UA" w:eastAsia="uk-UA"/>
        </w:rPr>
        <w:t xml:space="preserve"> </w:t>
      </w:r>
      <w:r w:rsidR="00AC618F">
        <w:rPr>
          <w:sz w:val="28"/>
          <w:szCs w:val="28"/>
          <w:lang w:val="uk-UA" w:eastAsia="uk-UA"/>
        </w:rPr>
        <w:t>з</w:t>
      </w:r>
      <w:proofErr w:type="spellStart"/>
      <w:r w:rsidRPr="00BB24D3">
        <w:rPr>
          <w:sz w:val="28"/>
          <w:szCs w:val="28"/>
        </w:rPr>
        <w:t>аклади</w:t>
      </w:r>
      <w:proofErr w:type="spellEnd"/>
      <w:r w:rsidRPr="00BB24D3">
        <w:rPr>
          <w:sz w:val="28"/>
          <w:szCs w:val="28"/>
        </w:rPr>
        <w:t xml:space="preserve"> </w:t>
      </w:r>
      <w:proofErr w:type="spellStart"/>
      <w:r w:rsidRPr="00BB24D3">
        <w:rPr>
          <w:sz w:val="28"/>
          <w:szCs w:val="28"/>
        </w:rPr>
        <w:t>освіти</w:t>
      </w:r>
      <w:proofErr w:type="spellEnd"/>
      <w:r w:rsidRPr="00BB24D3">
        <w:rPr>
          <w:sz w:val="28"/>
          <w:szCs w:val="28"/>
        </w:rPr>
        <w:t xml:space="preserve"> </w:t>
      </w:r>
      <w:proofErr w:type="spellStart"/>
      <w:r w:rsidRPr="00BB24D3">
        <w:rPr>
          <w:sz w:val="28"/>
          <w:szCs w:val="28"/>
        </w:rPr>
        <w:t>надали</w:t>
      </w:r>
      <w:proofErr w:type="spellEnd"/>
      <w:r w:rsidRPr="00BB24D3">
        <w:rPr>
          <w:sz w:val="28"/>
          <w:szCs w:val="28"/>
        </w:rPr>
        <w:t xml:space="preserve"> </w:t>
      </w:r>
      <w:proofErr w:type="spellStart"/>
      <w:r w:rsidRPr="00BB24D3">
        <w:rPr>
          <w:sz w:val="28"/>
          <w:szCs w:val="28"/>
        </w:rPr>
        <w:t>меблі</w:t>
      </w:r>
      <w:proofErr w:type="spellEnd"/>
      <w:r w:rsidR="00AC618F">
        <w:rPr>
          <w:sz w:val="28"/>
          <w:szCs w:val="28"/>
          <w:lang w:val="uk-UA"/>
        </w:rPr>
        <w:t>.</w:t>
      </w:r>
    </w:p>
    <w:p w14:paraId="5F22C90A" w14:textId="77777777" w:rsidR="00AC618F" w:rsidRDefault="00AC618F" w:rsidP="00BB24D3">
      <w:pPr>
        <w:shd w:val="clear" w:color="auto" w:fill="FFFFFF"/>
        <w:jc w:val="both"/>
        <w:rPr>
          <w:sz w:val="28"/>
          <w:szCs w:val="28"/>
          <w:lang w:val="uk-UA"/>
        </w:rPr>
      </w:pPr>
      <w:r>
        <w:rPr>
          <w:sz w:val="28"/>
          <w:szCs w:val="28"/>
          <w:lang w:val="uk-UA"/>
        </w:rPr>
        <w:t xml:space="preserve">          Проведено</w:t>
      </w:r>
      <w:r w:rsidR="00BB24D3" w:rsidRPr="00AC618F">
        <w:rPr>
          <w:sz w:val="28"/>
          <w:szCs w:val="28"/>
          <w:lang w:val="uk-UA"/>
        </w:rPr>
        <w:t xml:space="preserve"> евакуаці</w:t>
      </w:r>
      <w:r>
        <w:rPr>
          <w:sz w:val="28"/>
          <w:szCs w:val="28"/>
          <w:lang w:val="uk-UA"/>
        </w:rPr>
        <w:t xml:space="preserve">ю </w:t>
      </w:r>
      <w:r w:rsidR="00BB24D3" w:rsidRPr="00AC618F">
        <w:rPr>
          <w:sz w:val="28"/>
          <w:szCs w:val="28"/>
          <w:lang w:val="uk-UA"/>
        </w:rPr>
        <w:t xml:space="preserve">матеріально-технічних цінностей: </w:t>
      </w:r>
    </w:p>
    <w:p w14:paraId="12B475EE" w14:textId="05DEBC3E" w:rsidR="00AC618F" w:rsidRPr="00AC618F" w:rsidRDefault="00BB24D3" w:rsidP="00BE73D7">
      <w:pPr>
        <w:pStyle w:val="a9"/>
        <w:numPr>
          <w:ilvl w:val="0"/>
          <w:numId w:val="1"/>
        </w:numPr>
        <w:shd w:val="clear" w:color="auto" w:fill="FFFFFF"/>
        <w:ind w:left="0" w:firstLine="360"/>
        <w:jc w:val="both"/>
        <w:rPr>
          <w:sz w:val="28"/>
          <w:szCs w:val="28"/>
          <w:lang w:val="uk-UA"/>
        </w:rPr>
      </w:pPr>
      <w:r w:rsidRPr="00AC618F">
        <w:rPr>
          <w:sz w:val="28"/>
          <w:szCs w:val="28"/>
          <w:lang w:val="uk-UA"/>
        </w:rPr>
        <w:t xml:space="preserve">100 % вивезені ПК десктоп, ноутбуки, планшети, мультимедійне обладнання, телевізори, </w:t>
      </w:r>
    </w:p>
    <w:p w14:paraId="464BC474" w14:textId="36865CF4" w:rsidR="00BB24D3" w:rsidRPr="00AC618F" w:rsidRDefault="00BB24D3" w:rsidP="00AC618F">
      <w:pPr>
        <w:pStyle w:val="a9"/>
        <w:numPr>
          <w:ilvl w:val="0"/>
          <w:numId w:val="1"/>
        </w:numPr>
        <w:shd w:val="clear" w:color="auto" w:fill="FFFFFF"/>
        <w:jc w:val="both"/>
        <w:rPr>
          <w:sz w:val="28"/>
          <w:szCs w:val="28"/>
          <w:lang w:val="uk-UA"/>
        </w:rPr>
      </w:pPr>
      <w:r w:rsidRPr="00AC618F">
        <w:rPr>
          <w:sz w:val="28"/>
          <w:szCs w:val="28"/>
          <w:lang w:val="uk-UA"/>
        </w:rPr>
        <w:t>97 % БФП від загальної кількості цінного обладнання;</w:t>
      </w:r>
    </w:p>
    <w:p w14:paraId="63BC6A49" w14:textId="41CC3CC5" w:rsidR="00BB24D3" w:rsidRPr="009160AA" w:rsidRDefault="00BB24D3" w:rsidP="00BB24D3">
      <w:pPr>
        <w:shd w:val="clear" w:color="auto" w:fill="FFFFFF"/>
        <w:ind w:firstLine="708"/>
        <w:jc w:val="both"/>
        <w:rPr>
          <w:color w:val="333333"/>
          <w:sz w:val="28"/>
          <w:szCs w:val="28"/>
          <w:lang w:val="uk-UA"/>
        </w:rPr>
      </w:pPr>
      <w:r w:rsidRPr="009160AA">
        <w:rPr>
          <w:sz w:val="28"/>
          <w:szCs w:val="28"/>
          <w:lang w:val="uk-UA"/>
        </w:rPr>
        <w:t xml:space="preserve">На обліку пошкоджених та зруйнованих об'єктів освіти знаходиться 4 заклади (гімназія 8,9, ЗШ № 6,12), дані </w:t>
      </w:r>
      <w:proofErr w:type="spellStart"/>
      <w:r w:rsidRPr="009160AA">
        <w:rPr>
          <w:sz w:val="28"/>
          <w:szCs w:val="28"/>
          <w:lang w:val="uk-UA"/>
        </w:rPr>
        <w:t>внесено</w:t>
      </w:r>
      <w:proofErr w:type="spellEnd"/>
      <w:r w:rsidRPr="009160AA">
        <w:rPr>
          <w:sz w:val="28"/>
          <w:szCs w:val="28"/>
          <w:lang w:val="uk-UA"/>
        </w:rPr>
        <w:t xml:space="preserve"> до офіційних реєстрів, щодо їх відновлення</w:t>
      </w:r>
      <w:r w:rsidRPr="009160AA">
        <w:rPr>
          <w:color w:val="333333"/>
          <w:sz w:val="28"/>
          <w:szCs w:val="28"/>
          <w:lang w:val="uk-UA"/>
        </w:rPr>
        <w:t>.</w:t>
      </w:r>
    </w:p>
    <w:p w14:paraId="53441EF7" w14:textId="1F04841D" w:rsidR="00331668" w:rsidRDefault="00331668" w:rsidP="00BB24D3">
      <w:pPr>
        <w:shd w:val="clear" w:color="auto" w:fill="FFFFFF"/>
        <w:ind w:firstLine="708"/>
        <w:jc w:val="both"/>
        <w:rPr>
          <w:color w:val="333333"/>
          <w:sz w:val="28"/>
          <w:szCs w:val="28"/>
          <w:lang w:val="uk-UA"/>
        </w:rPr>
      </w:pPr>
    </w:p>
    <w:p w14:paraId="0B4D0EC6" w14:textId="263C8B49" w:rsidR="009127CA" w:rsidRDefault="009127CA" w:rsidP="00BB24D3">
      <w:pPr>
        <w:shd w:val="clear" w:color="auto" w:fill="FFFFFF"/>
        <w:ind w:firstLine="708"/>
        <w:jc w:val="both"/>
        <w:rPr>
          <w:color w:val="333333"/>
          <w:sz w:val="28"/>
          <w:szCs w:val="28"/>
          <w:lang w:val="uk-UA"/>
        </w:rPr>
      </w:pPr>
    </w:p>
    <w:p w14:paraId="7BB842B0" w14:textId="77777777" w:rsidR="009127CA" w:rsidRPr="009160AA" w:rsidRDefault="009127CA" w:rsidP="00BB24D3">
      <w:pPr>
        <w:shd w:val="clear" w:color="auto" w:fill="FFFFFF"/>
        <w:ind w:firstLine="708"/>
        <w:jc w:val="both"/>
        <w:rPr>
          <w:color w:val="333333"/>
          <w:sz w:val="28"/>
          <w:szCs w:val="28"/>
          <w:lang w:val="uk-UA"/>
        </w:rPr>
      </w:pPr>
    </w:p>
    <w:p w14:paraId="1A7E6D03" w14:textId="77777777" w:rsidR="00331668" w:rsidRPr="00266F49" w:rsidRDefault="00331668" w:rsidP="00331668">
      <w:pPr>
        <w:ind w:firstLine="709"/>
        <w:jc w:val="center"/>
        <w:rPr>
          <w:b/>
          <w:sz w:val="28"/>
          <w:szCs w:val="28"/>
          <w:lang w:val="uk-UA"/>
        </w:rPr>
      </w:pPr>
      <w:r w:rsidRPr="00266F49">
        <w:rPr>
          <w:b/>
          <w:sz w:val="28"/>
          <w:szCs w:val="28"/>
          <w:lang w:val="uk-UA"/>
        </w:rPr>
        <w:t>Соціальний захист населення</w:t>
      </w:r>
    </w:p>
    <w:p w14:paraId="7355BFAD" w14:textId="41B903C3" w:rsidR="00331668" w:rsidRDefault="00331668" w:rsidP="00657BEF">
      <w:pPr>
        <w:shd w:val="clear" w:color="auto" w:fill="FFFFFF"/>
        <w:jc w:val="both"/>
        <w:rPr>
          <w:color w:val="333333"/>
          <w:sz w:val="28"/>
          <w:szCs w:val="28"/>
          <w:lang w:val="uk-UA"/>
        </w:rPr>
      </w:pPr>
    </w:p>
    <w:p w14:paraId="340119B5" w14:textId="77777777" w:rsidR="00C4229A" w:rsidRDefault="00C4229A" w:rsidP="00657BEF">
      <w:pPr>
        <w:jc w:val="both"/>
        <w:rPr>
          <w:sz w:val="28"/>
          <w:szCs w:val="28"/>
          <w:lang w:val="uk-UA"/>
        </w:rPr>
      </w:pPr>
      <w:r>
        <w:rPr>
          <w:sz w:val="28"/>
          <w:szCs w:val="28"/>
          <w:lang w:val="uk-UA"/>
        </w:rPr>
        <w:t xml:space="preserve">          </w:t>
      </w:r>
      <w:r w:rsidR="00657BEF" w:rsidRPr="00C4229A">
        <w:rPr>
          <w:sz w:val="28"/>
          <w:szCs w:val="28"/>
          <w:lang w:val="uk-UA"/>
        </w:rPr>
        <w:t xml:space="preserve">Відповідно до Закону </w:t>
      </w:r>
      <w:r w:rsidRPr="00C4229A">
        <w:rPr>
          <w:sz w:val="28"/>
          <w:szCs w:val="28"/>
          <w:lang w:val="uk-UA"/>
        </w:rPr>
        <w:t>України № 2671-</w:t>
      </w:r>
      <w:r w:rsidRPr="00657BEF">
        <w:rPr>
          <w:sz w:val="28"/>
          <w:szCs w:val="28"/>
        </w:rPr>
        <w:t>V</w:t>
      </w:r>
      <w:r w:rsidRPr="00C4229A">
        <w:rPr>
          <w:sz w:val="28"/>
          <w:szCs w:val="28"/>
          <w:lang w:val="uk-UA"/>
        </w:rPr>
        <w:t>ІІІ «Про соціальні послуги», який було ухвалено 17 січня 2019 року</w:t>
      </w:r>
      <w:r>
        <w:rPr>
          <w:sz w:val="28"/>
          <w:szCs w:val="28"/>
          <w:lang w:val="uk-UA"/>
        </w:rPr>
        <w:t>,</w:t>
      </w:r>
      <w:r w:rsidRPr="00C4229A">
        <w:rPr>
          <w:sz w:val="28"/>
          <w:szCs w:val="28"/>
          <w:lang w:val="uk-UA"/>
        </w:rPr>
        <w:t xml:space="preserve"> </w:t>
      </w:r>
      <w:r w:rsidR="00657BEF" w:rsidRPr="00C4229A">
        <w:rPr>
          <w:sz w:val="28"/>
          <w:szCs w:val="28"/>
          <w:lang w:val="uk-UA"/>
        </w:rPr>
        <w:t xml:space="preserve">запроваджено перелік 17 базових соціальних послуг – тобто послуг, надання яких отримувачам забезпечуватиметься, зокрема, виконавчими органами органів місцевого самоврядування, в </w:t>
      </w:r>
      <w:proofErr w:type="spellStart"/>
      <w:r w:rsidR="00657BEF" w:rsidRPr="00C4229A">
        <w:rPr>
          <w:sz w:val="28"/>
          <w:szCs w:val="28"/>
          <w:lang w:val="uk-UA"/>
        </w:rPr>
        <w:t>т.ч</w:t>
      </w:r>
      <w:proofErr w:type="spellEnd"/>
      <w:r w:rsidR="00657BEF" w:rsidRPr="00C4229A">
        <w:rPr>
          <w:sz w:val="28"/>
          <w:szCs w:val="28"/>
          <w:lang w:val="uk-UA"/>
        </w:rPr>
        <w:t>. об’єднаних територіальних громад.</w:t>
      </w:r>
      <w:r>
        <w:rPr>
          <w:sz w:val="28"/>
          <w:szCs w:val="28"/>
          <w:lang w:val="uk-UA"/>
        </w:rPr>
        <w:t xml:space="preserve"> </w:t>
      </w:r>
    </w:p>
    <w:p w14:paraId="3B62C20F" w14:textId="61D4F9ED" w:rsidR="00657BEF" w:rsidRPr="00C4229A" w:rsidRDefault="00C4229A" w:rsidP="00657BEF">
      <w:pPr>
        <w:jc w:val="both"/>
        <w:rPr>
          <w:sz w:val="28"/>
          <w:szCs w:val="28"/>
          <w:lang w:val="uk-UA"/>
        </w:rPr>
      </w:pPr>
      <w:r>
        <w:rPr>
          <w:sz w:val="28"/>
          <w:szCs w:val="28"/>
          <w:lang w:val="uk-UA"/>
        </w:rPr>
        <w:t xml:space="preserve">      </w:t>
      </w:r>
      <w:r w:rsidR="00657BEF" w:rsidRPr="00C4229A">
        <w:rPr>
          <w:sz w:val="28"/>
          <w:szCs w:val="28"/>
          <w:lang w:val="uk-UA"/>
        </w:rPr>
        <w:t>Постановою Кабінету Міністрів України від 01 червня 2020 № 587 затверджено  Порядок організації надання соціальних послуг</w:t>
      </w:r>
      <w:r>
        <w:rPr>
          <w:sz w:val="28"/>
          <w:szCs w:val="28"/>
          <w:lang w:val="uk-UA"/>
        </w:rPr>
        <w:t xml:space="preserve">, який </w:t>
      </w:r>
      <w:r w:rsidR="00657BEF" w:rsidRPr="00C4229A">
        <w:rPr>
          <w:sz w:val="28"/>
          <w:szCs w:val="28"/>
          <w:lang w:val="uk-UA"/>
        </w:rPr>
        <w:t>визначає механізм виявлення осіб/сімей, які перебувають у складних життєвих обставинах або мають найвищий ризик потрапляння в такі обставини, та організації надання їм соціальних послуг відповідно до індивідуальних потреб.</w:t>
      </w:r>
    </w:p>
    <w:p w14:paraId="761103EA" w14:textId="4EA706D5" w:rsidR="00657BEF" w:rsidRPr="00657BEF" w:rsidRDefault="00C4229A" w:rsidP="00657BEF">
      <w:pPr>
        <w:jc w:val="both"/>
        <w:rPr>
          <w:sz w:val="28"/>
          <w:szCs w:val="28"/>
        </w:rPr>
      </w:pPr>
      <w:r>
        <w:rPr>
          <w:sz w:val="28"/>
          <w:szCs w:val="28"/>
          <w:lang w:val="uk-UA"/>
        </w:rPr>
        <w:t xml:space="preserve">           </w:t>
      </w:r>
      <w:r w:rsidR="00657BEF" w:rsidRPr="00C4229A">
        <w:rPr>
          <w:sz w:val="28"/>
          <w:szCs w:val="28"/>
          <w:lang w:val="uk-UA"/>
        </w:rPr>
        <w:t xml:space="preserve">Рішенням виконавчого комітету Дружківської міської ради прийнято Порядок взаємодії суб’єктів соціальної роботи при виявленні та направленні осіб, дітей та сімей з дітьми для отримання соціальних послуг за рахунок бюджетних коштів Дружківської міської ради затверджений рішенням від 13.01.2021 № 18 «Про затвердження суб’єктів соціальної роботи при виявленні та направленні осіб, дітей та сімей з дітьми для отримання соціальних послуг за рахунок бюджетних коштів Дружківської міської ради». </w:t>
      </w:r>
      <w:r w:rsidR="00657BEF" w:rsidRPr="00657BEF">
        <w:rPr>
          <w:sz w:val="28"/>
          <w:szCs w:val="28"/>
        </w:rPr>
        <w:t xml:space="preserve">Мета </w:t>
      </w:r>
      <w:proofErr w:type="spellStart"/>
      <w:r w:rsidR="00657BEF" w:rsidRPr="00657BEF">
        <w:rPr>
          <w:sz w:val="28"/>
          <w:szCs w:val="28"/>
        </w:rPr>
        <w:t>цього</w:t>
      </w:r>
      <w:proofErr w:type="spellEnd"/>
      <w:r w:rsidR="00657BEF" w:rsidRPr="00657BEF">
        <w:rPr>
          <w:sz w:val="28"/>
          <w:szCs w:val="28"/>
        </w:rPr>
        <w:t xml:space="preserve"> порядку - </w:t>
      </w:r>
      <w:proofErr w:type="spellStart"/>
      <w:r w:rsidR="00657BEF" w:rsidRPr="00657BEF">
        <w:rPr>
          <w:sz w:val="28"/>
          <w:szCs w:val="28"/>
        </w:rPr>
        <w:t>забезпечити</w:t>
      </w:r>
      <w:proofErr w:type="spellEnd"/>
      <w:r w:rsidR="00657BEF" w:rsidRPr="00657BEF">
        <w:rPr>
          <w:sz w:val="28"/>
          <w:szCs w:val="28"/>
        </w:rPr>
        <w:t xml:space="preserve"> </w:t>
      </w:r>
      <w:proofErr w:type="spellStart"/>
      <w:r w:rsidR="00657BEF" w:rsidRPr="00657BEF">
        <w:rPr>
          <w:sz w:val="28"/>
          <w:szCs w:val="28"/>
        </w:rPr>
        <w:t>своєчасне</w:t>
      </w:r>
      <w:proofErr w:type="spellEnd"/>
      <w:r w:rsidR="00657BEF" w:rsidRPr="00657BEF">
        <w:rPr>
          <w:sz w:val="28"/>
          <w:szCs w:val="28"/>
        </w:rPr>
        <w:t xml:space="preserve"> </w:t>
      </w:r>
      <w:proofErr w:type="spellStart"/>
      <w:r w:rsidR="00657BEF" w:rsidRPr="00657BEF">
        <w:rPr>
          <w:sz w:val="28"/>
          <w:szCs w:val="28"/>
        </w:rPr>
        <w:t>виявлення</w:t>
      </w:r>
      <w:proofErr w:type="spellEnd"/>
      <w:r w:rsidR="00657BEF" w:rsidRPr="00657BEF">
        <w:rPr>
          <w:sz w:val="28"/>
          <w:szCs w:val="28"/>
        </w:rPr>
        <w:t xml:space="preserve"> </w:t>
      </w:r>
      <w:proofErr w:type="spellStart"/>
      <w:r w:rsidR="00657BEF" w:rsidRPr="00657BEF">
        <w:rPr>
          <w:sz w:val="28"/>
          <w:szCs w:val="28"/>
        </w:rPr>
        <w:t>осіб</w:t>
      </w:r>
      <w:proofErr w:type="spellEnd"/>
      <w:r w:rsidR="00657BEF" w:rsidRPr="00657BEF">
        <w:rPr>
          <w:sz w:val="28"/>
          <w:szCs w:val="28"/>
        </w:rPr>
        <w:t xml:space="preserve">, </w:t>
      </w:r>
      <w:proofErr w:type="spellStart"/>
      <w:r w:rsidR="00657BEF" w:rsidRPr="00657BEF">
        <w:rPr>
          <w:sz w:val="28"/>
          <w:szCs w:val="28"/>
        </w:rPr>
        <w:t>дітей</w:t>
      </w:r>
      <w:proofErr w:type="spellEnd"/>
      <w:r w:rsidR="00657BEF" w:rsidRPr="00657BEF">
        <w:rPr>
          <w:sz w:val="28"/>
          <w:szCs w:val="28"/>
        </w:rPr>
        <w:t xml:space="preserve"> та </w:t>
      </w:r>
      <w:proofErr w:type="spellStart"/>
      <w:r w:rsidR="00657BEF" w:rsidRPr="00657BEF">
        <w:rPr>
          <w:sz w:val="28"/>
          <w:szCs w:val="28"/>
        </w:rPr>
        <w:t>сімей</w:t>
      </w:r>
      <w:proofErr w:type="spellEnd"/>
      <w:r w:rsidR="00657BEF" w:rsidRPr="00657BEF">
        <w:rPr>
          <w:sz w:val="28"/>
          <w:szCs w:val="28"/>
        </w:rPr>
        <w:t xml:space="preserve"> з </w:t>
      </w:r>
      <w:proofErr w:type="spellStart"/>
      <w:r w:rsidR="00657BEF" w:rsidRPr="00657BEF">
        <w:rPr>
          <w:sz w:val="28"/>
          <w:szCs w:val="28"/>
        </w:rPr>
        <w:t>дітьми</w:t>
      </w:r>
      <w:proofErr w:type="spellEnd"/>
      <w:r w:rsidR="00657BEF" w:rsidRPr="00657BEF">
        <w:rPr>
          <w:sz w:val="28"/>
          <w:szCs w:val="28"/>
        </w:rPr>
        <w:t xml:space="preserve">, </w:t>
      </w:r>
      <w:proofErr w:type="spellStart"/>
      <w:r w:rsidR="00657BEF" w:rsidRPr="00657BEF">
        <w:rPr>
          <w:sz w:val="28"/>
          <w:szCs w:val="28"/>
        </w:rPr>
        <w:t>які</w:t>
      </w:r>
      <w:proofErr w:type="spellEnd"/>
      <w:r w:rsidR="00657BEF" w:rsidRPr="00657BEF">
        <w:rPr>
          <w:sz w:val="28"/>
          <w:szCs w:val="28"/>
        </w:rPr>
        <w:t xml:space="preserve"> </w:t>
      </w:r>
      <w:proofErr w:type="spellStart"/>
      <w:r w:rsidR="00657BEF" w:rsidRPr="00657BEF">
        <w:rPr>
          <w:sz w:val="28"/>
          <w:szCs w:val="28"/>
        </w:rPr>
        <w:t>опинилися</w:t>
      </w:r>
      <w:proofErr w:type="spellEnd"/>
      <w:r w:rsidR="00657BEF" w:rsidRPr="00657BEF">
        <w:rPr>
          <w:sz w:val="28"/>
          <w:szCs w:val="28"/>
        </w:rPr>
        <w:t xml:space="preserve"> у </w:t>
      </w:r>
      <w:proofErr w:type="spellStart"/>
      <w:r w:rsidR="00657BEF" w:rsidRPr="00657BEF">
        <w:rPr>
          <w:sz w:val="28"/>
          <w:szCs w:val="28"/>
        </w:rPr>
        <w:t>складних</w:t>
      </w:r>
      <w:proofErr w:type="spellEnd"/>
      <w:r w:rsidR="00657BEF" w:rsidRPr="00657BEF">
        <w:rPr>
          <w:sz w:val="28"/>
          <w:szCs w:val="28"/>
        </w:rPr>
        <w:t xml:space="preserve"> </w:t>
      </w:r>
      <w:proofErr w:type="spellStart"/>
      <w:r w:rsidR="00657BEF" w:rsidRPr="00657BEF">
        <w:rPr>
          <w:sz w:val="28"/>
          <w:szCs w:val="28"/>
        </w:rPr>
        <w:t>життєвих</w:t>
      </w:r>
      <w:proofErr w:type="spellEnd"/>
      <w:r w:rsidR="00657BEF" w:rsidRPr="00657BEF">
        <w:rPr>
          <w:sz w:val="28"/>
          <w:szCs w:val="28"/>
        </w:rPr>
        <w:t xml:space="preserve"> </w:t>
      </w:r>
      <w:proofErr w:type="spellStart"/>
      <w:r w:rsidR="00657BEF" w:rsidRPr="00657BEF">
        <w:rPr>
          <w:sz w:val="28"/>
          <w:szCs w:val="28"/>
        </w:rPr>
        <w:t>обставинах</w:t>
      </w:r>
      <w:proofErr w:type="spellEnd"/>
      <w:r w:rsidR="00657BEF" w:rsidRPr="00657BEF">
        <w:rPr>
          <w:sz w:val="28"/>
          <w:szCs w:val="28"/>
        </w:rPr>
        <w:t xml:space="preserve"> та </w:t>
      </w:r>
      <w:proofErr w:type="spellStart"/>
      <w:r w:rsidR="00657BEF" w:rsidRPr="00657BEF">
        <w:rPr>
          <w:sz w:val="28"/>
          <w:szCs w:val="28"/>
        </w:rPr>
        <w:t>направлення</w:t>
      </w:r>
      <w:proofErr w:type="spellEnd"/>
      <w:r w:rsidR="00657BEF" w:rsidRPr="00657BEF">
        <w:rPr>
          <w:sz w:val="28"/>
          <w:szCs w:val="28"/>
        </w:rPr>
        <w:t xml:space="preserve"> </w:t>
      </w:r>
      <w:proofErr w:type="spellStart"/>
      <w:r w:rsidR="00657BEF" w:rsidRPr="00657BEF">
        <w:rPr>
          <w:sz w:val="28"/>
          <w:szCs w:val="28"/>
        </w:rPr>
        <w:t>їх</w:t>
      </w:r>
      <w:proofErr w:type="spellEnd"/>
      <w:r w:rsidR="00657BEF" w:rsidRPr="00657BEF">
        <w:rPr>
          <w:sz w:val="28"/>
          <w:szCs w:val="28"/>
        </w:rPr>
        <w:t xml:space="preserve"> на </w:t>
      </w:r>
      <w:proofErr w:type="spellStart"/>
      <w:r w:rsidR="00657BEF" w:rsidRPr="00657BEF">
        <w:rPr>
          <w:sz w:val="28"/>
          <w:szCs w:val="28"/>
        </w:rPr>
        <w:t>отримання</w:t>
      </w:r>
      <w:proofErr w:type="spellEnd"/>
      <w:r w:rsidR="00657BEF" w:rsidRPr="00657BEF">
        <w:rPr>
          <w:sz w:val="28"/>
          <w:szCs w:val="28"/>
        </w:rPr>
        <w:t xml:space="preserve"> </w:t>
      </w:r>
      <w:proofErr w:type="spellStart"/>
      <w:r w:rsidR="00657BEF" w:rsidRPr="00657BEF">
        <w:rPr>
          <w:sz w:val="28"/>
          <w:szCs w:val="28"/>
        </w:rPr>
        <w:t>соціальних</w:t>
      </w:r>
      <w:proofErr w:type="spellEnd"/>
      <w:r w:rsidR="00657BEF" w:rsidRPr="00657BEF">
        <w:rPr>
          <w:sz w:val="28"/>
          <w:szCs w:val="28"/>
        </w:rPr>
        <w:t xml:space="preserve"> </w:t>
      </w:r>
      <w:proofErr w:type="spellStart"/>
      <w:r w:rsidR="00657BEF" w:rsidRPr="00657BEF">
        <w:rPr>
          <w:sz w:val="28"/>
          <w:szCs w:val="28"/>
        </w:rPr>
        <w:t>послуг</w:t>
      </w:r>
      <w:proofErr w:type="spellEnd"/>
      <w:r w:rsidR="00657BEF" w:rsidRPr="00657BEF">
        <w:rPr>
          <w:sz w:val="28"/>
          <w:szCs w:val="28"/>
        </w:rPr>
        <w:t>.</w:t>
      </w:r>
    </w:p>
    <w:p w14:paraId="19BB1E5F" w14:textId="4C4DBE38" w:rsidR="00657BEF" w:rsidRPr="009160AA" w:rsidRDefault="00C4229A" w:rsidP="00657BEF">
      <w:pPr>
        <w:jc w:val="both"/>
        <w:rPr>
          <w:sz w:val="28"/>
          <w:szCs w:val="28"/>
          <w:lang w:val="uk-UA"/>
        </w:rPr>
      </w:pPr>
      <w:r>
        <w:rPr>
          <w:sz w:val="28"/>
          <w:szCs w:val="28"/>
          <w:lang w:val="uk-UA"/>
        </w:rPr>
        <w:t xml:space="preserve">          </w:t>
      </w:r>
      <w:r w:rsidR="00657BEF" w:rsidRPr="009160AA">
        <w:rPr>
          <w:sz w:val="28"/>
          <w:szCs w:val="28"/>
          <w:lang w:val="uk-UA"/>
        </w:rPr>
        <w:t>Рішенням Дружківської міської ради прийнято міську програму від  27.01.2021 № 8/5-5 «Про затвердження  міської  програми  «Розвиток соціальних послуг для дітей і сімей з дітьми на території Дружківської міської територіальної громади на 2021 – 2025 роки».</w:t>
      </w:r>
    </w:p>
    <w:p w14:paraId="42EABAED" w14:textId="4B61E9AE" w:rsidR="00657BEF" w:rsidRPr="00657BEF" w:rsidRDefault="00C4229A" w:rsidP="00657BEF">
      <w:pPr>
        <w:jc w:val="both"/>
        <w:rPr>
          <w:sz w:val="28"/>
          <w:szCs w:val="28"/>
        </w:rPr>
      </w:pPr>
      <w:r>
        <w:rPr>
          <w:sz w:val="28"/>
          <w:szCs w:val="28"/>
          <w:lang w:val="uk-UA"/>
        </w:rPr>
        <w:t xml:space="preserve">        </w:t>
      </w:r>
      <w:proofErr w:type="spellStart"/>
      <w:r w:rsidR="00657BEF" w:rsidRPr="00657BEF">
        <w:rPr>
          <w:sz w:val="28"/>
          <w:szCs w:val="28"/>
        </w:rPr>
        <w:t>Протягом</w:t>
      </w:r>
      <w:proofErr w:type="spellEnd"/>
      <w:r w:rsidR="00657BEF" w:rsidRPr="00657BEF">
        <w:rPr>
          <w:sz w:val="28"/>
          <w:szCs w:val="28"/>
        </w:rPr>
        <w:t xml:space="preserve"> 2022 року </w:t>
      </w:r>
      <w:proofErr w:type="spellStart"/>
      <w:r w:rsidR="00657BEF" w:rsidRPr="00657BEF">
        <w:rPr>
          <w:sz w:val="28"/>
          <w:szCs w:val="28"/>
        </w:rPr>
        <w:t>приймались</w:t>
      </w:r>
      <w:proofErr w:type="spellEnd"/>
      <w:r w:rsidR="00657BEF" w:rsidRPr="00657BEF">
        <w:rPr>
          <w:sz w:val="28"/>
          <w:szCs w:val="28"/>
        </w:rPr>
        <w:t xml:space="preserve"> </w:t>
      </w:r>
      <w:proofErr w:type="spellStart"/>
      <w:r w:rsidR="00657BEF" w:rsidRPr="00657BEF">
        <w:rPr>
          <w:sz w:val="28"/>
          <w:szCs w:val="28"/>
        </w:rPr>
        <w:t>рішення</w:t>
      </w:r>
      <w:proofErr w:type="spellEnd"/>
      <w:r w:rsidR="00657BEF" w:rsidRPr="00657BEF">
        <w:rPr>
          <w:sz w:val="28"/>
          <w:szCs w:val="28"/>
        </w:rPr>
        <w:t xml:space="preserve"> </w:t>
      </w:r>
      <w:proofErr w:type="spellStart"/>
      <w:r w:rsidR="00657BEF" w:rsidRPr="00657BEF">
        <w:rPr>
          <w:sz w:val="28"/>
          <w:szCs w:val="28"/>
        </w:rPr>
        <w:t>щодо</w:t>
      </w:r>
      <w:proofErr w:type="spellEnd"/>
      <w:r w:rsidR="00657BEF" w:rsidRPr="00657BEF">
        <w:rPr>
          <w:sz w:val="28"/>
          <w:szCs w:val="28"/>
        </w:rPr>
        <w:t xml:space="preserve"> </w:t>
      </w:r>
      <w:proofErr w:type="spellStart"/>
      <w:r w:rsidR="00657BEF" w:rsidRPr="00657BEF">
        <w:rPr>
          <w:sz w:val="28"/>
          <w:szCs w:val="28"/>
        </w:rPr>
        <w:t>надання</w:t>
      </w:r>
      <w:proofErr w:type="spellEnd"/>
      <w:r w:rsidR="00657BEF" w:rsidRPr="00657BEF">
        <w:rPr>
          <w:sz w:val="28"/>
          <w:szCs w:val="28"/>
        </w:rPr>
        <w:t xml:space="preserve"> </w:t>
      </w:r>
      <w:proofErr w:type="spellStart"/>
      <w:r w:rsidR="00657BEF" w:rsidRPr="00657BEF">
        <w:rPr>
          <w:sz w:val="28"/>
          <w:szCs w:val="28"/>
        </w:rPr>
        <w:t>соціальних</w:t>
      </w:r>
      <w:proofErr w:type="spellEnd"/>
      <w:r w:rsidR="00657BEF" w:rsidRPr="00657BEF">
        <w:rPr>
          <w:sz w:val="28"/>
          <w:szCs w:val="28"/>
        </w:rPr>
        <w:t xml:space="preserve"> </w:t>
      </w:r>
      <w:proofErr w:type="spellStart"/>
      <w:r w:rsidR="00657BEF" w:rsidRPr="00657BEF">
        <w:rPr>
          <w:sz w:val="28"/>
          <w:szCs w:val="28"/>
        </w:rPr>
        <w:t>послуг</w:t>
      </w:r>
      <w:proofErr w:type="spellEnd"/>
      <w:r w:rsidR="00657BEF" w:rsidRPr="00657BEF">
        <w:rPr>
          <w:sz w:val="28"/>
          <w:szCs w:val="28"/>
        </w:rPr>
        <w:t xml:space="preserve"> </w:t>
      </w:r>
      <w:proofErr w:type="spellStart"/>
      <w:r w:rsidR="00657BEF" w:rsidRPr="00657BEF">
        <w:rPr>
          <w:sz w:val="28"/>
          <w:szCs w:val="28"/>
        </w:rPr>
        <w:t>мешканцям</w:t>
      </w:r>
      <w:proofErr w:type="spellEnd"/>
      <w:r w:rsidR="00657BEF" w:rsidRPr="00657BEF">
        <w:rPr>
          <w:sz w:val="28"/>
          <w:szCs w:val="28"/>
        </w:rPr>
        <w:t xml:space="preserve"> </w:t>
      </w:r>
      <w:proofErr w:type="spellStart"/>
      <w:r w:rsidR="00657BEF" w:rsidRPr="00657BEF">
        <w:rPr>
          <w:sz w:val="28"/>
          <w:szCs w:val="28"/>
        </w:rPr>
        <w:t>громади</w:t>
      </w:r>
      <w:proofErr w:type="spellEnd"/>
      <w:r w:rsidR="00657BEF" w:rsidRPr="00657BEF">
        <w:rPr>
          <w:sz w:val="28"/>
          <w:szCs w:val="28"/>
        </w:rPr>
        <w:t xml:space="preserve"> </w:t>
      </w:r>
      <w:proofErr w:type="spellStart"/>
      <w:r w:rsidR="00657BEF" w:rsidRPr="00657BEF">
        <w:rPr>
          <w:sz w:val="28"/>
          <w:szCs w:val="28"/>
        </w:rPr>
        <w:t>установами</w:t>
      </w:r>
      <w:proofErr w:type="spellEnd"/>
      <w:r w:rsidR="00657BEF" w:rsidRPr="00657BEF">
        <w:rPr>
          <w:sz w:val="28"/>
          <w:szCs w:val="28"/>
        </w:rPr>
        <w:t xml:space="preserve"> – </w:t>
      </w:r>
      <w:proofErr w:type="spellStart"/>
      <w:r w:rsidR="00657BEF" w:rsidRPr="00657BEF">
        <w:rPr>
          <w:sz w:val="28"/>
          <w:szCs w:val="28"/>
        </w:rPr>
        <w:t>надавачами</w:t>
      </w:r>
      <w:proofErr w:type="spellEnd"/>
      <w:r w:rsidR="00657BEF" w:rsidRPr="00657BEF">
        <w:rPr>
          <w:sz w:val="28"/>
          <w:szCs w:val="28"/>
        </w:rPr>
        <w:t xml:space="preserve"> </w:t>
      </w:r>
      <w:proofErr w:type="spellStart"/>
      <w:r w:rsidR="00657BEF" w:rsidRPr="00657BEF">
        <w:rPr>
          <w:sz w:val="28"/>
          <w:szCs w:val="28"/>
        </w:rPr>
        <w:t>соціальних</w:t>
      </w:r>
      <w:proofErr w:type="spellEnd"/>
      <w:r w:rsidR="00657BEF" w:rsidRPr="00657BEF">
        <w:rPr>
          <w:sz w:val="28"/>
          <w:szCs w:val="28"/>
        </w:rPr>
        <w:t xml:space="preserve"> </w:t>
      </w:r>
      <w:proofErr w:type="spellStart"/>
      <w:r w:rsidR="00657BEF" w:rsidRPr="00657BEF">
        <w:rPr>
          <w:sz w:val="28"/>
          <w:szCs w:val="28"/>
        </w:rPr>
        <w:t>послуг</w:t>
      </w:r>
      <w:proofErr w:type="spellEnd"/>
      <w:r w:rsidR="00657BEF" w:rsidRPr="00657BEF">
        <w:rPr>
          <w:sz w:val="28"/>
          <w:szCs w:val="28"/>
        </w:rPr>
        <w:t xml:space="preserve">. </w:t>
      </w:r>
    </w:p>
    <w:p w14:paraId="00DD9B59" w14:textId="35798118" w:rsidR="00657BEF" w:rsidRPr="00657BEF" w:rsidRDefault="00C4229A" w:rsidP="00657BEF">
      <w:pPr>
        <w:jc w:val="both"/>
        <w:rPr>
          <w:sz w:val="28"/>
          <w:szCs w:val="28"/>
        </w:rPr>
      </w:pPr>
      <w:r>
        <w:rPr>
          <w:sz w:val="28"/>
          <w:szCs w:val="28"/>
          <w:lang w:val="uk-UA"/>
        </w:rPr>
        <w:t xml:space="preserve">         </w:t>
      </w:r>
      <w:proofErr w:type="spellStart"/>
      <w:r w:rsidR="00657BEF" w:rsidRPr="00657BEF">
        <w:rPr>
          <w:sz w:val="28"/>
          <w:szCs w:val="28"/>
        </w:rPr>
        <w:t>Управлінням</w:t>
      </w:r>
      <w:proofErr w:type="spellEnd"/>
      <w:r w:rsidR="00657BEF" w:rsidRPr="00657BEF">
        <w:rPr>
          <w:sz w:val="28"/>
          <w:szCs w:val="28"/>
        </w:rPr>
        <w:t xml:space="preserve"> </w:t>
      </w:r>
      <w:proofErr w:type="spellStart"/>
      <w:r w:rsidR="00657BEF" w:rsidRPr="00657BEF">
        <w:rPr>
          <w:sz w:val="28"/>
          <w:szCs w:val="28"/>
        </w:rPr>
        <w:t>прийнято</w:t>
      </w:r>
      <w:proofErr w:type="spellEnd"/>
      <w:r w:rsidR="00657BEF" w:rsidRPr="00657BEF">
        <w:rPr>
          <w:sz w:val="28"/>
          <w:szCs w:val="28"/>
        </w:rPr>
        <w:t xml:space="preserve"> 846 </w:t>
      </w:r>
      <w:proofErr w:type="spellStart"/>
      <w:r w:rsidR="00657BEF" w:rsidRPr="00657BEF">
        <w:rPr>
          <w:sz w:val="28"/>
          <w:szCs w:val="28"/>
        </w:rPr>
        <w:t>рішень</w:t>
      </w:r>
      <w:proofErr w:type="spellEnd"/>
      <w:r w:rsidR="00657BEF" w:rsidRPr="00657BEF">
        <w:rPr>
          <w:sz w:val="28"/>
          <w:szCs w:val="28"/>
        </w:rPr>
        <w:t xml:space="preserve"> про </w:t>
      </w:r>
      <w:proofErr w:type="spellStart"/>
      <w:r w:rsidR="00657BEF" w:rsidRPr="00657BEF">
        <w:rPr>
          <w:sz w:val="28"/>
          <w:szCs w:val="28"/>
        </w:rPr>
        <w:t>надання</w:t>
      </w:r>
      <w:proofErr w:type="spellEnd"/>
      <w:r w:rsidR="00657BEF" w:rsidRPr="00657BEF">
        <w:rPr>
          <w:sz w:val="28"/>
          <w:szCs w:val="28"/>
        </w:rPr>
        <w:t xml:space="preserve"> </w:t>
      </w:r>
      <w:proofErr w:type="spellStart"/>
      <w:r w:rsidR="00657BEF" w:rsidRPr="00657BEF">
        <w:rPr>
          <w:sz w:val="28"/>
          <w:szCs w:val="28"/>
        </w:rPr>
        <w:t>соціальних</w:t>
      </w:r>
      <w:proofErr w:type="spellEnd"/>
      <w:r w:rsidR="00657BEF" w:rsidRPr="00657BEF">
        <w:rPr>
          <w:sz w:val="28"/>
          <w:szCs w:val="28"/>
        </w:rPr>
        <w:t xml:space="preserve"> </w:t>
      </w:r>
      <w:proofErr w:type="spellStart"/>
      <w:r w:rsidR="00657BEF" w:rsidRPr="00657BEF">
        <w:rPr>
          <w:sz w:val="28"/>
          <w:szCs w:val="28"/>
        </w:rPr>
        <w:t>послуг</w:t>
      </w:r>
      <w:proofErr w:type="spellEnd"/>
      <w:r w:rsidR="00657BEF" w:rsidRPr="00657BEF">
        <w:rPr>
          <w:sz w:val="28"/>
          <w:szCs w:val="28"/>
        </w:rPr>
        <w:t>.</w:t>
      </w:r>
    </w:p>
    <w:p w14:paraId="509D5CB4" w14:textId="6BB6EB99" w:rsidR="00657BEF" w:rsidRPr="009160AA" w:rsidRDefault="00C4229A" w:rsidP="00657BEF">
      <w:pPr>
        <w:jc w:val="both"/>
        <w:rPr>
          <w:sz w:val="28"/>
          <w:szCs w:val="28"/>
          <w:lang w:val="uk-UA"/>
        </w:rPr>
      </w:pPr>
      <w:r>
        <w:rPr>
          <w:sz w:val="28"/>
          <w:szCs w:val="28"/>
          <w:lang w:val="uk-UA"/>
        </w:rPr>
        <w:t xml:space="preserve">         </w:t>
      </w:r>
      <w:r w:rsidR="00657BEF" w:rsidRPr="009160AA">
        <w:rPr>
          <w:sz w:val="28"/>
          <w:szCs w:val="28"/>
          <w:lang w:val="uk-UA"/>
        </w:rPr>
        <w:t xml:space="preserve">У зв’язку з військовою агресією Російської Федерації та запровадженням воєнного стану в Україні реалізація місцевих програм у сфері соціального захисту осіб з інвалідністю, санаторно-курортного забезпечення, створення </w:t>
      </w:r>
      <w:proofErr w:type="spellStart"/>
      <w:r w:rsidR="00657BEF" w:rsidRPr="009160AA">
        <w:rPr>
          <w:sz w:val="28"/>
          <w:szCs w:val="28"/>
          <w:lang w:val="uk-UA"/>
        </w:rPr>
        <w:t>безбар’єрного</w:t>
      </w:r>
      <w:proofErr w:type="spellEnd"/>
      <w:r w:rsidR="00657BEF" w:rsidRPr="009160AA">
        <w:rPr>
          <w:sz w:val="28"/>
          <w:szCs w:val="28"/>
          <w:lang w:val="uk-UA"/>
        </w:rPr>
        <w:t xml:space="preserve"> середовища для осіб з інвалідністю та маломобільних верств населення у 2022 році не відбувалася.</w:t>
      </w:r>
    </w:p>
    <w:p w14:paraId="69A6213A" w14:textId="3ECC64B2" w:rsidR="00657BEF" w:rsidRPr="009160AA" w:rsidRDefault="00C4229A" w:rsidP="00657BEF">
      <w:pPr>
        <w:jc w:val="both"/>
        <w:rPr>
          <w:sz w:val="28"/>
          <w:szCs w:val="28"/>
          <w:lang w:val="uk-UA"/>
        </w:rPr>
      </w:pPr>
      <w:r>
        <w:rPr>
          <w:sz w:val="28"/>
          <w:szCs w:val="28"/>
          <w:lang w:val="uk-UA"/>
        </w:rPr>
        <w:t xml:space="preserve">          </w:t>
      </w:r>
      <w:r w:rsidR="00657BEF" w:rsidRPr="009160AA">
        <w:rPr>
          <w:sz w:val="28"/>
          <w:szCs w:val="28"/>
          <w:lang w:val="uk-UA"/>
        </w:rPr>
        <w:t>Рішенням виконавчого комітету Дружківської міської ради від 01.09.2021 № 1131 затверджено Положення про порядок надання разової грошової допомоги громадянам, які мешкають на території Дружківської міської територіальної громади за рахунок коштів міського бюджету. Разова грошова допомога за рахунок коштів міського бюджету надається громадянам, які знаходяться у складних життєвих ситуаціях, потребують дорогого вартісного та невідкладного лікування, постраждали від стихійного лиха тощо.</w:t>
      </w:r>
    </w:p>
    <w:p w14:paraId="4E9F7C6D" w14:textId="38329E2C" w:rsidR="00657BEF" w:rsidRPr="00657BEF" w:rsidRDefault="00C4229A" w:rsidP="00657BEF">
      <w:pPr>
        <w:jc w:val="both"/>
        <w:rPr>
          <w:sz w:val="28"/>
          <w:szCs w:val="28"/>
        </w:rPr>
      </w:pPr>
      <w:r>
        <w:rPr>
          <w:sz w:val="28"/>
          <w:szCs w:val="28"/>
          <w:lang w:val="uk-UA"/>
        </w:rPr>
        <w:t xml:space="preserve">            </w:t>
      </w:r>
      <w:r w:rsidR="00657BEF" w:rsidRPr="00657BEF">
        <w:rPr>
          <w:sz w:val="28"/>
          <w:szCs w:val="28"/>
        </w:rPr>
        <w:t xml:space="preserve">У 2022 </w:t>
      </w:r>
      <w:proofErr w:type="spellStart"/>
      <w:r w:rsidR="00657BEF" w:rsidRPr="00657BEF">
        <w:rPr>
          <w:sz w:val="28"/>
          <w:szCs w:val="28"/>
        </w:rPr>
        <w:t>році</w:t>
      </w:r>
      <w:proofErr w:type="spellEnd"/>
      <w:r w:rsidR="00657BEF" w:rsidRPr="00657BEF">
        <w:rPr>
          <w:sz w:val="28"/>
          <w:szCs w:val="28"/>
        </w:rPr>
        <w:t xml:space="preserve"> </w:t>
      </w:r>
      <w:proofErr w:type="spellStart"/>
      <w:r w:rsidR="00657BEF" w:rsidRPr="00657BEF">
        <w:rPr>
          <w:sz w:val="28"/>
          <w:szCs w:val="28"/>
        </w:rPr>
        <w:t>було</w:t>
      </w:r>
      <w:proofErr w:type="spellEnd"/>
      <w:r w:rsidR="00657BEF" w:rsidRPr="00657BEF">
        <w:rPr>
          <w:sz w:val="28"/>
          <w:szCs w:val="28"/>
        </w:rPr>
        <w:t xml:space="preserve"> </w:t>
      </w:r>
      <w:proofErr w:type="spellStart"/>
      <w:r w:rsidR="00657BEF" w:rsidRPr="00657BEF">
        <w:rPr>
          <w:sz w:val="28"/>
          <w:szCs w:val="28"/>
        </w:rPr>
        <w:t>прийнято</w:t>
      </w:r>
      <w:proofErr w:type="spellEnd"/>
      <w:r w:rsidR="00657BEF" w:rsidRPr="00657BEF">
        <w:rPr>
          <w:sz w:val="28"/>
          <w:szCs w:val="28"/>
        </w:rPr>
        <w:t xml:space="preserve"> 31 </w:t>
      </w:r>
      <w:proofErr w:type="spellStart"/>
      <w:r w:rsidR="00657BEF" w:rsidRPr="00657BEF">
        <w:rPr>
          <w:sz w:val="28"/>
          <w:szCs w:val="28"/>
        </w:rPr>
        <w:t>заяву</w:t>
      </w:r>
      <w:proofErr w:type="spellEnd"/>
      <w:r w:rsidR="00657BEF" w:rsidRPr="00657BEF">
        <w:rPr>
          <w:sz w:val="28"/>
          <w:szCs w:val="28"/>
        </w:rPr>
        <w:t xml:space="preserve"> та </w:t>
      </w:r>
      <w:proofErr w:type="spellStart"/>
      <w:r w:rsidR="00657BEF" w:rsidRPr="00657BEF">
        <w:rPr>
          <w:sz w:val="28"/>
          <w:szCs w:val="28"/>
        </w:rPr>
        <w:t>виплачено</w:t>
      </w:r>
      <w:proofErr w:type="spellEnd"/>
      <w:r w:rsidR="00657BEF" w:rsidRPr="00657BEF">
        <w:rPr>
          <w:sz w:val="28"/>
          <w:szCs w:val="28"/>
        </w:rPr>
        <w:t xml:space="preserve"> 169,4 тис. грн. </w:t>
      </w:r>
      <w:proofErr w:type="spellStart"/>
      <w:r w:rsidR="00657BEF" w:rsidRPr="00657BEF">
        <w:rPr>
          <w:sz w:val="28"/>
          <w:szCs w:val="28"/>
        </w:rPr>
        <w:t>вищезазначеної</w:t>
      </w:r>
      <w:proofErr w:type="spellEnd"/>
      <w:r w:rsidR="00657BEF" w:rsidRPr="00657BEF">
        <w:rPr>
          <w:sz w:val="28"/>
          <w:szCs w:val="28"/>
        </w:rPr>
        <w:t xml:space="preserve"> </w:t>
      </w:r>
      <w:proofErr w:type="spellStart"/>
      <w:r w:rsidR="00657BEF" w:rsidRPr="00657BEF">
        <w:rPr>
          <w:sz w:val="28"/>
          <w:szCs w:val="28"/>
        </w:rPr>
        <w:t>допомоги</w:t>
      </w:r>
      <w:proofErr w:type="spellEnd"/>
      <w:r w:rsidR="00657BEF" w:rsidRPr="00657BEF">
        <w:rPr>
          <w:sz w:val="28"/>
          <w:szCs w:val="28"/>
        </w:rPr>
        <w:t>.</w:t>
      </w:r>
    </w:p>
    <w:p w14:paraId="57754C85" w14:textId="685950AD" w:rsidR="00657BEF" w:rsidRPr="00657BEF" w:rsidRDefault="00C4229A" w:rsidP="00657BEF">
      <w:pPr>
        <w:jc w:val="both"/>
        <w:rPr>
          <w:sz w:val="28"/>
          <w:szCs w:val="28"/>
        </w:rPr>
      </w:pPr>
      <w:r>
        <w:rPr>
          <w:sz w:val="28"/>
          <w:szCs w:val="28"/>
          <w:lang w:val="uk-UA"/>
        </w:rPr>
        <w:lastRenderedPageBreak/>
        <w:t xml:space="preserve">            </w:t>
      </w:r>
      <w:proofErr w:type="spellStart"/>
      <w:r w:rsidR="00657BEF" w:rsidRPr="00657BEF">
        <w:rPr>
          <w:sz w:val="28"/>
          <w:szCs w:val="28"/>
        </w:rPr>
        <w:t>затверджено</w:t>
      </w:r>
      <w:proofErr w:type="spellEnd"/>
      <w:r w:rsidR="00657BEF" w:rsidRPr="00657BEF">
        <w:rPr>
          <w:sz w:val="28"/>
          <w:szCs w:val="28"/>
        </w:rPr>
        <w:t xml:space="preserve"> </w:t>
      </w:r>
      <w:proofErr w:type="spellStart"/>
      <w:r w:rsidR="00657BEF" w:rsidRPr="00657BEF">
        <w:rPr>
          <w:sz w:val="28"/>
          <w:szCs w:val="28"/>
        </w:rPr>
        <w:t>міську</w:t>
      </w:r>
      <w:proofErr w:type="spellEnd"/>
      <w:r w:rsidR="00657BEF" w:rsidRPr="00657BEF">
        <w:rPr>
          <w:sz w:val="28"/>
          <w:szCs w:val="28"/>
        </w:rPr>
        <w:t xml:space="preserve"> </w:t>
      </w:r>
      <w:proofErr w:type="spellStart"/>
      <w:r w:rsidR="00657BEF" w:rsidRPr="00657BEF">
        <w:rPr>
          <w:sz w:val="28"/>
          <w:szCs w:val="28"/>
        </w:rPr>
        <w:t>програму</w:t>
      </w:r>
      <w:proofErr w:type="spellEnd"/>
      <w:r w:rsidR="00657BEF" w:rsidRPr="00657BEF">
        <w:rPr>
          <w:sz w:val="28"/>
          <w:szCs w:val="28"/>
        </w:rPr>
        <w:t xml:space="preserve"> з </w:t>
      </w:r>
      <w:proofErr w:type="spellStart"/>
      <w:r w:rsidR="00657BEF" w:rsidRPr="00657BEF">
        <w:rPr>
          <w:sz w:val="28"/>
          <w:szCs w:val="28"/>
        </w:rPr>
        <w:t>підтримки</w:t>
      </w:r>
      <w:proofErr w:type="spellEnd"/>
      <w:r w:rsidR="00657BEF" w:rsidRPr="00657BEF">
        <w:rPr>
          <w:sz w:val="28"/>
          <w:szCs w:val="28"/>
        </w:rPr>
        <w:t xml:space="preserve"> та </w:t>
      </w:r>
      <w:proofErr w:type="spellStart"/>
      <w:r w:rsidR="00657BEF" w:rsidRPr="00657BEF">
        <w:rPr>
          <w:sz w:val="28"/>
          <w:szCs w:val="28"/>
        </w:rPr>
        <w:t>соціального</w:t>
      </w:r>
      <w:proofErr w:type="spellEnd"/>
      <w:r w:rsidR="00657BEF" w:rsidRPr="00657BEF">
        <w:rPr>
          <w:sz w:val="28"/>
          <w:szCs w:val="28"/>
        </w:rPr>
        <w:t xml:space="preserve"> </w:t>
      </w:r>
      <w:proofErr w:type="spellStart"/>
      <w:r w:rsidR="00657BEF" w:rsidRPr="00657BEF">
        <w:rPr>
          <w:sz w:val="28"/>
          <w:szCs w:val="28"/>
        </w:rPr>
        <w:t>захисту</w:t>
      </w:r>
      <w:proofErr w:type="spellEnd"/>
      <w:r w:rsidR="00657BEF" w:rsidRPr="00657BEF">
        <w:rPr>
          <w:sz w:val="28"/>
          <w:szCs w:val="28"/>
        </w:rPr>
        <w:t xml:space="preserve"> </w:t>
      </w:r>
      <w:proofErr w:type="spellStart"/>
      <w:r w:rsidR="00657BEF" w:rsidRPr="00657BEF">
        <w:rPr>
          <w:sz w:val="28"/>
          <w:szCs w:val="28"/>
        </w:rPr>
        <w:t>внутрішньо</w:t>
      </w:r>
      <w:proofErr w:type="spellEnd"/>
      <w:r w:rsidR="00657BEF" w:rsidRPr="00657BEF">
        <w:rPr>
          <w:sz w:val="28"/>
          <w:szCs w:val="28"/>
        </w:rPr>
        <w:t xml:space="preserve"> </w:t>
      </w:r>
      <w:proofErr w:type="spellStart"/>
      <w:r w:rsidR="00657BEF" w:rsidRPr="00657BEF">
        <w:rPr>
          <w:sz w:val="28"/>
          <w:szCs w:val="28"/>
        </w:rPr>
        <w:t>переміщених</w:t>
      </w:r>
      <w:proofErr w:type="spellEnd"/>
      <w:r w:rsidR="00657BEF" w:rsidRPr="00657BEF">
        <w:rPr>
          <w:sz w:val="28"/>
          <w:szCs w:val="28"/>
        </w:rPr>
        <w:t xml:space="preserve"> </w:t>
      </w:r>
      <w:proofErr w:type="spellStart"/>
      <w:r w:rsidR="00657BEF" w:rsidRPr="00657BEF">
        <w:rPr>
          <w:sz w:val="28"/>
          <w:szCs w:val="28"/>
        </w:rPr>
        <w:t>осіб</w:t>
      </w:r>
      <w:proofErr w:type="spellEnd"/>
      <w:r w:rsidR="00657BEF" w:rsidRPr="00657BEF">
        <w:rPr>
          <w:sz w:val="28"/>
          <w:szCs w:val="28"/>
        </w:rPr>
        <w:t xml:space="preserve"> на 2022-2023 роки.</w:t>
      </w:r>
    </w:p>
    <w:p w14:paraId="4F2E5305" w14:textId="71CC1200" w:rsidR="00657BEF" w:rsidRPr="009160AA" w:rsidRDefault="00C4229A" w:rsidP="00657BEF">
      <w:pPr>
        <w:jc w:val="both"/>
        <w:rPr>
          <w:sz w:val="28"/>
          <w:szCs w:val="28"/>
          <w:lang w:val="uk-UA"/>
        </w:rPr>
      </w:pPr>
      <w:r>
        <w:rPr>
          <w:sz w:val="28"/>
          <w:szCs w:val="28"/>
          <w:lang w:val="uk-UA"/>
        </w:rPr>
        <w:t xml:space="preserve">           </w:t>
      </w:r>
      <w:r w:rsidR="00657BEF" w:rsidRPr="009160AA">
        <w:rPr>
          <w:sz w:val="28"/>
          <w:szCs w:val="28"/>
          <w:lang w:val="uk-UA"/>
        </w:rPr>
        <w:t>З метою підтримки й соціального захисту внутрішньо переміщених осіб та в межах виконання програми</w:t>
      </w:r>
      <w:r>
        <w:rPr>
          <w:sz w:val="28"/>
          <w:szCs w:val="28"/>
          <w:lang w:val="uk-UA"/>
        </w:rPr>
        <w:t>, затвердженої р</w:t>
      </w:r>
      <w:r w:rsidRPr="009160AA">
        <w:rPr>
          <w:sz w:val="28"/>
          <w:szCs w:val="28"/>
          <w:lang w:val="uk-UA"/>
        </w:rPr>
        <w:t xml:space="preserve">ішенням Дружківської міської ради від 23.02.2022 № 8/20-14 «Про затвердження міської програми з підтримки та соціального захисту внутрішньо переміщених осіб в Дружківській міській територіальній громаді на 2022-2023 роки» </w:t>
      </w:r>
      <w:r w:rsidR="00657BEF" w:rsidRPr="009160AA">
        <w:rPr>
          <w:sz w:val="28"/>
          <w:szCs w:val="28"/>
          <w:lang w:val="uk-UA"/>
        </w:rPr>
        <w:t xml:space="preserve"> здійснюється ведення обліку, надання допомоги на проживання </w:t>
      </w:r>
      <w:r w:rsidR="00453575" w:rsidRPr="00320B34">
        <w:rPr>
          <w:sz w:val="28"/>
          <w:szCs w:val="28"/>
          <w:lang w:val="uk-UA"/>
        </w:rPr>
        <w:t>внутрішньо переміщени</w:t>
      </w:r>
      <w:r w:rsidR="00453575">
        <w:rPr>
          <w:sz w:val="28"/>
          <w:szCs w:val="28"/>
          <w:lang w:val="uk-UA"/>
        </w:rPr>
        <w:t>х</w:t>
      </w:r>
      <w:r w:rsidR="00453575" w:rsidRPr="00320B34">
        <w:rPr>
          <w:sz w:val="28"/>
          <w:szCs w:val="28"/>
          <w:lang w:val="uk-UA"/>
        </w:rPr>
        <w:t xml:space="preserve"> ос</w:t>
      </w:r>
      <w:r w:rsidR="00453575">
        <w:rPr>
          <w:sz w:val="28"/>
          <w:szCs w:val="28"/>
          <w:lang w:val="uk-UA"/>
        </w:rPr>
        <w:t>і</w:t>
      </w:r>
      <w:r w:rsidR="00453575" w:rsidRPr="00320B34">
        <w:rPr>
          <w:sz w:val="28"/>
          <w:szCs w:val="28"/>
          <w:lang w:val="uk-UA"/>
        </w:rPr>
        <w:t>б</w:t>
      </w:r>
      <w:r w:rsidR="00453575">
        <w:rPr>
          <w:sz w:val="28"/>
          <w:szCs w:val="28"/>
          <w:lang w:val="uk-UA"/>
        </w:rPr>
        <w:t xml:space="preserve"> (далі- ВПО)</w:t>
      </w:r>
      <w:r w:rsidR="00657BEF" w:rsidRPr="009160AA">
        <w:rPr>
          <w:sz w:val="28"/>
          <w:szCs w:val="28"/>
          <w:lang w:val="uk-UA"/>
        </w:rPr>
        <w:t xml:space="preserve">, надання всіх видів державної соціальної допомоги </w:t>
      </w:r>
      <w:r w:rsidR="00453575">
        <w:rPr>
          <w:sz w:val="28"/>
          <w:szCs w:val="28"/>
          <w:lang w:val="uk-UA"/>
        </w:rPr>
        <w:t>ВПО</w:t>
      </w:r>
      <w:r w:rsidR="00657BEF" w:rsidRPr="009160AA">
        <w:rPr>
          <w:sz w:val="28"/>
          <w:szCs w:val="28"/>
          <w:lang w:val="uk-UA"/>
        </w:rPr>
        <w:t>, забезпечується робота мобільного соціального офісу з виїздом на місця фактичного проживання ВПО, здійснюється розселення ВПО в будинках тимчасового проживання, ВПО забезпечуються гуманітарною допомогою.</w:t>
      </w:r>
    </w:p>
    <w:p w14:paraId="3DBDD25C" w14:textId="67A64C5A" w:rsidR="00657BEF" w:rsidRPr="00657BEF" w:rsidRDefault="00C11A34" w:rsidP="00657BEF">
      <w:pPr>
        <w:jc w:val="both"/>
        <w:rPr>
          <w:sz w:val="28"/>
          <w:szCs w:val="28"/>
        </w:rPr>
      </w:pPr>
      <w:r>
        <w:rPr>
          <w:sz w:val="28"/>
          <w:szCs w:val="28"/>
          <w:lang w:val="uk-UA"/>
        </w:rPr>
        <w:t xml:space="preserve">     </w:t>
      </w:r>
      <w:r w:rsidR="00657BEF" w:rsidRPr="00657BEF">
        <w:rPr>
          <w:sz w:val="28"/>
          <w:szCs w:val="28"/>
        </w:rPr>
        <w:t xml:space="preserve">Так, станом </w:t>
      </w:r>
      <w:proofErr w:type="gramStart"/>
      <w:r w:rsidR="00657BEF" w:rsidRPr="00657BEF">
        <w:rPr>
          <w:sz w:val="28"/>
          <w:szCs w:val="28"/>
        </w:rPr>
        <w:t>на станом</w:t>
      </w:r>
      <w:proofErr w:type="gramEnd"/>
      <w:r w:rsidR="00657BEF" w:rsidRPr="00657BEF">
        <w:rPr>
          <w:sz w:val="28"/>
          <w:szCs w:val="28"/>
        </w:rPr>
        <w:t xml:space="preserve"> на 01.01.2023:</w:t>
      </w:r>
    </w:p>
    <w:p w14:paraId="363BF966" w14:textId="05338095" w:rsidR="00657BEF" w:rsidRPr="00C4229A" w:rsidRDefault="00657BEF" w:rsidP="00C4229A">
      <w:pPr>
        <w:pStyle w:val="a9"/>
        <w:numPr>
          <w:ilvl w:val="0"/>
          <w:numId w:val="1"/>
        </w:numPr>
        <w:jc w:val="both"/>
        <w:rPr>
          <w:sz w:val="28"/>
          <w:szCs w:val="28"/>
        </w:rPr>
      </w:pPr>
      <w:proofErr w:type="spellStart"/>
      <w:r w:rsidRPr="00C4229A">
        <w:rPr>
          <w:sz w:val="28"/>
          <w:szCs w:val="28"/>
        </w:rPr>
        <w:t>обліковано</w:t>
      </w:r>
      <w:proofErr w:type="spellEnd"/>
      <w:r w:rsidRPr="00C4229A">
        <w:rPr>
          <w:sz w:val="28"/>
          <w:szCs w:val="28"/>
        </w:rPr>
        <w:t xml:space="preserve"> 13581 ВПО, в т. ч. 3578 – </w:t>
      </w:r>
      <w:proofErr w:type="spellStart"/>
      <w:r w:rsidRPr="00C4229A">
        <w:rPr>
          <w:sz w:val="28"/>
          <w:szCs w:val="28"/>
        </w:rPr>
        <w:t>після</w:t>
      </w:r>
      <w:proofErr w:type="spellEnd"/>
      <w:r w:rsidRPr="00C4229A">
        <w:rPr>
          <w:sz w:val="28"/>
          <w:szCs w:val="28"/>
        </w:rPr>
        <w:t xml:space="preserve"> 24.02.2022 року;</w:t>
      </w:r>
    </w:p>
    <w:p w14:paraId="45984FC4" w14:textId="6F86477D" w:rsidR="00657BEF" w:rsidRPr="00C4229A" w:rsidRDefault="00657BEF" w:rsidP="00C4229A">
      <w:pPr>
        <w:pStyle w:val="a9"/>
        <w:numPr>
          <w:ilvl w:val="0"/>
          <w:numId w:val="1"/>
        </w:numPr>
        <w:jc w:val="both"/>
        <w:rPr>
          <w:sz w:val="28"/>
          <w:szCs w:val="28"/>
        </w:rPr>
      </w:pPr>
      <w:proofErr w:type="spellStart"/>
      <w:r w:rsidRPr="00C4229A">
        <w:rPr>
          <w:sz w:val="28"/>
          <w:szCs w:val="28"/>
        </w:rPr>
        <w:t>отримають</w:t>
      </w:r>
      <w:proofErr w:type="spellEnd"/>
      <w:r w:rsidRPr="00C4229A">
        <w:rPr>
          <w:sz w:val="28"/>
          <w:szCs w:val="28"/>
        </w:rPr>
        <w:t xml:space="preserve"> </w:t>
      </w:r>
      <w:proofErr w:type="spellStart"/>
      <w:r w:rsidRPr="00C4229A">
        <w:rPr>
          <w:sz w:val="28"/>
          <w:szCs w:val="28"/>
        </w:rPr>
        <w:t>допомоги</w:t>
      </w:r>
      <w:proofErr w:type="spellEnd"/>
      <w:r w:rsidRPr="00C4229A">
        <w:rPr>
          <w:sz w:val="28"/>
          <w:szCs w:val="28"/>
        </w:rPr>
        <w:t xml:space="preserve"> на </w:t>
      </w:r>
      <w:proofErr w:type="spellStart"/>
      <w:r w:rsidRPr="00C4229A">
        <w:rPr>
          <w:sz w:val="28"/>
          <w:szCs w:val="28"/>
        </w:rPr>
        <w:t>проживання</w:t>
      </w:r>
      <w:proofErr w:type="spellEnd"/>
      <w:r w:rsidRPr="00C4229A">
        <w:rPr>
          <w:sz w:val="28"/>
          <w:szCs w:val="28"/>
        </w:rPr>
        <w:t xml:space="preserve"> ВПО </w:t>
      </w:r>
      <w:proofErr w:type="gramStart"/>
      <w:r w:rsidRPr="00C4229A">
        <w:rPr>
          <w:sz w:val="28"/>
          <w:szCs w:val="28"/>
        </w:rPr>
        <w:t>-  3912</w:t>
      </w:r>
      <w:proofErr w:type="gramEnd"/>
      <w:r w:rsidRPr="00C4229A">
        <w:rPr>
          <w:sz w:val="28"/>
          <w:szCs w:val="28"/>
        </w:rPr>
        <w:t xml:space="preserve"> </w:t>
      </w:r>
      <w:proofErr w:type="spellStart"/>
      <w:r w:rsidRPr="00C4229A">
        <w:rPr>
          <w:sz w:val="28"/>
          <w:szCs w:val="28"/>
        </w:rPr>
        <w:t>осіб</w:t>
      </w:r>
      <w:proofErr w:type="spellEnd"/>
      <w:r w:rsidRPr="00C4229A">
        <w:rPr>
          <w:sz w:val="28"/>
          <w:szCs w:val="28"/>
        </w:rPr>
        <w:t>;</w:t>
      </w:r>
    </w:p>
    <w:p w14:paraId="73CC9C95" w14:textId="358BE5A0" w:rsidR="00657BEF" w:rsidRPr="00542CC6" w:rsidRDefault="00C4229A" w:rsidP="00657BEF">
      <w:pPr>
        <w:pStyle w:val="a9"/>
        <w:numPr>
          <w:ilvl w:val="0"/>
          <w:numId w:val="1"/>
        </w:numPr>
        <w:jc w:val="both"/>
        <w:rPr>
          <w:sz w:val="28"/>
          <w:szCs w:val="28"/>
        </w:rPr>
      </w:pPr>
      <w:r>
        <w:rPr>
          <w:sz w:val="28"/>
          <w:szCs w:val="28"/>
          <w:lang w:val="uk-UA"/>
        </w:rPr>
        <w:t xml:space="preserve">протягом </w:t>
      </w:r>
      <w:r w:rsidR="00657BEF" w:rsidRPr="00C4229A">
        <w:rPr>
          <w:sz w:val="28"/>
          <w:szCs w:val="28"/>
        </w:rPr>
        <w:t xml:space="preserve">2022 року 547 ВПО </w:t>
      </w:r>
      <w:proofErr w:type="spellStart"/>
      <w:r w:rsidR="00657BEF" w:rsidRPr="00C4229A">
        <w:rPr>
          <w:sz w:val="28"/>
          <w:szCs w:val="28"/>
        </w:rPr>
        <w:t>отримали</w:t>
      </w:r>
      <w:proofErr w:type="spellEnd"/>
      <w:r w:rsidR="00657BEF" w:rsidRPr="00C4229A">
        <w:rPr>
          <w:sz w:val="28"/>
          <w:szCs w:val="28"/>
        </w:rPr>
        <w:t xml:space="preserve"> </w:t>
      </w:r>
      <w:proofErr w:type="spellStart"/>
      <w:r w:rsidR="00657BEF" w:rsidRPr="00C4229A">
        <w:rPr>
          <w:sz w:val="28"/>
          <w:szCs w:val="28"/>
        </w:rPr>
        <w:t>гуманітарну</w:t>
      </w:r>
      <w:proofErr w:type="spellEnd"/>
      <w:r w:rsidR="00657BEF" w:rsidRPr="00C4229A">
        <w:rPr>
          <w:sz w:val="28"/>
          <w:szCs w:val="28"/>
        </w:rPr>
        <w:t xml:space="preserve"> </w:t>
      </w:r>
      <w:proofErr w:type="spellStart"/>
      <w:r w:rsidR="00657BEF" w:rsidRPr="00C4229A">
        <w:rPr>
          <w:sz w:val="28"/>
          <w:szCs w:val="28"/>
        </w:rPr>
        <w:t>допомогу</w:t>
      </w:r>
      <w:proofErr w:type="spellEnd"/>
      <w:r w:rsidR="00657BEF" w:rsidRPr="00C4229A">
        <w:rPr>
          <w:sz w:val="28"/>
          <w:szCs w:val="28"/>
        </w:rPr>
        <w:t xml:space="preserve"> у </w:t>
      </w:r>
      <w:proofErr w:type="spellStart"/>
      <w:r w:rsidR="00657BEF" w:rsidRPr="00C4229A">
        <w:rPr>
          <w:sz w:val="28"/>
          <w:szCs w:val="28"/>
        </w:rPr>
        <w:t>вигляді</w:t>
      </w:r>
      <w:proofErr w:type="spellEnd"/>
      <w:r w:rsidR="00657BEF" w:rsidRPr="00C4229A">
        <w:rPr>
          <w:sz w:val="28"/>
          <w:szCs w:val="28"/>
        </w:rPr>
        <w:t xml:space="preserve"> </w:t>
      </w:r>
      <w:proofErr w:type="spellStart"/>
      <w:r w:rsidR="00657BEF" w:rsidRPr="00C4229A">
        <w:rPr>
          <w:sz w:val="28"/>
          <w:szCs w:val="28"/>
        </w:rPr>
        <w:t>продуктових</w:t>
      </w:r>
      <w:proofErr w:type="spellEnd"/>
      <w:r w:rsidR="00657BEF" w:rsidRPr="00C4229A">
        <w:rPr>
          <w:sz w:val="28"/>
          <w:szCs w:val="28"/>
        </w:rPr>
        <w:t xml:space="preserve"> </w:t>
      </w:r>
      <w:proofErr w:type="spellStart"/>
      <w:r w:rsidR="00657BEF" w:rsidRPr="00C4229A">
        <w:rPr>
          <w:sz w:val="28"/>
          <w:szCs w:val="28"/>
        </w:rPr>
        <w:t>наборів</w:t>
      </w:r>
      <w:proofErr w:type="spellEnd"/>
      <w:r w:rsidR="00E05084">
        <w:rPr>
          <w:sz w:val="28"/>
          <w:szCs w:val="28"/>
          <w:lang w:val="uk-UA"/>
        </w:rPr>
        <w:t>.</w:t>
      </w:r>
    </w:p>
    <w:p w14:paraId="52F503A7" w14:textId="34666FD3" w:rsidR="00542CC6" w:rsidRPr="00542CC6" w:rsidRDefault="0019068A" w:rsidP="00490CBD">
      <w:pPr>
        <w:ind w:firstLine="360"/>
        <w:jc w:val="both"/>
        <w:rPr>
          <w:sz w:val="28"/>
          <w:szCs w:val="28"/>
          <w:lang w:val="uk-UA"/>
        </w:rPr>
      </w:pPr>
      <w:r>
        <w:rPr>
          <w:sz w:val="28"/>
          <w:szCs w:val="28"/>
          <w:lang w:val="uk-UA"/>
        </w:rPr>
        <w:t xml:space="preserve">Гуманітарний штаб Дружківської міської військової адміністрації створений і працює з початку військового стану на базі закладів культури. </w:t>
      </w:r>
      <w:r w:rsidR="00542CC6" w:rsidRPr="00542CC6">
        <w:rPr>
          <w:sz w:val="28"/>
          <w:szCs w:val="28"/>
          <w:lang w:val="uk-UA"/>
        </w:rPr>
        <w:t xml:space="preserve">Протягом 2022 року до громади надходила як державна, так й волонтерська допомога, яка фасувалася та видавалася мешканцям. Всього </w:t>
      </w:r>
      <w:r>
        <w:rPr>
          <w:sz w:val="28"/>
          <w:szCs w:val="28"/>
          <w:lang w:val="uk-UA"/>
        </w:rPr>
        <w:t>за</w:t>
      </w:r>
      <w:r w:rsidR="00542CC6" w:rsidRPr="00542CC6">
        <w:rPr>
          <w:sz w:val="28"/>
          <w:szCs w:val="28"/>
          <w:lang w:val="uk-UA"/>
        </w:rPr>
        <w:t xml:space="preserve"> 2022 р</w:t>
      </w:r>
      <w:r>
        <w:rPr>
          <w:sz w:val="28"/>
          <w:szCs w:val="28"/>
          <w:lang w:val="uk-UA"/>
        </w:rPr>
        <w:t>ік</w:t>
      </w:r>
      <w:r w:rsidR="00542CC6" w:rsidRPr="00542CC6">
        <w:rPr>
          <w:sz w:val="28"/>
          <w:szCs w:val="28"/>
          <w:lang w:val="uk-UA"/>
        </w:rPr>
        <w:t xml:space="preserve"> гуманітарний штаб видав 58 532 набори державної допомоги та набори, що надійшли від волонтерських організацій, тобто на сьогодні триває видача ІІІ черги.</w:t>
      </w:r>
    </w:p>
    <w:p w14:paraId="501D611B" w14:textId="5CCB05A9" w:rsidR="00453575" w:rsidRPr="00FB09FB" w:rsidRDefault="00C11A34" w:rsidP="00FB09FB">
      <w:pPr>
        <w:ind w:firstLine="709"/>
        <w:jc w:val="both"/>
        <w:rPr>
          <w:sz w:val="28"/>
          <w:szCs w:val="28"/>
          <w:lang w:val="uk-UA"/>
        </w:rPr>
      </w:pPr>
      <w:r>
        <w:rPr>
          <w:sz w:val="28"/>
          <w:szCs w:val="28"/>
          <w:lang w:val="uk-UA"/>
        </w:rPr>
        <w:t>В</w:t>
      </w:r>
      <w:r w:rsidR="00657BEF" w:rsidRPr="00320B34">
        <w:rPr>
          <w:sz w:val="28"/>
          <w:szCs w:val="28"/>
          <w:lang w:val="uk-UA"/>
        </w:rPr>
        <w:t>ідповідно до постанови Кабінету Міністрів України  від 11 березня 2022 року № 261 «</w:t>
      </w:r>
      <w:r w:rsidR="00657BEF" w:rsidRPr="00320B34">
        <w:rPr>
          <w:bCs/>
          <w:sz w:val="28"/>
          <w:szCs w:val="28"/>
          <w:shd w:val="clear" w:color="auto" w:fill="FFFFFF"/>
          <w:lang w:val="uk-UA"/>
        </w:rPr>
        <w:t>Про затвердження Порядку та умов надання компенсації за спожиті комунальні послуги під час розміщення внутрішньо переміщених осіб у будівлях (приміщеннях) об’єктів державної, комунальної та приватної власності у період воєнного стану</w:t>
      </w:r>
      <w:r w:rsidR="00657BEF" w:rsidRPr="00320B34">
        <w:rPr>
          <w:sz w:val="28"/>
          <w:szCs w:val="28"/>
          <w:lang w:val="uk-UA"/>
        </w:rPr>
        <w:t>»</w:t>
      </w:r>
      <w:r w:rsidR="00FB09FB">
        <w:rPr>
          <w:sz w:val="28"/>
          <w:szCs w:val="28"/>
          <w:lang w:val="uk-UA"/>
        </w:rPr>
        <w:t xml:space="preserve"> </w:t>
      </w:r>
      <w:r>
        <w:rPr>
          <w:sz w:val="28"/>
          <w:szCs w:val="28"/>
          <w:lang w:val="uk-UA"/>
        </w:rPr>
        <w:t>було</w:t>
      </w:r>
      <w:r w:rsidR="00FB09FB">
        <w:rPr>
          <w:sz w:val="28"/>
          <w:szCs w:val="28"/>
          <w:lang w:val="uk-UA"/>
        </w:rPr>
        <w:t xml:space="preserve"> </w:t>
      </w:r>
      <w:r w:rsidR="00FB09FB" w:rsidRPr="00453575">
        <w:rPr>
          <w:sz w:val="28"/>
          <w:szCs w:val="28"/>
          <w:lang w:val="uk-UA"/>
        </w:rPr>
        <w:t>компенс</w:t>
      </w:r>
      <w:r w:rsidR="00FB09FB">
        <w:rPr>
          <w:sz w:val="28"/>
          <w:szCs w:val="28"/>
          <w:lang w:val="uk-UA"/>
        </w:rPr>
        <w:t>овано</w:t>
      </w:r>
      <w:r w:rsidR="00FB09FB" w:rsidRPr="00453575">
        <w:rPr>
          <w:sz w:val="28"/>
          <w:szCs w:val="28"/>
          <w:lang w:val="uk-UA"/>
        </w:rPr>
        <w:t xml:space="preserve"> витрат</w:t>
      </w:r>
      <w:r w:rsidR="00FB09FB">
        <w:rPr>
          <w:sz w:val="28"/>
          <w:szCs w:val="28"/>
          <w:lang w:val="uk-UA"/>
        </w:rPr>
        <w:t>и</w:t>
      </w:r>
      <w:r w:rsidR="00AD7C22">
        <w:rPr>
          <w:sz w:val="28"/>
          <w:szCs w:val="28"/>
          <w:lang w:val="uk-UA"/>
        </w:rPr>
        <w:t xml:space="preserve"> </w:t>
      </w:r>
      <w:r w:rsidR="00AD7C22" w:rsidRPr="00AD7C22">
        <w:rPr>
          <w:sz w:val="28"/>
          <w:szCs w:val="28"/>
          <w:lang w:val="uk-UA"/>
        </w:rPr>
        <w:t>за рахунок міжнародних організацій</w:t>
      </w:r>
      <w:r w:rsidR="00FB09FB" w:rsidRPr="00453575">
        <w:rPr>
          <w:sz w:val="28"/>
          <w:szCs w:val="28"/>
          <w:lang w:val="uk-UA"/>
        </w:rPr>
        <w:t xml:space="preserve"> </w:t>
      </w:r>
      <w:r w:rsidR="00FB09FB">
        <w:rPr>
          <w:sz w:val="28"/>
          <w:szCs w:val="28"/>
          <w:lang w:val="uk-UA"/>
        </w:rPr>
        <w:t xml:space="preserve">за </w:t>
      </w:r>
      <w:r w:rsidR="00FB09FB" w:rsidRPr="00453575">
        <w:rPr>
          <w:sz w:val="28"/>
          <w:szCs w:val="28"/>
          <w:lang w:val="uk-UA"/>
        </w:rPr>
        <w:t>період серпень – грудень</w:t>
      </w:r>
      <w:r w:rsidR="00FB09FB">
        <w:rPr>
          <w:sz w:val="28"/>
          <w:szCs w:val="28"/>
          <w:lang w:val="uk-UA"/>
        </w:rPr>
        <w:t xml:space="preserve"> на </w:t>
      </w:r>
      <w:r>
        <w:rPr>
          <w:sz w:val="28"/>
          <w:szCs w:val="28"/>
          <w:lang w:val="uk-UA"/>
        </w:rPr>
        <w:t xml:space="preserve"> </w:t>
      </w:r>
      <w:r w:rsidR="00453575" w:rsidRPr="00453575">
        <w:rPr>
          <w:sz w:val="28"/>
          <w:szCs w:val="28"/>
          <w:lang w:val="uk-UA"/>
        </w:rPr>
        <w:t>107,465 тис. грн.</w:t>
      </w:r>
    </w:p>
    <w:p w14:paraId="214C3F04" w14:textId="77777777" w:rsidR="00657BEF" w:rsidRPr="00657BEF" w:rsidRDefault="00657BEF" w:rsidP="00657BEF">
      <w:pPr>
        <w:jc w:val="both"/>
        <w:rPr>
          <w:sz w:val="28"/>
          <w:szCs w:val="28"/>
          <w:lang w:val="uk-UA"/>
        </w:rPr>
      </w:pPr>
    </w:p>
    <w:p w14:paraId="71D21CA3" w14:textId="77777777" w:rsidR="00657BEF" w:rsidRPr="00453575" w:rsidRDefault="00657BEF" w:rsidP="00BB24D3">
      <w:pPr>
        <w:shd w:val="clear" w:color="auto" w:fill="FFFFFF"/>
        <w:ind w:firstLine="708"/>
        <w:jc w:val="both"/>
        <w:rPr>
          <w:color w:val="333333"/>
          <w:sz w:val="28"/>
          <w:szCs w:val="28"/>
          <w:lang w:val="uk-UA"/>
        </w:rPr>
      </w:pPr>
    </w:p>
    <w:p w14:paraId="490C11DA" w14:textId="77777777" w:rsidR="00EF3379" w:rsidRPr="00266F49" w:rsidRDefault="00EF3379" w:rsidP="00EF3379">
      <w:pPr>
        <w:ind w:firstLine="709"/>
        <w:jc w:val="center"/>
        <w:rPr>
          <w:b/>
          <w:sz w:val="28"/>
          <w:szCs w:val="28"/>
          <w:lang w:val="uk-UA"/>
        </w:rPr>
      </w:pPr>
      <w:bookmarkStart w:id="8" w:name="_Hlk124424993"/>
      <w:r w:rsidRPr="00266F49">
        <w:rPr>
          <w:b/>
          <w:sz w:val="28"/>
          <w:szCs w:val="28"/>
          <w:lang w:val="uk-UA"/>
        </w:rPr>
        <w:t>Фізична культура та спорт</w:t>
      </w:r>
    </w:p>
    <w:p w14:paraId="6F15BED9" w14:textId="77777777" w:rsidR="00EF3379" w:rsidRDefault="00EF3379" w:rsidP="00EF3379">
      <w:pPr>
        <w:ind w:firstLine="709"/>
        <w:rPr>
          <w:sz w:val="28"/>
          <w:szCs w:val="28"/>
          <w:lang w:val="uk-UA"/>
        </w:rPr>
      </w:pPr>
    </w:p>
    <w:p w14:paraId="74AD19D2" w14:textId="7664BA07" w:rsidR="00441E49" w:rsidRPr="00441E49" w:rsidRDefault="00441E49" w:rsidP="00441E49">
      <w:pPr>
        <w:tabs>
          <w:tab w:val="left" w:pos="709"/>
        </w:tabs>
        <w:ind w:firstLine="709"/>
        <w:jc w:val="both"/>
        <w:rPr>
          <w:sz w:val="28"/>
          <w:szCs w:val="28"/>
          <w:lang w:val="uk-UA"/>
        </w:rPr>
      </w:pPr>
      <w:bookmarkStart w:id="9" w:name="_Hlk124762142"/>
      <w:bookmarkEnd w:id="8"/>
      <w:r w:rsidRPr="00441E49">
        <w:rPr>
          <w:sz w:val="28"/>
          <w:szCs w:val="28"/>
          <w:lang w:val="uk-UA"/>
        </w:rPr>
        <w:t xml:space="preserve">У  підпорядкуванні відділу з питань культури, сім’ї, молоді, спорту та туризму Дружківської міської ради знаходиться комунальний заклад «Дитячо-юнацька спортивна школа» Дружківської міської ради та комунальне підприємство «Дружківська льодова арена», які </w:t>
      </w:r>
      <w:r>
        <w:rPr>
          <w:sz w:val="28"/>
          <w:szCs w:val="28"/>
          <w:lang w:val="uk-UA"/>
        </w:rPr>
        <w:t>на</w:t>
      </w:r>
      <w:r w:rsidRPr="00441E49">
        <w:rPr>
          <w:sz w:val="28"/>
          <w:szCs w:val="28"/>
          <w:lang w:val="uk-UA"/>
        </w:rPr>
        <w:t xml:space="preserve"> простої з 24.02.2022 року. </w:t>
      </w:r>
    </w:p>
    <w:p w14:paraId="20A06187" w14:textId="1DA58F03" w:rsidR="00441E49" w:rsidRPr="00441E49" w:rsidRDefault="00441E49" w:rsidP="00441E49">
      <w:pPr>
        <w:tabs>
          <w:tab w:val="left" w:pos="709"/>
        </w:tabs>
        <w:ind w:firstLine="709"/>
        <w:jc w:val="both"/>
        <w:rPr>
          <w:sz w:val="28"/>
          <w:szCs w:val="28"/>
          <w:lang w:val="uk-UA"/>
        </w:rPr>
      </w:pPr>
      <w:r w:rsidRPr="00441E49">
        <w:rPr>
          <w:sz w:val="28"/>
          <w:szCs w:val="28"/>
          <w:lang w:val="uk-UA"/>
        </w:rPr>
        <w:t xml:space="preserve">За звітний період на утримання дитячо-юнацької спортивної школи з міського бюджету було виділено 3 253,1 </w:t>
      </w:r>
      <w:proofErr w:type="spellStart"/>
      <w:r w:rsidRPr="00441E49">
        <w:rPr>
          <w:sz w:val="28"/>
          <w:szCs w:val="28"/>
          <w:lang w:val="uk-UA"/>
        </w:rPr>
        <w:t>тис.грн</w:t>
      </w:r>
      <w:proofErr w:type="spellEnd"/>
      <w:r w:rsidRPr="00441E49">
        <w:rPr>
          <w:sz w:val="28"/>
          <w:szCs w:val="28"/>
          <w:lang w:val="uk-UA"/>
        </w:rPr>
        <w:t>.</w:t>
      </w:r>
    </w:p>
    <w:p w14:paraId="43CA3EA0" w14:textId="77777777" w:rsidR="00441E49" w:rsidRPr="00441E49" w:rsidRDefault="00441E49" w:rsidP="00441E49">
      <w:pPr>
        <w:tabs>
          <w:tab w:val="left" w:pos="709"/>
        </w:tabs>
        <w:ind w:firstLine="709"/>
        <w:jc w:val="both"/>
        <w:rPr>
          <w:sz w:val="28"/>
          <w:szCs w:val="28"/>
          <w:lang w:val="uk-UA"/>
        </w:rPr>
      </w:pPr>
      <w:r w:rsidRPr="00441E49">
        <w:rPr>
          <w:sz w:val="28"/>
          <w:szCs w:val="28"/>
          <w:lang w:val="uk-UA"/>
        </w:rPr>
        <w:t xml:space="preserve"> За період з 01 січня 2022 року по 28 лютого 2022 року спортсмени дитячо-юнацької спортивної школи взяли участь в змаганнях на яких посіли такі призові місця:</w:t>
      </w:r>
    </w:p>
    <w:p w14:paraId="3B10636B" w14:textId="64AF03D9" w:rsidR="00441E49" w:rsidRPr="00404FFD" w:rsidRDefault="00441E49" w:rsidP="00404FFD">
      <w:pPr>
        <w:pStyle w:val="a9"/>
        <w:numPr>
          <w:ilvl w:val="0"/>
          <w:numId w:val="1"/>
        </w:numPr>
        <w:tabs>
          <w:tab w:val="left" w:pos="360"/>
        </w:tabs>
        <w:ind w:left="0" w:firstLine="360"/>
        <w:jc w:val="both"/>
        <w:rPr>
          <w:sz w:val="28"/>
          <w:szCs w:val="28"/>
          <w:lang w:val="uk-UA"/>
        </w:rPr>
      </w:pPr>
      <w:r w:rsidRPr="00404FFD">
        <w:rPr>
          <w:sz w:val="28"/>
          <w:szCs w:val="28"/>
          <w:lang w:val="uk-UA"/>
        </w:rPr>
        <w:lastRenderedPageBreak/>
        <w:t xml:space="preserve">на чемпіонаті Донецької області з </w:t>
      </w:r>
      <w:proofErr w:type="spellStart"/>
      <w:r w:rsidRPr="00404FFD">
        <w:rPr>
          <w:sz w:val="28"/>
          <w:szCs w:val="28"/>
          <w:lang w:val="uk-UA"/>
        </w:rPr>
        <w:t>пауерліфтингу</w:t>
      </w:r>
      <w:proofErr w:type="spellEnd"/>
      <w:r w:rsidRPr="00404FFD">
        <w:rPr>
          <w:sz w:val="28"/>
          <w:szCs w:val="28"/>
          <w:lang w:val="uk-UA"/>
        </w:rPr>
        <w:t xml:space="preserve"> - 14 золотих, 6 срібних, 1 бронзова</w:t>
      </w:r>
      <w:r w:rsidR="00404FFD">
        <w:rPr>
          <w:sz w:val="28"/>
          <w:szCs w:val="28"/>
          <w:lang w:val="uk-UA"/>
        </w:rPr>
        <w:t xml:space="preserve"> </w:t>
      </w:r>
      <w:r w:rsidRPr="00404FFD">
        <w:rPr>
          <w:sz w:val="28"/>
          <w:szCs w:val="28"/>
          <w:lang w:val="uk-UA"/>
        </w:rPr>
        <w:t>нагороди;</w:t>
      </w:r>
    </w:p>
    <w:p w14:paraId="7EC2E0E6" w14:textId="49C587B7" w:rsidR="00441E49" w:rsidRPr="00404FFD" w:rsidRDefault="00441E49" w:rsidP="00404FFD">
      <w:pPr>
        <w:pStyle w:val="a9"/>
        <w:numPr>
          <w:ilvl w:val="0"/>
          <w:numId w:val="1"/>
        </w:numPr>
        <w:tabs>
          <w:tab w:val="left" w:pos="567"/>
        </w:tabs>
        <w:ind w:left="0" w:firstLine="349"/>
        <w:jc w:val="both"/>
        <w:rPr>
          <w:sz w:val="28"/>
          <w:szCs w:val="28"/>
          <w:lang w:val="uk-UA"/>
        </w:rPr>
      </w:pPr>
      <w:r w:rsidRPr="00404FFD">
        <w:rPr>
          <w:sz w:val="28"/>
          <w:szCs w:val="28"/>
          <w:lang w:val="uk-UA"/>
        </w:rPr>
        <w:t xml:space="preserve">на чемпіонаті України з </w:t>
      </w:r>
      <w:proofErr w:type="spellStart"/>
      <w:r w:rsidRPr="00404FFD">
        <w:rPr>
          <w:sz w:val="28"/>
          <w:szCs w:val="28"/>
          <w:lang w:val="uk-UA"/>
        </w:rPr>
        <w:t>пауерліфтингу</w:t>
      </w:r>
      <w:proofErr w:type="spellEnd"/>
      <w:r w:rsidRPr="00404FFD">
        <w:rPr>
          <w:sz w:val="28"/>
          <w:szCs w:val="28"/>
          <w:lang w:val="uk-UA"/>
        </w:rPr>
        <w:t xml:space="preserve"> - 13 золотих, 5 срібних та 4 бронзових нагороди в різних дисциплінах.</w:t>
      </w:r>
    </w:p>
    <w:p w14:paraId="153AE060" w14:textId="77777777" w:rsidR="00441E49" w:rsidRPr="00441E49" w:rsidRDefault="00441E49" w:rsidP="00441E49">
      <w:pPr>
        <w:tabs>
          <w:tab w:val="left" w:pos="709"/>
        </w:tabs>
        <w:ind w:firstLine="709"/>
        <w:jc w:val="both"/>
        <w:rPr>
          <w:sz w:val="28"/>
          <w:szCs w:val="28"/>
          <w:lang w:val="uk-UA"/>
        </w:rPr>
      </w:pPr>
      <w:r w:rsidRPr="00441E49">
        <w:rPr>
          <w:sz w:val="28"/>
          <w:szCs w:val="28"/>
          <w:lang w:val="uk-UA"/>
        </w:rPr>
        <w:t xml:space="preserve"> За 2022 рік відділом з питань культури, сім’ї, молоді, спорту та туризму Дружківської міської ради чотирьом спортсменам дитячо-юнацької спортивної школи (відділення </w:t>
      </w:r>
      <w:proofErr w:type="spellStart"/>
      <w:r w:rsidRPr="00441E49">
        <w:rPr>
          <w:sz w:val="28"/>
          <w:szCs w:val="28"/>
          <w:lang w:val="uk-UA"/>
        </w:rPr>
        <w:t>пауерліфтингу</w:t>
      </w:r>
      <w:proofErr w:type="spellEnd"/>
      <w:r w:rsidRPr="00441E49">
        <w:rPr>
          <w:sz w:val="28"/>
          <w:szCs w:val="28"/>
          <w:lang w:val="uk-UA"/>
        </w:rPr>
        <w:t>) присвоєно ІІ розряд.</w:t>
      </w:r>
    </w:p>
    <w:p w14:paraId="0EBE906E" w14:textId="7D0EA16A" w:rsidR="00441E49" w:rsidRPr="00441E49" w:rsidRDefault="00441E49" w:rsidP="00441E49">
      <w:pPr>
        <w:tabs>
          <w:tab w:val="left" w:pos="709"/>
        </w:tabs>
        <w:ind w:firstLine="709"/>
        <w:jc w:val="both"/>
        <w:rPr>
          <w:sz w:val="28"/>
          <w:szCs w:val="28"/>
          <w:lang w:val="uk-UA"/>
        </w:rPr>
      </w:pPr>
      <w:r w:rsidRPr="00441E49">
        <w:rPr>
          <w:sz w:val="28"/>
          <w:szCs w:val="28"/>
          <w:lang w:val="uk-UA"/>
        </w:rPr>
        <w:t xml:space="preserve"> За високі показники та підготовку спортсменів високого класу наказом Міністерства молоді та спорту України № 4852 від 25.11.2022 «Про присвоєння спортивного звання «Заслужений тренер України» Федоренку Сергію Вікторовичу надано звання «Заслужений тренер України». </w:t>
      </w:r>
    </w:p>
    <w:p w14:paraId="5B838069" w14:textId="35535F7C" w:rsidR="00EF3379" w:rsidRDefault="00EF3379" w:rsidP="00EF3379">
      <w:pPr>
        <w:ind w:firstLine="709"/>
        <w:jc w:val="center"/>
        <w:rPr>
          <w:b/>
          <w:sz w:val="32"/>
          <w:szCs w:val="32"/>
          <w:lang w:val="uk-UA"/>
        </w:rPr>
      </w:pPr>
    </w:p>
    <w:p w14:paraId="5A82FB2D" w14:textId="77777777" w:rsidR="00441E49" w:rsidRPr="00441E49" w:rsidRDefault="00441E49" w:rsidP="00EF3379">
      <w:pPr>
        <w:ind w:firstLine="709"/>
        <w:jc w:val="center"/>
        <w:rPr>
          <w:b/>
          <w:sz w:val="32"/>
          <w:szCs w:val="32"/>
          <w:lang w:val="uk-UA"/>
        </w:rPr>
      </w:pPr>
    </w:p>
    <w:p w14:paraId="5EE232E8" w14:textId="77777777" w:rsidR="00EF3379" w:rsidRDefault="00EF3379" w:rsidP="00EF3379">
      <w:pPr>
        <w:ind w:firstLine="709"/>
        <w:jc w:val="center"/>
        <w:rPr>
          <w:b/>
          <w:sz w:val="28"/>
          <w:szCs w:val="28"/>
          <w:lang w:val="uk-UA"/>
        </w:rPr>
      </w:pPr>
      <w:r w:rsidRPr="00266F49">
        <w:rPr>
          <w:b/>
          <w:sz w:val="28"/>
          <w:szCs w:val="28"/>
          <w:lang w:val="uk-UA"/>
        </w:rPr>
        <w:t xml:space="preserve">Культура </w:t>
      </w:r>
    </w:p>
    <w:p w14:paraId="26C7C44D" w14:textId="77777777" w:rsidR="00EF3379" w:rsidRPr="00266F49" w:rsidRDefault="00EF3379" w:rsidP="00EF3379">
      <w:pPr>
        <w:ind w:firstLine="709"/>
        <w:jc w:val="center"/>
        <w:rPr>
          <w:b/>
          <w:lang w:val="uk-UA"/>
        </w:rPr>
      </w:pPr>
    </w:p>
    <w:p w14:paraId="25232093" w14:textId="77777777" w:rsidR="002A14EA" w:rsidRPr="002A14EA" w:rsidRDefault="002A14EA" w:rsidP="002A14EA">
      <w:pPr>
        <w:jc w:val="both"/>
        <w:rPr>
          <w:sz w:val="28"/>
          <w:szCs w:val="28"/>
          <w:lang w:val="uk-UA"/>
        </w:rPr>
      </w:pPr>
      <w:r>
        <w:rPr>
          <w:lang w:val="uk-UA"/>
        </w:rPr>
        <w:t xml:space="preserve">     </w:t>
      </w:r>
      <w:r w:rsidRPr="002A14EA">
        <w:rPr>
          <w:sz w:val="28"/>
          <w:szCs w:val="28"/>
          <w:lang w:val="uk-UA"/>
        </w:rPr>
        <w:t>У підпорядкуванні відділу  з питань культури, сім’ї, молоді, спорту та туризму Дружківської міської ради  знаходяться наступні заклади культури:</w:t>
      </w:r>
    </w:p>
    <w:p w14:paraId="4FA55F00" w14:textId="21DA7211" w:rsidR="002A14EA" w:rsidRPr="002A14EA" w:rsidRDefault="002A14EA" w:rsidP="002A14EA">
      <w:pPr>
        <w:jc w:val="both"/>
        <w:rPr>
          <w:sz w:val="28"/>
          <w:szCs w:val="28"/>
          <w:lang w:val="uk-UA"/>
        </w:rPr>
      </w:pPr>
      <w:r>
        <w:rPr>
          <w:sz w:val="28"/>
          <w:szCs w:val="28"/>
          <w:lang w:val="uk-UA"/>
        </w:rPr>
        <w:t xml:space="preserve">       </w:t>
      </w:r>
      <w:r w:rsidRPr="002A14EA">
        <w:rPr>
          <w:sz w:val="28"/>
          <w:szCs w:val="28"/>
          <w:lang w:val="uk-UA"/>
        </w:rPr>
        <w:t>- комунальний заклад «Дружківська  міська центральна  бібліотека ім. Лесі Українки»;</w:t>
      </w:r>
    </w:p>
    <w:p w14:paraId="163A544D" w14:textId="0D492D7E" w:rsidR="002A14EA" w:rsidRPr="002A14EA" w:rsidRDefault="002A14EA" w:rsidP="002A14EA">
      <w:pPr>
        <w:jc w:val="both"/>
        <w:rPr>
          <w:sz w:val="28"/>
          <w:szCs w:val="28"/>
          <w:lang w:val="uk-UA"/>
        </w:rPr>
      </w:pPr>
      <w:r>
        <w:rPr>
          <w:sz w:val="28"/>
          <w:szCs w:val="28"/>
          <w:lang w:val="uk-UA"/>
        </w:rPr>
        <w:t xml:space="preserve">      - </w:t>
      </w:r>
      <w:r w:rsidRPr="002A14EA">
        <w:rPr>
          <w:sz w:val="28"/>
          <w:szCs w:val="28"/>
          <w:lang w:val="uk-UA"/>
        </w:rPr>
        <w:t xml:space="preserve">комунальний заклад  «Дружківська  мистецька школа»; </w:t>
      </w:r>
    </w:p>
    <w:p w14:paraId="56C0C485" w14:textId="25E8EA72" w:rsidR="002A14EA" w:rsidRPr="002A14EA" w:rsidRDefault="002A14EA" w:rsidP="002A14EA">
      <w:pPr>
        <w:jc w:val="both"/>
        <w:rPr>
          <w:sz w:val="28"/>
          <w:szCs w:val="28"/>
          <w:lang w:val="uk-UA"/>
        </w:rPr>
      </w:pPr>
      <w:r>
        <w:rPr>
          <w:sz w:val="28"/>
          <w:szCs w:val="28"/>
          <w:lang w:val="uk-UA"/>
        </w:rPr>
        <w:t xml:space="preserve">      </w:t>
      </w:r>
      <w:r w:rsidRPr="002A14EA">
        <w:rPr>
          <w:sz w:val="28"/>
          <w:szCs w:val="28"/>
          <w:lang w:val="uk-UA"/>
        </w:rPr>
        <w:t>-</w:t>
      </w:r>
      <w:r>
        <w:rPr>
          <w:sz w:val="28"/>
          <w:szCs w:val="28"/>
          <w:lang w:val="uk-UA"/>
        </w:rPr>
        <w:t xml:space="preserve"> </w:t>
      </w:r>
      <w:r w:rsidRPr="002A14EA">
        <w:rPr>
          <w:sz w:val="28"/>
          <w:szCs w:val="28"/>
          <w:lang w:val="uk-UA"/>
        </w:rPr>
        <w:t>комунальний заклад культури «Дружківський історико - художній музей»;</w:t>
      </w:r>
    </w:p>
    <w:p w14:paraId="3C400526" w14:textId="43B6A8F3" w:rsidR="002A14EA" w:rsidRPr="002A14EA" w:rsidRDefault="002A14EA" w:rsidP="002A14EA">
      <w:pPr>
        <w:jc w:val="both"/>
        <w:rPr>
          <w:sz w:val="28"/>
          <w:szCs w:val="28"/>
          <w:lang w:val="uk-UA"/>
        </w:rPr>
      </w:pPr>
      <w:r>
        <w:rPr>
          <w:sz w:val="28"/>
          <w:szCs w:val="28"/>
          <w:lang w:val="uk-UA"/>
        </w:rPr>
        <w:t xml:space="preserve">      </w:t>
      </w:r>
      <w:r w:rsidRPr="002A14EA">
        <w:rPr>
          <w:sz w:val="28"/>
          <w:szCs w:val="28"/>
          <w:lang w:val="uk-UA"/>
        </w:rPr>
        <w:t>-</w:t>
      </w:r>
      <w:r>
        <w:rPr>
          <w:sz w:val="28"/>
          <w:szCs w:val="28"/>
          <w:lang w:val="uk-UA"/>
        </w:rPr>
        <w:t xml:space="preserve"> </w:t>
      </w:r>
      <w:r w:rsidRPr="002A14EA">
        <w:rPr>
          <w:sz w:val="28"/>
          <w:szCs w:val="28"/>
          <w:lang w:val="uk-UA"/>
        </w:rPr>
        <w:t xml:space="preserve">комунальне підприємство  «Дружківський міський парк культури та відпочинку» Дружківської міської ради; </w:t>
      </w:r>
    </w:p>
    <w:p w14:paraId="7F124CAE" w14:textId="70F1DD62" w:rsidR="002A14EA" w:rsidRPr="002A14EA" w:rsidRDefault="002A14EA" w:rsidP="002A14EA">
      <w:pPr>
        <w:jc w:val="both"/>
        <w:rPr>
          <w:sz w:val="28"/>
          <w:szCs w:val="28"/>
          <w:lang w:val="uk-UA"/>
        </w:rPr>
      </w:pPr>
      <w:r>
        <w:rPr>
          <w:sz w:val="28"/>
          <w:szCs w:val="28"/>
          <w:lang w:val="uk-UA"/>
        </w:rPr>
        <w:t xml:space="preserve">     </w:t>
      </w:r>
      <w:r w:rsidRPr="002A14EA">
        <w:rPr>
          <w:sz w:val="28"/>
          <w:szCs w:val="28"/>
          <w:lang w:val="uk-UA"/>
        </w:rPr>
        <w:t>- комунальний заклад «Клуб смт. Райське» Дружківської міської ради;</w:t>
      </w:r>
    </w:p>
    <w:p w14:paraId="7C14B328" w14:textId="65A28F4D" w:rsidR="002A14EA" w:rsidRDefault="002A14EA" w:rsidP="002A14EA">
      <w:pPr>
        <w:jc w:val="both"/>
        <w:rPr>
          <w:sz w:val="28"/>
          <w:szCs w:val="28"/>
          <w:lang w:val="uk-UA"/>
        </w:rPr>
      </w:pPr>
      <w:r>
        <w:rPr>
          <w:sz w:val="28"/>
          <w:szCs w:val="28"/>
          <w:lang w:val="uk-UA"/>
        </w:rPr>
        <w:t xml:space="preserve">      </w:t>
      </w:r>
      <w:r w:rsidRPr="002A14EA">
        <w:rPr>
          <w:sz w:val="28"/>
          <w:szCs w:val="28"/>
          <w:lang w:val="uk-UA"/>
        </w:rPr>
        <w:t xml:space="preserve">- комунальний заклад «Базовий </w:t>
      </w:r>
      <w:proofErr w:type="spellStart"/>
      <w:r w:rsidRPr="002A14EA">
        <w:rPr>
          <w:sz w:val="28"/>
          <w:szCs w:val="28"/>
          <w:lang w:val="uk-UA"/>
        </w:rPr>
        <w:t>поліфункціональний</w:t>
      </w:r>
      <w:proofErr w:type="spellEnd"/>
      <w:r w:rsidRPr="002A14EA">
        <w:rPr>
          <w:sz w:val="28"/>
          <w:szCs w:val="28"/>
          <w:lang w:val="uk-UA"/>
        </w:rPr>
        <w:t xml:space="preserve"> культурний центр Дружківської міської ради».</w:t>
      </w:r>
    </w:p>
    <w:p w14:paraId="412A00CA" w14:textId="77777777" w:rsidR="002A14EA" w:rsidRPr="002A14EA" w:rsidRDefault="002A14EA" w:rsidP="002A14EA">
      <w:pPr>
        <w:jc w:val="both"/>
        <w:rPr>
          <w:iCs/>
          <w:sz w:val="28"/>
          <w:szCs w:val="28"/>
          <w:lang w:val="uk-UA"/>
        </w:rPr>
      </w:pPr>
      <w:r w:rsidRPr="002A14EA">
        <w:rPr>
          <w:sz w:val="28"/>
          <w:szCs w:val="28"/>
          <w:lang w:val="uk-UA"/>
        </w:rPr>
        <w:t xml:space="preserve">      Загальна чисельність працюючих </w:t>
      </w:r>
      <w:r w:rsidRPr="002A14EA">
        <w:rPr>
          <w:bCs/>
          <w:iCs/>
          <w:sz w:val="28"/>
          <w:szCs w:val="28"/>
          <w:lang w:val="uk-UA"/>
        </w:rPr>
        <w:t>керівників та спеціалістів</w:t>
      </w:r>
      <w:r w:rsidRPr="002A14EA">
        <w:rPr>
          <w:iCs/>
          <w:sz w:val="28"/>
          <w:szCs w:val="28"/>
          <w:lang w:val="uk-UA"/>
        </w:rPr>
        <w:t xml:space="preserve"> </w:t>
      </w:r>
      <w:r w:rsidRPr="002A14EA">
        <w:rPr>
          <w:sz w:val="28"/>
          <w:szCs w:val="28"/>
          <w:lang w:val="uk-UA"/>
        </w:rPr>
        <w:t>в закладах культури станом на 01.01.2023  складає 84 фізичні особи,  з них: 18 осіб – керівного складу, 66 осіб - спеціалісти.</w:t>
      </w:r>
    </w:p>
    <w:p w14:paraId="036D1795" w14:textId="47D7180A" w:rsidR="002A14EA" w:rsidRPr="002A14EA" w:rsidRDefault="002A14EA" w:rsidP="002A14EA">
      <w:pPr>
        <w:jc w:val="both"/>
        <w:rPr>
          <w:sz w:val="28"/>
          <w:szCs w:val="28"/>
          <w:lang w:val="uk-UA"/>
        </w:rPr>
      </w:pPr>
      <w:r>
        <w:rPr>
          <w:sz w:val="28"/>
          <w:szCs w:val="28"/>
          <w:lang w:val="uk-UA"/>
        </w:rPr>
        <w:t xml:space="preserve">     </w:t>
      </w:r>
      <w:r w:rsidR="004F05BC">
        <w:rPr>
          <w:sz w:val="28"/>
          <w:szCs w:val="28"/>
          <w:lang w:val="uk-UA"/>
        </w:rPr>
        <w:t xml:space="preserve">   </w:t>
      </w:r>
      <w:r w:rsidRPr="002A14EA">
        <w:rPr>
          <w:sz w:val="28"/>
          <w:szCs w:val="28"/>
          <w:lang w:val="uk-UA"/>
        </w:rPr>
        <w:t>На умовах неповної зайнятості працює 11 працівників</w:t>
      </w:r>
      <w:r w:rsidR="00A76748">
        <w:rPr>
          <w:sz w:val="28"/>
          <w:szCs w:val="28"/>
          <w:lang w:val="uk-UA"/>
        </w:rPr>
        <w:t>.</w:t>
      </w:r>
    </w:p>
    <w:p w14:paraId="5D2A88EA" w14:textId="2F7B05BB" w:rsidR="00542CC6" w:rsidRPr="00542CC6" w:rsidRDefault="004F05BC" w:rsidP="00542CC6">
      <w:pPr>
        <w:ind w:left="360"/>
        <w:jc w:val="both"/>
        <w:rPr>
          <w:sz w:val="32"/>
          <w:szCs w:val="32"/>
          <w:lang w:val="uk-UA"/>
        </w:rPr>
      </w:pPr>
      <w:r>
        <w:rPr>
          <w:sz w:val="28"/>
          <w:szCs w:val="28"/>
          <w:lang w:val="uk-UA"/>
        </w:rPr>
        <w:t xml:space="preserve">  </w:t>
      </w:r>
      <w:r w:rsidR="00A76748">
        <w:rPr>
          <w:sz w:val="28"/>
          <w:szCs w:val="28"/>
          <w:lang w:val="uk-UA"/>
        </w:rPr>
        <w:t xml:space="preserve"> </w:t>
      </w:r>
      <w:r w:rsidR="00542CC6" w:rsidRPr="00542CC6">
        <w:rPr>
          <w:sz w:val="28"/>
          <w:szCs w:val="28"/>
          <w:lang w:val="uk-UA"/>
        </w:rPr>
        <w:t>Заборгованості виплати заробітної плати немає.</w:t>
      </w:r>
    </w:p>
    <w:p w14:paraId="398977CA" w14:textId="1D97A323" w:rsidR="00EF3379" w:rsidRDefault="00620F92" w:rsidP="00620F92">
      <w:pPr>
        <w:jc w:val="both"/>
        <w:rPr>
          <w:sz w:val="28"/>
          <w:szCs w:val="28"/>
          <w:lang w:val="uk-UA"/>
        </w:rPr>
      </w:pPr>
      <w:r>
        <w:rPr>
          <w:sz w:val="28"/>
          <w:szCs w:val="28"/>
          <w:lang w:val="uk-UA"/>
        </w:rPr>
        <w:t xml:space="preserve">      </w:t>
      </w:r>
      <w:r w:rsidR="004F05BC">
        <w:rPr>
          <w:sz w:val="28"/>
          <w:szCs w:val="28"/>
          <w:lang w:val="uk-UA"/>
        </w:rPr>
        <w:t xml:space="preserve"> </w:t>
      </w:r>
      <w:r>
        <w:rPr>
          <w:sz w:val="28"/>
          <w:szCs w:val="28"/>
          <w:lang w:val="uk-UA"/>
        </w:rPr>
        <w:t xml:space="preserve"> </w:t>
      </w:r>
      <w:r w:rsidR="002A14EA" w:rsidRPr="002A14EA">
        <w:rPr>
          <w:sz w:val="28"/>
          <w:szCs w:val="28"/>
          <w:lang w:val="uk-UA"/>
        </w:rPr>
        <w:t>Починаючи з 24 лютого 2022 року усі заклади культури проводять свою роботу в онлайн-форматі</w:t>
      </w:r>
      <w:r w:rsidR="00441E49">
        <w:rPr>
          <w:sz w:val="28"/>
          <w:szCs w:val="28"/>
          <w:lang w:val="uk-UA"/>
        </w:rPr>
        <w:t>.</w:t>
      </w:r>
    </w:p>
    <w:p w14:paraId="7F511F39" w14:textId="5D5A4523" w:rsidR="00441E49" w:rsidRPr="00441E49" w:rsidRDefault="003F553A" w:rsidP="00441E49">
      <w:pPr>
        <w:jc w:val="both"/>
        <w:rPr>
          <w:sz w:val="28"/>
          <w:szCs w:val="28"/>
          <w:lang w:val="uk-UA"/>
        </w:rPr>
      </w:pPr>
      <w:r>
        <w:rPr>
          <w:sz w:val="28"/>
          <w:szCs w:val="28"/>
          <w:lang w:val="uk-UA"/>
        </w:rPr>
        <w:t xml:space="preserve">       </w:t>
      </w:r>
      <w:r w:rsidR="004F05BC">
        <w:rPr>
          <w:sz w:val="28"/>
          <w:szCs w:val="28"/>
          <w:lang w:val="uk-UA"/>
        </w:rPr>
        <w:t xml:space="preserve"> </w:t>
      </w:r>
      <w:r w:rsidR="00441E49" w:rsidRPr="00441E49">
        <w:rPr>
          <w:sz w:val="28"/>
          <w:szCs w:val="28"/>
          <w:lang w:val="uk-UA"/>
        </w:rPr>
        <w:t xml:space="preserve">Протягом року учні </w:t>
      </w:r>
      <w:r w:rsidR="00C854D2">
        <w:rPr>
          <w:sz w:val="28"/>
          <w:szCs w:val="28"/>
          <w:lang w:val="uk-UA"/>
        </w:rPr>
        <w:t>Дружківської мистецької школи</w:t>
      </w:r>
      <w:r>
        <w:rPr>
          <w:sz w:val="28"/>
          <w:szCs w:val="28"/>
          <w:lang w:val="uk-UA"/>
        </w:rPr>
        <w:t xml:space="preserve"> </w:t>
      </w:r>
      <w:r w:rsidR="00441E49" w:rsidRPr="00441E49">
        <w:rPr>
          <w:sz w:val="28"/>
          <w:szCs w:val="28"/>
          <w:lang w:val="uk-UA"/>
        </w:rPr>
        <w:t>здобули наступні перемоги:</w:t>
      </w:r>
    </w:p>
    <w:p w14:paraId="6627D39A" w14:textId="77777777" w:rsidR="00441E49" w:rsidRPr="00441E49" w:rsidRDefault="00441E49" w:rsidP="003F553A">
      <w:pPr>
        <w:ind w:firstLine="709"/>
        <w:jc w:val="both"/>
        <w:rPr>
          <w:sz w:val="28"/>
          <w:szCs w:val="28"/>
          <w:lang w:val="uk-UA"/>
        </w:rPr>
      </w:pPr>
      <w:r w:rsidRPr="00441E49">
        <w:rPr>
          <w:sz w:val="28"/>
          <w:szCs w:val="28"/>
          <w:lang w:val="uk-UA"/>
        </w:rPr>
        <w:t>Міжнародні конкурси</w:t>
      </w:r>
    </w:p>
    <w:p w14:paraId="20EDAB91" w14:textId="77777777" w:rsidR="00441E49" w:rsidRPr="00441E49" w:rsidRDefault="00441E49" w:rsidP="003F553A">
      <w:pPr>
        <w:ind w:firstLine="709"/>
        <w:jc w:val="both"/>
        <w:rPr>
          <w:sz w:val="28"/>
          <w:szCs w:val="28"/>
          <w:lang w:val="uk-UA"/>
        </w:rPr>
      </w:pPr>
      <w:r w:rsidRPr="00441E49">
        <w:rPr>
          <w:sz w:val="28"/>
          <w:szCs w:val="28"/>
          <w:lang w:val="uk-UA"/>
        </w:rPr>
        <w:t>Гран- Прі – 5</w:t>
      </w:r>
    </w:p>
    <w:p w14:paraId="58DB8D60" w14:textId="77777777" w:rsidR="00441E49" w:rsidRPr="00441E49" w:rsidRDefault="00441E49" w:rsidP="003F553A">
      <w:pPr>
        <w:ind w:firstLine="709"/>
        <w:jc w:val="both"/>
        <w:rPr>
          <w:sz w:val="28"/>
          <w:szCs w:val="28"/>
          <w:lang w:val="uk-UA"/>
        </w:rPr>
      </w:pPr>
      <w:r w:rsidRPr="00441E49">
        <w:rPr>
          <w:sz w:val="28"/>
          <w:szCs w:val="28"/>
          <w:lang w:val="uk-UA"/>
        </w:rPr>
        <w:t>І м – 46</w:t>
      </w:r>
    </w:p>
    <w:p w14:paraId="79CB8273" w14:textId="77777777" w:rsidR="00441E49" w:rsidRPr="00441E49" w:rsidRDefault="00441E49" w:rsidP="003F553A">
      <w:pPr>
        <w:ind w:firstLine="709"/>
        <w:jc w:val="both"/>
        <w:rPr>
          <w:sz w:val="28"/>
          <w:szCs w:val="28"/>
          <w:lang w:val="uk-UA"/>
        </w:rPr>
      </w:pPr>
      <w:r w:rsidRPr="00441E49">
        <w:rPr>
          <w:sz w:val="28"/>
          <w:szCs w:val="28"/>
          <w:lang w:val="uk-UA"/>
        </w:rPr>
        <w:t>ІІ м – 27</w:t>
      </w:r>
    </w:p>
    <w:p w14:paraId="0F58692C" w14:textId="77777777" w:rsidR="00441E49" w:rsidRPr="00441E49" w:rsidRDefault="00441E49" w:rsidP="003F553A">
      <w:pPr>
        <w:ind w:firstLine="709"/>
        <w:jc w:val="both"/>
        <w:rPr>
          <w:sz w:val="28"/>
          <w:szCs w:val="28"/>
          <w:lang w:val="uk-UA"/>
        </w:rPr>
      </w:pPr>
      <w:r w:rsidRPr="00441E49">
        <w:rPr>
          <w:sz w:val="28"/>
          <w:szCs w:val="28"/>
          <w:lang w:val="uk-UA"/>
        </w:rPr>
        <w:t>ІІІ м – 2</w:t>
      </w:r>
    </w:p>
    <w:p w14:paraId="4DC765F8" w14:textId="77777777" w:rsidR="00441E49" w:rsidRPr="00441E49" w:rsidRDefault="00441E49" w:rsidP="003F553A">
      <w:pPr>
        <w:ind w:firstLine="709"/>
        <w:jc w:val="both"/>
        <w:rPr>
          <w:sz w:val="28"/>
          <w:szCs w:val="28"/>
          <w:lang w:val="uk-UA"/>
        </w:rPr>
      </w:pPr>
      <w:r w:rsidRPr="00441E49">
        <w:rPr>
          <w:sz w:val="28"/>
          <w:szCs w:val="28"/>
          <w:lang w:val="uk-UA"/>
        </w:rPr>
        <w:t>Участь – 1</w:t>
      </w:r>
    </w:p>
    <w:p w14:paraId="759FC2A4" w14:textId="77777777" w:rsidR="00441E49" w:rsidRPr="00441E49" w:rsidRDefault="00441E49" w:rsidP="003F553A">
      <w:pPr>
        <w:ind w:firstLine="709"/>
        <w:jc w:val="both"/>
        <w:rPr>
          <w:sz w:val="28"/>
          <w:szCs w:val="28"/>
          <w:lang w:val="uk-UA"/>
        </w:rPr>
      </w:pPr>
      <w:r w:rsidRPr="00441E49">
        <w:rPr>
          <w:sz w:val="28"/>
          <w:szCs w:val="28"/>
          <w:lang w:val="uk-UA"/>
        </w:rPr>
        <w:t xml:space="preserve">Міжнародний культурний </w:t>
      </w:r>
      <w:proofErr w:type="spellStart"/>
      <w:r w:rsidRPr="00441E49">
        <w:rPr>
          <w:sz w:val="28"/>
          <w:szCs w:val="28"/>
          <w:lang w:val="uk-UA"/>
        </w:rPr>
        <w:t>проєкт</w:t>
      </w:r>
      <w:proofErr w:type="spellEnd"/>
      <w:r w:rsidRPr="00441E49">
        <w:rPr>
          <w:sz w:val="28"/>
          <w:szCs w:val="28"/>
          <w:lang w:val="uk-UA"/>
        </w:rPr>
        <w:t xml:space="preserve"> «Діти проти війни» - 1 </w:t>
      </w:r>
    </w:p>
    <w:p w14:paraId="0CFB0ED5" w14:textId="77777777" w:rsidR="00441E49" w:rsidRPr="00441E49" w:rsidRDefault="00441E49" w:rsidP="003F553A">
      <w:pPr>
        <w:ind w:firstLine="709"/>
        <w:jc w:val="both"/>
        <w:rPr>
          <w:sz w:val="28"/>
          <w:szCs w:val="28"/>
          <w:lang w:val="uk-UA"/>
        </w:rPr>
      </w:pPr>
      <w:r w:rsidRPr="00441E49">
        <w:rPr>
          <w:sz w:val="28"/>
          <w:szCs w:val="28"/>
          <w:lang w:val="uk-UA"/>
        </w:rPr>
        <w:t>Всеукраїнські конкурси</w:t>
      </w:r>
    </w:p>
    <w:p w14:paraId="1674C198" w14:textId="77777777" w:rsidR="00441E49" w:rsidRPr="00441E49" w:rsidRDefault="00441E49" w:rsidP="003F553A">
      <w:pPr>
        <w:ind w:firstLine="709"/>
        <w:jc w:val="both"/>
        <w:rPr>
          <w:sz w:val="28"/>
          <w:szCs w:val="28"/>
          <w:lang w:val="uk-UA"/>
        </w:rPr>
      </w:pPr>
      <w:r w:rsidRPr="00441E49">
        <w:rPr>
          <w:sz w:val="28"/>
          <w:szCs w:val="28"/>
          <w:lang w:val="uk-UA"/>
        </w:rPr>
        <w:t>Гран-Прі – 4</w:t>
      </w:r>
    </w:p>
    <w:p w14:paraId="1833B13F" w14:textId="77777777" w:rsidR="00441E49" w:rsidRPr="00441E49" w:rsidRDefault="00441E49" w:rsidP="003F553A">
      <w:pPr>
        <w:ind w:firstLine="709"/>
        <w:jc w:val="both"/>
        <w:rPr>
          <w:sz w:val="28"/>
          <w:szCs w:val="28"/>
          <w:lang w:val="uk-UA"/>
        </w:rPr>
      </w:pPr>
      <w:r w:rsidRPr="00441E49">
        <w:rPr>
          <w:sz w:val="28"/>
          <w:szCs w:val="28"/>
          <w:lang w:val="uk-UA"/>
        </w:rPr>
        <w:lastRenderedPageBreak/>
        <w:t>І м – 21</w:t>
      </w:r>
    </w:p>
    <w:p w14:paraId="12238D3D" w14:textId="77777777" w:rsidR="00441E49" w:rsidRPr="00441E49" w:rsidRDefault="00441E49" w:rsidP="003F553A">
      <w:pPr>
        <w:ind w:firstLine="709"/>
        <w:jc w:val="both"/>
        <w:rPr>
          <w:sz w:val="28"/>
          <w:szCs w:val="28"/>
          <w:lang w:val="uk-UA"/>
        </w:rPr>
      </w:pPr>
      <w:r w:rsidRPr="00441E49">
        <w:rPr>
          <w:sz w:val="28"/>
          <w:szCs w:val="28"/>
          <w:lang w:val="uk-UA"/>
        </w:rPr>
        <w:t>ІІ м – 13</w:t>
      </w:r>
    </w:p>
    <w:p w14:paraId="78EE1E58" w14:textId="77777777" w:rsidR="00441E49" w:rsidRPr="00441E49" w:rsidRDefault="00441E49" w:rsidP="003F553A">
      <w:pPr>
        <w:ind w:firstLine="709"/>
        <w:jc w:val="both"/>
        <w:rPr>
          <w:sz w:val="28"/>
          <w:szCs w:val="28"/>
          <w:lang w:val="uk-UA"/>
        </w:rPr>
      </w:pPr>
      <w:r w:rsidRPr="00441E49">
        <w:rPr>
          <w:sz w:val="28"/>
          <w:szCs w:val="28"/>
          <w:lang w:val="uk-UA"/>
        </w:rPr>
        <w:t>ІІІ м – 3</w:t>
      </w:r>
    </w:p>
    <w:p w14:paraId="620F1738" w14:textId="77777777" w:rsidR="00441E49" w:rsidRPr="00441E49" w:rsidRDefault="00441E49" w:rsidP="003F553A">
      <w:pPr>
        <w:ind w:firstLine="709"/>
        <w:jc w:val="both"/>
        <w:rPr>
          <w:sz w:val="28"/>
          <w:szCs w:val="28"/>
          <w:lang w:val="uk-UA"/>
        </w:rPr>
      </w:pPr>
      <w:r w:rsidRPr="00441E49">
        <w:rPr>
          <w:sz w:val="28"/>
          <w:szCs w:val="28"/>
          <w:lang w:val="uk-UA"/>
        </w:rPr>
        <w:t>Переможець – 1</w:t>
      </w:r>
    </w:p>
    <w:p w14:paraId="77FAA5EB" w14:textId="77777777" w:rsidR="00441E49" w:rsidRPr="00441E49" w:rsidRDefault="00441E49" w:rsidP="003F553A">
      <w:pPr>
        <w:ind w:firstLine="567"/>
        <w:jc w:val="both"/>
        <w:rPr>
          <w:sz w:val="28"/>
          <w:szCs w:val="28"/>
          <w:lang w:val="uk-UA"/>
        </w:rPr>
      </w:pPr>
      <w:r w:rsidRPr="00441E49">
        <w:rPr>
          <w:sz w:val="28"/>
          <w:szCs w:val="28"/>
          <w:lang w:val="uk-UA"/>
        </w:rPr>
        <w:t xml:space="preserve">Відкритий фестиваль-конкурс вертепників та колядників в рамках культурно-мистецької </w:t>
      </w:r>
      <w:proofErr w:type="spellStart"/>
      <w:r w:rsidRPr="00441E49">
        <w:rPr>
          <w:sz w:val="28"/>
          <w:szCs w:val="28"/>
          <w:lang w:val="uk-UA"/>
        </w:rPr>
        <w:t>акціі</w:t>
      </w:r>
      <w:proofErr w:type="spellEnd"/>
      <w:r w:rsidRPr="00441E49">
        <w:rPr>
          <w:sz w:val="28"/>
          <w:szCs w:val="28"/>
          <w:lang w:val="uk-UA"/>
        </w:rPr>
        <w:t xml:space="preserve"> «Різдвяний передзвін» - 1</w:t>
      </w:r>
    </w:p>
    <w:p w14:paraId="65BC1BC2" w14:textId="77777777" w:rsidR="00441E49" w:rsidRPr="00441E49" w:rsidRDefault="00441E49" w:rsidP="003F553A">
      <w:pPr>
        <w:ind w:firstLine="567"/>
        <w:jc w:val="both"/>
        <w:rPr>
          <w:sz w:val="28"/>
          <w:szCs w:val="28"/>
          <w:lang w:val="uk-UA"/>
        </w:rPr>
      </w:pPr>
      <w:r w:rsidRPr="00441E49">
        <w:rPr>
          <w:sz w:val="28"/>
          <w:szCs w:val="28"/>
          <w:lang w:val="uk-UA"/>
        </w:rPr>
        <w:t xml:space="preserve">Обласні конкурси </w:t>
      </w:r>
    </w:p>
    <w:p w14:paraId="7C81D72F" w14:textId="77777777" w:rsidR="00441E49" w:rsidRPr="00441E49" w:rsidRDefault="00441E49" w:rsidP="003F553A">
      <w:pPr>
        <w:ind w:firstLine="567"/>
        <w:jc w:val="both"/>
        <w:rPr>
          <w:sz w:val="28"/>
          <w:szCs w:val="28"/>
          <w:lang w:val="uk-UA"/>
        </w:rPr>
      </w:pPr>
      <w:r w:rsidRPr="00441E49">
        <w:rPr>
          <w:sz w:val="28"/>
          <w:szCs w:val="28"/>
          <w:lang w:val="uk-UA"/>
        </w:rPr>
        <w:t>Гран-Прі-1</w:t>
      </w:r>
    </w:p>
    <w:p w14:paraId="1C2933FE" w14:textId="77777777" w:rsidR="00441E49" w:rsidRPr="00441E49" w:rsidRDefault="00441E49" w:rsidP="003F553A">
      <w:pPr>
        <w:ind w:firstLine="567"/>
        <w:jc w:val="both"/>
        <w:rPr>
          <w:sz w:val="28"/>
          <w:szCs w:val="28"/>
          <w:lang w:val="uk-UA"/>
        </w:rPr>
      </w:pPr>
      <w:r w:rsidRPr="00441E49">
        <w:rPr>
          <w:sz w:val="28"/>
          <w:szCs w:val="28"/>
          <w:lang w:val="uk-UA"/>
        </w:rPr>
        <w:t>І м – 12</w:t>
      </w:r>
    </w:p>
    <w:p w14:paraId="73BC4BF2" w14:textId="77777777" w:rsidR="00441E49" w:rsidRPr="00441E49" w:rsidRDefault="00441E49" w:rsidP="003F553A">
      <w:pPr>
        <w:ind w:firstLine="567"/>
        <w:jc w:val="both"/>
        <w:rPr>
          <w:sz w:val="28"/>
          <w:szCs w:val="28"/>
          <w:lang w:val="uk-UA"/>
        </w:rPr>
      </w:pPr>
      <w:r w:rsidRPr="00441E49">
        <w:rPr>
          <w:sz w:val="28"/>
          <w:szCs w:val="28"/>
          <w:lang w:val="uk-UA"/>
        </w:rPr>
        <w:t>ІІ м – 4</w:t>
      </w:r>
    </w:p>
    <w:p w14:paraId="19BA775B" w14:textId="77777777" w:rsidR="00441E49" w:rsidRPr="00441E49" w:rsidRDefault="00441E49" w:rsidP="003F553A">
      <w:pPr>
        <w:ind w:firstLine="567"/>
        <w:jc w:val="both"/>
        <w:rPr>
          <w:sz w:val="28"/>
          <w:szCs w:val="28"/>
          <w:lang w:val="uk-UA"/>
        </w:rPr>
      </w:pPr>
      <w:r w:rsidRPr="00441E49">
        <w:rPr>
          <w:sz w:val="28"/>
          <w:szCs w:val="28"/>
          <w:lang w:val="uk-UA"/>
        </w:rPr>
        <w:t>Конкурс дитячого малюнку «Це моя земля, це – Моя Україна» - 1 місце.</w:t>
      </w:r>
    </w:p>
    <w:p w14:paraId="21819C07" w14:textId="77777777" w:rsidR="00441E49" w:rsidRPr="00441E49" w:rsidRDefault="00441E49" w:rsidP="003F553A">
      <w:pPr>
        <w:ind w:firstLine="567"/>
        <w:jc w:val="both"/>
        <w:rPr>
          <w:sz w:val="28"/>
          <w:szCs w:val="28"/>
          <w:lang w:val="uk-UA"/>
        </w:rPr>
      </w:pPr>
      <w:r w:rsidRPr="00441E49">
        <w:rPr>
          <w:sz w:val="28"/>
          <w:szCs w:val="28"/>
          <w:lang w:val="uk-UA"/>
        </w:rPr>
        <w:t>Конкурс «Перемога очима дітей» - 1 місце.</w:t>
      </w:r>
    </w:p>
    <w:p w14:paraId="044B7457" w14:textId="20B241EF" w:rsidR="00441E49" w:rsidRDefault="00441E49" w:rsidP="003F553A">
      <w:pPr>
        <w:ind w:firstLine="567"/>
        <w:jc w:val="both"/>
        <w:rPr>
          <w:sz w:val="28"/>
          <w:szCs w:val="28"/>
          <w:lang w:val="uk-UA"/>
        </w:rPr>
      </w:pPr>
      <w:r w:rsidRPr="00441E49">
        <w:rPr>
          <w:sz w:val="28"/>
          <w:szCs w:val="28"/>
          <w:lang w:val="uk-UA"/>
        </w:rPr>
        <w:t>Конкурс «Листівка для героя» - 1 місце.</w:t>
      </w:r>
    </w:p>
    <w:p w14:paraId="719827D1" w14:textId="27BE2752" w:rsidR="001C292B" w:rsidRPr="00441E49" w:rsidRDefault="009E68D4" w:rsidP="00A05130">
      <w:pPr>
        <w:jc w:val="both"/>
        <w:rPr>
          <w:sz w:val="28"/>
          <w:szCs w:val="28"/>
          <w:lang w:val="uk-UA"/>
        </w:rPr>
      </w:pPr>
      <w:r>
        <w:rPr>
          <w:sz w:val="28"/>
          <w:szCs w:val="28"/>
          <w:lang w:val="uk-UA"/>
        </w:rPr>
        <w:t xml:space="preserve">       </w:t>
      </w:r>
      <w:r w:rsidR="001C292B" w:rsidRPr="009E68D4">
        <w:rPr>
          <w:sz w:val="28"/>
          <w:szCs w:val="28"/>
          <w:lang w:val="uk-UA"/>
        </w:rPr>
        <w:t xml:space="preserve">На базі мистецької школи </w:t>
      </w:r>
      <w:r>
        <w:rPr>
          <w:sz w:val="28"/>
          <w:szCs w:val="28"/>
          <w:lang w:val="uk-UA"/>
        </w:rPr>
        <w:t xml:space="preserve">створено </w:t>
      </w:r>
      <w:r w:rsidR="001C292B" w:rsidRPr="009E68D4">
        <w:rPr>
          <w:sz w:val="28"/>
          <w:szCs w:val="28"/>
          <w:lang w:val="uk-UA"/>
        </w:rPr>
        <w:t>евакуаційний штаб</w:t>
      </w:r>
      <w:r w:rsidR="004F05BC">
        <w:rPr>
          <w:sz w:val="28"/>
          <w:szCs w:val="28"/>
          <w:lang w:val="uk-UA"/>
        </w:rPr>
        <w:t xml:space="preserve"> за сприянням якого </w:t>
      </w:r>
      <w:r w:rsidR="001C292B" w:rsidRPr="009E68D4">
        <w:rPr>
          <w:sz w:val="28"/>
          <w:szCs w:val="28"/>
          <w:lang w:val="uk-UA"/>
        </w:rPr>
        <w:t xml:space="preserve">протягом 2022 року було евакуйовано </w:t>
      </w:r>
      <w:r w:rsidR="004F05BC">
        <w:rPr>
          <w:sz w:val="28"/>
          <w:szCs w:val="28"/>
          <w:lang w:val="uk-UA"/>
        </w:rPr>
        <w:t>до більш безпечних регіонів</w:t>
      </w:r>
      <w:r w:rsidR="001C292B" w:rsidRPr="009E68D4">
        <w:rPr>
          <w:sz w:val="28"/>
          <w:szCs w:val="28"/>
          <w:lang w:val="uk-UA"/>
        </w:rPr>
        <w:t xml:space="preserve"> 37719  мешканців громади, з яких : жінок -23534, дітей -  5009, чоловіків 8975 ( з них осіб з інвалідністю – 201. Постійно проводиться </w:t>
      </w:r>
      <w:r w:rsidR="004F05BC">
        <w:rPr>
          <w:sz w:val="28"/>
          <w:szCs w:val="28"/>
          <w:lang w:val="uk-UA"/>
        </w:rPr>
        <w:t xml:space="preserve">інформаційно-роз’яснювальна </w:t>
      </w:r>
      <w:r w:rsidR="001C292B" w:rsidRPr="009E68D4">
        <w:rPr>
          <w:sz w:val="28"/>
          <w:szCs w:val="28"/>
          <w:lang w:val="uk-UA"/>
        </w:rPr>
        <w:t>робота щодо обов’язков</w:t>
      </w:r>
      <w:r w:rsidR="004F05BC">
        <w:rPr>
          <w:sz w:val="28"/>
          <w:szCs w:val="28"/>
          <w:lang w:val="uk-UA"/>
        </w:rPr>
        <w:t>ої</w:t>
      </w:r>
      <w:r w:rsidR="001C292B" w:rsidRPr="009E68D4">
        <w:rPr>
          <w:sz w:val="28"/>
          <w:szCs w:val="28"/>
          <w:lang w:val="uk-UA"/>
        </w:rPr>
        <w:t xml:space="preserve"> евакуаці</w:t>
      </w:r>
      <w:r w:rsidR="004F05BC">
        <w:rPr>
          <w:sz w:val="28"/>
          <w:szCs w:val="28"/>
          <w:lang w:val="uk-UA"/>
        </w:rPr>
        <w:t>ї</w:t>
      </w:r>
      <w:r w:rsidR="001C292B" w:rsidRPr="009E68D4">
        <w:rPr>
          <w:sz w:val="28"/>
          <w:szCs w:val="28"/>
          <w:lang w:val="uk-UA"/>
        </w:rPr>
        <w:t>. Отримано  1678 відмов від пільгових категорій населення.</w:t>
      </w:r>
    </w:p>
    <w:p w14:paraId="605B0C3D" w14:textId="0EA9EBA4" w:rsidR="00542CC6" w:rsidRPr="00542CC6" w:rsidRDefault="00A05130" w:rsidP="00542CC6">
      <w:pPr>
        <w:jc w:val="both"/>
        <w:rPr>
          <w:sz w:val="28"/>
          <w:szCs w:val="28"/>
          <w:lang w:val="uk-UA"/>
        </w:rPr>
      </w:pPr>
      <w:bookmarkStart w:id="10" w:name="_Hlk124762223"/>
      <w:bookmarkEnd w:id="9"/>
      <w:r>
        <w:rPr>
          <w:sz w:val="28"/>
          <w:szCs w:val="28"/>
          <w:lang w:val="uk-UA"/>
        </w:rPr>
        <w:t xml:space="preserve">      </w:t>
      </w:r>
      <w:r w:rsidR="00620F92">
        <w:rPr>
          <w:sz w:val="28"/>
          <w:szCs w:val="28"/>
          <w:lang w:val="uk-UA"/>
        </w:rPr>
        <w:t xml:space="preserve"> </w:t>
      </w:r>
      <w:r w:rsidR="00542CC6">
        <w:rPr>
          <w:sz w:val="28"/>
          <w:szCs w:val="28"/>
          <w:lang w:val="uk-UA"/>
        </w:rPr>
        <w:t>П</w:t>
      </w:r>
      <w:r w:rsidR="00542CC6" w:rsidRPr="00542CC6">
        <w:rPr>
          <w:sz w:val="28"/>
          <w:szCs w:val="28"/>
          <w:lang w:val="uk-UA"/>
        </w:rPr>
        <w:t xml:space="preserve">ід час обстрілів </w:t>
      </w:r>
      <w:r w:rsidR="00542CC6">
        <w:rPr>
          <w:sz w:val="28"/>
          <w:szCs w:val="28"/>
          <w:lang w:val="uk-UA"/>
        </w:rPr>
        <w:t xml:space="preserve">Дружківської </w:t>
      </w:r>
      <w:r w:rsidR="00542CC6" w:rsidRPr="00542CC6">
        <w:rPr>
          <w:sz w:val="28"/>
          <w:szCs w:val="28"/>
          <w:lang w:val="uk-UA"/>
        </w:rPr>
        <w:t xml:space="preserve">громади </w:t>
      </w:r>
      <w:r w:rsidR="00542CC6">
        <w:rPr>
          <w:sz w:val="28"/>
          <w:szCs w:val="28"/>
          <w:lang w:val="uk-UA"/>
        </w:rPr>
        <w:t xml:space="preserve">було пошкоджено наступні </w:t>
      </w:r>
      <w:r w:rsidR="00542CC6" w:rsidRPr="00542CC6">
        <w:rPr>
          <w:sz w:val="28"/>
          <w:szCs w:val="28"/>
          <w:lang w:val="uk-UA"/>
        </w:rPr>
        <w:t>заклад</w:t>
      </w:r>
      <w:r w:rsidR="00542CC6">
        <w:rPr>
          <w:sz w:val="28"/>
          <w:szCs w:val="28"/>
          <w:lang w:val="uk-UA"/>
        </w:rPr>
        <w:t>и</w:t>
      </w:r>
      <w:r w:rsidR="00542CC6" w:rsidRPr="00542CC6">
        <w:rPr>
          <w:sz w:val="28"/>
          <w:szCs w:val="28"/>
          <w:lang w:val="uk-UA"/>
        </w:rPr>
        <w:t xml:space="preserve"> культури:  палац культури «Етюд» (вул. Соборна, б.6), </w:t>
      </w:r>
      <w:proofErr w:type="spellStart"/>
      <w:r w:rsidR="00542CC6" w:rsidRPr="00542CC6">
        <w:rPr>
          <w:sz w:val="28"/>
          <w:szCs w:val="28"/>
          <w:lang w:val="uk-UA"/>
        </w:rPr>
        <w:t>кінодозвільний</w:t>
      </w:r>
      <w:proofErr w:type="spellEnd"/>
      <w:r w:rsidR="00542CC6" w:rsidRPr="00542CC6">
        <w:rPr>
          <w:sz w:val="28"/>
          <w:szCs w:val="28"/>
          <w:lang w:val="uk-UA"/>
        </w:rPr>
        <w:t xml:space="preserve">  центр «Космос» (вул. Соборна, б.25), бібліотека ім. Чехова (вул. Соборна, 33), бібліотека родинного читання (вул. Олекси Тихого, б.228).  </w:t>
      </w:r>
    </w:p>
    <w:p w14:paraId="5BD4C00C" w14:textId="77777777" w:rsidR="00EF3379" w:rsidRDefault="00EF3379" w:rsidP="00EF3379">
      <w:pPr>
        <w:ind w:firstLine="709"/>
        <w:jc w:val="center"/>
        <w:rPr>
          <w:b/>
          <w:sz w:val="28"/>
          <w:szCs w:val="28"/>
          <w:lang w:val="uk-UA"/>
        </w:rPr>
      </w:pPr>
    </w:p>
    <w:p w14:paraId="0BD86B39" w14:textId="77777777" w:rsidR="00EF3379" w:rsidRDefault="00EF3379" w:rsidP="00EF3379">
      <w:pPr>
        <w:ind w:firstLine="709"/>
        <w:jc w:val="center"/>
        <w:rPr>
          <w:b/>
          <w:sz w:val="28"/>
          <w:szCs w:val="28"/>
          <w:lang w:val="uk-UA"/>
        </w:rPr>
      </w:pPr>
    </w:p>
    <w:p w14:paraId="08961B8A" w14:textId="77777777" w:rsidR="00EF3379" w:rsidRDefault="00EF3379" w:rsidP="00EF3379">
      <w:pPr>
        <w:ind w:firstLine="709"/>
        <w:jc w:val="center"/>
        <w:rPr>
          <w:b/>
          <w:sz w:val="28"/>
          <w:szCs w:val="28"/>
          <w:lang w:val="uk-UA"/>
        </w:rPr>
      </w:pPr>
    </w:p>
    <w:p w14:paraId="01AB2898" w14:textId="77777777" w:rsidR="00EF3379" w:rsidRDefault="00EF3379" w:rsidP="00EF3379">
      <w:pPr>
        <w:ind w:firstLine="709"/>
        <w:jc w:val="center"/>
        <w:rPr>
          <w:b/>
          <w:sz w:val="28"/>
          <w:szCs w:val="28"/>
          <w:lang w:val="uk-UA"/>
        </w:rPr>
      </w:pPr>
      <w:r>
        <w:rPr>
          <w:b/>
          <w:sz w:val="28"/>
          <w:szCs w:val="28"/>
          <w:lang w:val="uk-UA"/>
        </w:rPr>
        <w:t>О</w:t>
      </w:r>
      <w:r w:rsidRPr="00015D97">
        <w:rPr>
          <w:b/>
          <w:sz w:val="28"/>
          <w:szCs w:val="28"/>
          <w:lang w:val="uk-UA"/>
        </w:rPr>
        <w:t>хорон</w:t>
      </w:r>
      <w:r>
        <w:rPr>
          <w:b/>
          <w:sz w:val="28"/>
          <w:szCs w:val="28"/>
          <w:lang w:val="uk-UA"/>
        </w:rPr>
        <w:t>а</w:t>
      </w:r>
      <w:r w:rsidRPr="00015D97">
        <w:rPr>
          <w:b/>
          <w:sz w:val="28"/>
          <w:szCs w:val="28"/>
          <w:lang w:val="uk-UA"/>
        </w:rPr>
        <w:t xml:space="preserve"> здоров’я </w:t>
      </w:r>
    </w:p>
    <w:p w14:paraId="1E41102F" w14:textId="77777777" w:rsidR="00EF3379" w:rsidRDefault="00EF3379" w:rsidP="00EF3379">
      <w:pPr>
        <w:ind w:firstLine="709"/>
        <w:rPr>
          <w:b/>
          <w:sz w:val="28"/>
          <w:szCs w:val="28"/>
          <w:lang w:val="uk-UA"/>
        </w:rPr>
      </w:pPr>
    </w:p>
    <w:p w14:paraId="4E59B2B6" w14:textId="2346A0EF" w:rsidR="00371C76" w:rsidRPr="00371C76" w:rsidRDefault="00371C76" w:rsidP="00371C76">
      <w:pPr>
        <w:pStyle w:val="a6"/>
        <w:ind w:firstLine="708"/>
        <w:jc w:val="both"/>
        <w:rPr>
          <w:sz w:val="28"/>
          <w:szCs w:val="28"/>
        </w:rPr>
      </w:pPr>
      <w:r w:rsidRPr="00371C76">
        <w:rPr>
          <w:color w:val="000000"/>
          <w:sz w:val="28"/>
          <w:szCs w:val="28"/>
          <w:lang w:val="uk-UA"/>
        </w:rPr>
        <w:t>У</w:t>
      </w:r>
      <w:r w:rsidRPr="00371C76">
        <w:rPr>
          <w:color w:val="000000"/>
          <w:sz w:val="28"/>
          <w:szCs w:val="28"/>
        </w:rPr>
        <w:t xml:space="preserve"> </w:t>
      </w:r>
      <w:proofErr w:type="spellStart"/>
      <w:r w:rsidRPr="00371C76">
        <w:rPr>
          <w:color w:val="000000"/>
          <w:sz w:val="28"/>
          <w:szCs w:val="28"/>
        </w:rPr>
        <w:t>Дружківській</w:t>
      </w:r>
      <w:proofErr w:type="spellEnd"/>
      <w:r w:rsidRPr="00371C76">
        <w:rPr>
          <w:color w:val="000000"/>
          <w:sz w:val="28"/>
          <w:szCs w:val="28"/>
        </w:rPr>
        <w:t xml:space="preserve"> </w:t>
      </w:r>
      <w:proofErr w:type="spellStart"/>
      <w:r w:rsidRPr="00371C76">
        <w:rPr>
          <w:color w:val="000000"/>
          <w:sz w:val="28"/>
          <w:szCs w:val="28"/>
        </w:rPr>
        <w:t>міській</w:t>
      </w:r>
      <w:proofErr w:type="spellEnd"/>
      <w:r w:rsidRPr="00371C76">
        <w:rPr>
          <w:color w:val="000000"/>
          <w:sz w:val="28"/>
          <w:szCs w:val="28"/>
        </w:rPr>
        <w:t xml:space="preserve"> </w:t>
      </w:r>
      <w:proofErr w:type="spellStart"/>
      <w:r w:rsidRPr="00371C76">
        <w:rPr>
          <w:color w:val="000000"/>
          <w:sz w:val="28"/>
          <w:szCs w:val="28"/>
        </w:rPr>
        <w:t>територіальній</w:t>
      </w:r>
      <w:proofErr w:type="spellEnd"/>
      <w:r w:rsidRPr="00371C76">
        <w:rPr>
          <w:color w:val="000000"/>
          <w:sz w:val="28"/>
          <w:szCs w:val="28"/>
        </w:rPr>
        <w:t xml:space="preserve"> </w:t>
      </w:r>
      <w:proofErr w:type="spellStart"/>
      <w:r w:rsidRPr="00371C76">
        <w:rPr>
          <w:color w:val="000000"/>
          <w:sz w:val="28"/>
          <w:szCs w:val="28"/>
        </w:rPr>
        <w:t>громаді</w:t>
      </w:r>
      <w:proofErr w:type="spellEnd"/>
      <w:r w:rsidRPr="00371C76">
        <w:rPr>
          <w:color w:val="000000"/>
          <w:sz w:val="28"/>
          <w:szCs w:val="28"/>
        </w:rPr>
        <w:t xml:space="preserve"> в 2022 </w:t>
      </w:r>
      <w:proofErr w:type="spellStart"/>
      <w:r w:rsidRPr="00371C76">
        <w:rPr>
          <w:color w:val="000000"/>
          <w:sz w:val="28"/>
          <w:szCs w:val="28"/>
        </w:rPr>
        <w:t>році</w:t>
      </w:r>
      <w:proofErr w:type="spellEnd"/>
      <w:r w:rsidRPr="00371C76">
        <w:rPr>
          <w:color w:val="000000"/>
          <w:sz w:val="28"/>
          <w:szCs w:val="28"/>
        </w:rPr>
        <w:t xml:space="preserve"> </w:t>
      </w:r>
      <w:proofErr w:type="spellStart"/>
      <w:r w:rsidRPr="00371C76">
        <w:rPr>
          <w:color w:val="000000"/>
          <w:sz w:val="28"/>
          <w:szCs w:val="28"/>
        </w:rPr>
        <w:t>працювало</w:t>
      </w:r>
      <w:proofErr w:type="spellEnd"/>
      <w:r w:rsidRPr="00371C76">
        <w:rPr>
          <w:color w:val="000000"/>
          <w:sz w:val="28"/>
          <w:szCs w:val="28"/>
        </w:rPr>
        <w:t xml:space="preserve"> 4 </w:t>
      </w:r>
      <w:proofErr w:type="spellStart"/>
      <w:r w:rsidRPr="00371C76">
        <w:rPr>
          <w:color w:val="000000"/>
          <w:sz w:val="28"/>
          <w:szCs w:val="28"/>
        </w:rPr>
        <w:t>заклади</w:t>
      </w:r>
      <w:proofErr w:type="spellEnd"/>
      <w:r w:rsidRPr="00371C76">
        <w:rPr>
          <w:color w:val="000000"/>
          <w:sz w:val="28"/>
          <w:szCs w:val="28"/>
        </w:rPr>
        <w:t xml:space="preserve"> </w:t>
      </w:r>
      <w:proofErr w:type="spellStart"/>
      <w:r w:rsidRPr="00371C76">
        <w:rPr>
          <w:color w:val="000000"/>
          <w:sz w:val="28"/>
          <w:szCs w:val="28"/>
        </w:rPr>
        <w:t>охорони</w:t>
      </w:r>
      <w:proofErr w:type="spellEnd"/>
      <w:r w:rsidRPr="00371C76">
        <w:rPr>
          <w:color w:val="000000"/>
          <w:sz w:val="28"/>
          <w:szCs w:val="28"/>
        </w:rPr>
        <w:t xml:space="preserve"> здоров</w:t>
      </w:r>
      <w:r w:rsidRPr="00371C76">
        <w:rPr>
          <w:color w:val="000000"/>
          <w:sz w:val="28"/>
          <w:szCs w:val="28"/>
          <w:lang w:val="uk-UA"/>
        </w:rPr>
        <w:t>’</w:t>
      </w:r>
      <w:r w:rsidRPr="00371C76">
        <w:rPr>
          <w:color w:val="000000"/>
          <w:sz w:val="28"/>
          <w:szCs w:val="28"/>
        </w:rPr>
        <w:t xml:space="preserve">я.  Три </w:t>
      </w:r>
      <w:proofErr w:type="spellStart"/>
      <w:r w:rsidRPr="00371C76">
        <w:rPr>
          <w:color w:val="000000"/>
          <w:sz w:val="28"/>
          <w:szCs w:val="28"/>
        </w:rPr>
        <w:t>заклади</w:t>
      </w:r>
      <w:proofErr w:type="spellEnd"/>
      <w:r w:rsidRPr="00371C76">
        <w:rPr>
          <w:color w:val="000000"/>
          <w:sz w:val="28"/>
          <w:szCs w:val="28"/>
        </w:rPr>
        <w:t xml:space="preserve"> </w:t>
      </w:r>
      <w:proofErr w:type="spellStart"/>
      <w:r w:rsidRPr="00371C76">
        <w:rPr>
          <w:color w:val="000000"/>
          <w:sz w:val="28"/>
          <w:szCs w:val="28"/>
        </w:rPr>
        <w:t>надають</w:t>
      </w:r>
      <w:proofErr w:type="spellEnd"/>
      <w:r w:rsidRPr="00371C76">
        <w:rPr>
          <w:color w:val="000000"/>
          <w:sz w:val="28"/>
          <w:szCs w:val="28"/>
        </w:rPr>
        <w:t xml:space="preserve"> </w:t>
      </w:r>
      <w:proofErr w:type="spellStart"/>
      <w:r w:rsidRPr="00371C76">
        <w:rPr>
          <w:color w:val="000000"/>
          <w:sz w:val="28"/>
          <w:szCs w:val="28"/>
        </w:rPr>
        <w:t>вторинну</w:t>
      </w:r>
      <w:proofErr w:type="spellEnd"/>
      <w:r w:rsidRPr="00371C76">
        <w:rPr>
          <w:color w:val="000000"/>
          <w:sz w:val="28"/>
          <w:szCs w:val="28"/>
        </w:rPr>
        <w:t xml:space="preserve"> </w:t>
      </w:r>
      <w:proofErr w:type="spellStart"/>
      <w:r w:rsidRPr="00371C76">
        <w:rPr>
          <w:color w:val="000000"/>
          <w:sz w:val="28"/>
          <w:szCs w:val="28"/>
        </w:rPr>
        <w:t>медичну</w:t>
      </w:r>
      <w:proofErr w:type="spellEnd"/>
      <w:r w:rsidRPr="00371C76">
        <w:rPr>
          <w:color w:val="000000"/>
          <w:sz w:val="28"/>
          <w:szCs w:val="28"/>
        </w:rPr>
        <w:t xml:space="preserve"> </w:t>
      </w:r>
      <w:proofErr w:type="spellStart"/>
      <w:r w:rsidRPr="00371C76">
        <w:rPr>
          <w:color w:val="000000"/>
          <w:sz w:val="28"/>
          <w:szCs w:val="28"/>
        </w:rPr>
        <w:t>допомогу</w:t>
      </w:r>
      <w:proofErr w:type="spellEnd"/>
      <w:r w:rsidRPr="00371C76">
        <w:rPr>
          <w:color w:val="000000"/>
          <w:sz w:val="28"/>
          <w:szCs w:val="28"/>
        </w:rPr>
        <w:t xml:space="preserve"> – </w:t>
      </w:r>
      <w:proofErr w:type="spellStart"/>
      <w:r w:rsidRPr="00371C76">
        <w:rPr>
          <w:color w:val="000000"/>
          <w:sz w:val="28"/>
          <w:szCs w:val="28"/>
        </w:rPr>
        <w:t>це</w:t>
      </w:r>
      <w:proofErr w:type="spellEnd"/>
      <w:r w:rsidRPr="00371C76">
        <w:rPr>
          <w:color w:val="000000"/>
          <w:sz w:val="28"/>
          <w:szCs w:val="28"/>
        </w:rPr>
        <w:t xml:space="preserve"> </w:t>
      </w:r>
      <w:proofErr w:type="spellStart"/>
      <w:r w:rsidRPr="00371C76">
        <w:rPr>
          <w:color w:val="000000"/>
          <w:sz w:val="28"/>
          <w:szCs w:val="28"/>
        </w:rPr>
        <w:t>комунальне</w:t>
      </w:r>
      <w:proofErr w:type="spellEnd"/>
      <w:r w:rsidRPr="00371C76">
        <w:rPr>
          <w:color w:val="000000"/>
          <w:sz w:val="28"/>
          <w:szCs w:val="28"/>
        </w:rPr>
        <w:t xml:space="preserve"> </w:t>
      </w:r>
      <w:proofErr w:type="spellStart"/>
      <w:r w:rsidRPr="00371C76">
        <w:rPr>
          <w:color w:val="000000"/>
          <w:sz w:val="28"/>
          <w:szCs w:val="28"/>
        </w:rPr>
        <w:t>некомерційне</w:t>
      </w:r>
      <w:proofErr w:type="spellEnd"/>
      <w:r w:rsidRPr="00371C76">
        <w:rPr>
          <w:color w:val="000000"/>
          <w:sz w:val="28"/>
          <w:szCs w:val="28"/>
        </w:rPr>
        <w:t xml:space="preserve"> </w:t>
      </w:r>
      <w:proofErr w:type="spellStart"/>
      <w:r w:rsidRPr="00371C76">
        <w:rPr>
          <w:color w:val="000000"/>
          <w:sz w:val="28"/>
          <w:szCs w:val="28"/>
        </w:rPr>
        <w:t>підприємство</w:t>
      </w:r>
      <w:proofErr w:type="spellEnd"/>
      <w:r w:rsidRPr="00371C76">
        <w:rPr>
          <w:color w:val="000000"/>
          <w:sz w:val="28"/>
          <w:szCs w:val="28"/>
        </w:rPr>
        <w:t xml:space="preserve"> «Центральна </w:t>
      </w:r>
      <w:proofErr w:type="spellStart"/>
      <w:r w:rsidRPr="00371C76">
        <w:rPr>
          <w:color w:val="000000"/>
          <w:sz w:val="28"/>
          <w:szCs w:val="28"/>
        </w:rPr>
        <w:t>міська</w:t>
      </w:r>
      <w:proofErr w:type="spellEnd"/>
      <w:r w:rsidRPr="00371C76">
        <w:rPr>
          <w:color w:val="000000"/>
          <w:sz w:val="28"/>
          <w:szCs w:val="28"/>
        </w:rPr>
        <w:t xml:space="preserve"> </w:t>
      </w:r>
      <w:proofErr w:type="spellStart"/>
      <w:r w:rsidRPr="00371C76">
        <w:rPr>
          <w:color w:val="000000"/>
          <w:sz w:val="28"/>
          <w:szCs w:val="28"/>
        </w:rPr>
        <w:t>клінічна</w:t>
      </w:r>
      <w:proofErr w:type="spellEnd"/>
      <w:r w:rsidRPr="00371C76">
        <w:rPr>
          <w:color w:val="000000"/>
          <w:sz w:val="28"/>
          <w:szCs w:val="28"/>
        </w:rPr>
        <w:t xml:space="preserve"> </w:t>
      </w:r>
      <w:proofErr w:type="spellStart"/>
      <w:r w:rsidRPr="00371C76">
        <w:rPr>
          <w:color w:val="000000"/>
          <w:sz w:val="28"/>
          <w:szCs w:val="28"/>
        </w:rPr>
        <w:t>лікарня</w:t>
      </w:r>
      <w:proofErr w:type="spellEnd"/>
      <w:r w:rsidRPr="00371C76">
        <w:rPr>
          <w:color w:val="000000"/>
          <w:sz w:val="28"/>
          <w:szCs w:val="28"/>
        </w:rPr>
        <w:t xml:space="preserve">» </w:t>
      </w:r>
      <w:proofErr w:type="spellStart"/>
      <w:r w:rsidRPr="00371C76">
        <w:rPr>
          <w:color w:val="000000"/>
          <w:sz w:val="28"/>
          <w:szCs w:val="28"/>
        </w:rPr>
        <w:t>Дружківської</w:t>
      </w:r>
      <w:proofErr w:type="spellEnd"/>
      <w:r w:rsidRPr="00371C76">
        <w:rPr>
          <w:color w:val="000000"/>
          <w:sz w:val="28"/>
          <w:szCs w:val="28"/>
        </w:rPr>
        <w:t xml:space="preserve"> </w:t>
      </w:r>
      <w:proofErr w:type="spellStart"/>
      <w:r w:rsidRPr="00371C76">
        <w:rPr>
          <w:color w:val="000000"/>
          <w:sz w:val="28"/>
          <w:szCs w:val="28"/>
        </w:rPr>
        <w:t>міської</w:t>
      </w:r>
      <w:proofErr w:type="spellEnd"/>
      <w:r w:rsidRPr="00371C76">
        <w:rPr>
          <w:color w:val="000000"/>
          <w:sz w:val="28"/>
          <w:szCs w:val="28"/>
        </w:rPr>
        <w:t xml:space="preserve"> ради, </w:t>
      </w:r>
      <w:proofErr w:type="spellStart"/>
      <w:r w:rsidRPr="00371C76">
        <w:rPr>
          <w:color w:val="000000"/>
          <w:sz w:val="28"/>
          <w:szCs w:val="28"/>
        </w:rPr>
        <w:t>комунальне</w:t>
      </w:r>
      <w:proofErr w:type="spellEnd"/>
      <w:r w:rsidRPr="00371C76">
        <w:rPr>
          <w:color w:val="000000"/>
          <w:sz w:val="28"/>
          <w:szCs w:val="28"/>
        </w:rPr>
        <w:t xml:space="preserve"> </w:t>
      </w:r>
      <w:proofErr w:type="spellStart"/>
      <w:r w:rsidRPr="00371C76">
        <w:rPr>
          <w:color w:val="000000"/>
          <w:sz w:val="28"/>
          <w:szCs w:val="28"/>
        </w:rPr>
        <w:t>некомерційне</w:t>
      </w:r>
      <w:proofErr w:type="spellEnd"/>
      <w:r w:rsidRPr="00371C76">
        <w:rPr>
          <w:color w:val="000000"/>
          <w:sz w:val="28"/>
          <w:szCs w:val="28"/>
        </w:rPr>
        <w:t xml:space="preserve"> </w:t>
      </w:r>
      <w:proofErr w:type="spellStart"/>
      <w:r w:rsidRPr="00371C76">
        <w:rPr>
          <w:color w:val="000000"/>
          <w:sz w:val="28"/>
          <w:szCs w:val="28"/>
        </w:rPr>
        <w:t>підприємство</w:t>
      </w:r>
      <w:proofErr w:type="spellEnd"/>
      <w:r w:rsidRPr="00371C76">
        <w:rPr>
          <w:color w:val="000000"/>
          <w:sz w:val="28"/>
          <w:szCs w:val="28"/>
        </w:rPr>
        <w:t xml:space="preserve"> «</w:t>
      </w:r>
      <w:proofErr w:type="spellStart"/>
      <w:r w:rsidRPr="00371C76">
        <w:rPr>
          <w:color w:val="000000"/>
          <w:sz w:val="28"/>
          <w:szCs w:val="28"/>
        </w:rPr>
        <w:t>Дружківська</w:t>
      </w:r>
      <w:proofErr w:type="spellEnd"/>
      <w:r w:rsidRPr="00371C76">
        <w:rPr>
          <w:color w:val="000000"/>
          <w:sz w:val="28"/>
          <w:szCs w:val="28"/>
        </w:rPr>
        <w:t xml:space="preserve"> </w:t>
      </w:r>
      <w:proofErr w:type="spellStart"/>
      <w:r w:rsidRPr="00371C76">
        <w:rPr>
          <w:color w:val="000000"/>
          <w:sz w:val="28"/>
          <w:szCs w:val="28"/>
        </w:rPr>
        <w:t>міська</w:t>
      </w:r>
      <w:proofErr w:type="spellEnd"/>
      <w:r w:rsidRPr="00371C76">
        <w:rPr>
          <w:color w:val="000000"/>
          <w:sz w:val="28"/>
          <w:szCs w:val="28"/>
        </w:rPr>
        <w:t xml:space="preserve"> </w:t>
      </w:r>
      <w:proofErr w:type="spellStart"/>
      <w:r w:rsidRPr="00371C76">
        <w:rPr>
          <w:color w:val="000000"/>
          <w:sz w:val="28"/>
          <w:szCs w:val="28"/>
        </w:rPr>
        <w:t>клінічна</w:t>
      </w:r>
      <w:proofErr w:type="spellEnd"/>
      <w:r w:rsidRPr="00371C76">
        <w:rPr>
          <w:color w:val="000000"/>
          <w:sz w:val="28"/>
          <w:szCs w:val="28"/>
        </w:rPr>
        <w:t xml:space="preserve"> </w:t>
      </w:r>
      <w:proofErr w:type="spellStart"/>
      <w:r w:rsidRPr="00371C76">
        <w:rPr>
          <w:color w:val="000000"/>
          <w:sz w:val="28"/>
          <w:szCs w:val="28"/>
        </w:rPr>
        <w:t>лікарня</w:t>
      </w:r>
      <w:proofErr w:type="spellEnd"/>
      <w:r w:rsidRPr="00371C76">
        <w:rPr>
          <w:color w:val="000000"/>
          <w:sz w:val="28"/>
          <w:szCs w:val="28"/>
        </w:rPr>
        <w:t xml:space="preserve"> № 1» </w:t>
      </w:r>
      <w:proofErr w:type="spellStart"/>
      <w:r w:rsidRPr="00371C76">
        <w:rPr>
          <w:color w:val="000000"/>
          <w:sz w:val="28"/>
          <w:szCs w:val="28"/>
        </w:rPr>
        <w:t>Дружківської</w:t>
      </w:r>
      <w:proofErr w:type="spellEnd"/>
      <w:r w:rsidRPr="00371C76">
        <w:rPr>
          <w:color w:val="000000"/>
          <w:sz w:val="28"/>
          <w:szCs w:val="28"/>
        </w:rPr>
        <w:t xml:space="preserve"> </w:t>
      </w:r>
      <w:proofErr w:type="spellStart"/>
      <w:r w:rsidRPr="00371C76">
        <w:rPr>
          <w:color w:val="000000"/>
          <w:sz w:val="28"/>
          <w:szCs w:val="28"/>
        </w:rPr>
        <w:t>міської</w:t>
      </w:r>
      <w:proofErr w:type="spellEnd"/>
      <w:r w:rsidRPr="00371C76">
        <w:rPr>
          <w:color w:val="000000"/>
          <w:sz w:val="28"/>
          <w:szCs w:val="28"/>
        </w:rPr>
        <w:t xml:space="preserve"> ради, </w:t>
      </w:r>
      <w:proofErr w:type="spellStart"/>
      <w:r w:rsidRPr="00371C76">
        <w:rPr>
          <w:color w:val="000000"/>
          <w:sz w:val="28"/>
          <w:szCs w:val="28"/>
        </w:rPr>
        <w:t>комунальне</w:t>
      </w:r>
      <w:proofErr w:type="spellEnd"/>
      <w:r w:rsidRPr="00371C76">
        <w:rPr>
          <w:color w:val="000000"/>
          <w:sz w:val="28"/>
          <w:szCs w:val="28"/>
        </w:rPr>
        <w:t xml:space="preserve"> </w:t>
      </w:r>
      <w:proofErr w:type="spellStart"/>
      <w:r w:rsidRPr="00371C76">
        <w:rPr>
          <w:color w:val="000000"/>
          <w:sz w:val="28"/>
          <w:szCs w:val="28"/>
        </w:rPr>
        <w:t>некомерційне</w:t>
      </w:r>
      <w:proofErr w:type="spellEnd"/>
      <w:r w:rsidRPr="00371C76">
        <w:rPr>
          <w:color w:val="000000"/>
          <w:sz w:val="28"/>
          <w:szCs w:val="28"/>
        </w:rPr>
        <w:t xml:space="preserve"> </w:t>
      </w:r>
      <w:proofErr w:type="spellStart"/>
      <w:r w:rsidRPr="00371C76">
        <w:rPr>
          <w:color w:val="000000"/>
          <w:sz w:val="28"/>
          <w:szCs w:val="28"/>
        </w:rPr>
        <w:t>підприємство</w:t>
      </w:r>
      <w:proofErr w:type="spellEnd"/>
      <w:r w:rsidRPr="00371C76">
        <w:rPr>
          <w:color w:val="000000"/>
          <w:sz w:val="28"/>
          <w:szCs w:val="28"/>
        </w:rPr>
        <w:t xml:space="preserve"> «</w:t>
      </w:r>
      <w:proofErr w:type="spellStart"/>
      <w:r w:rsidRPr="00371C76">
        <w:rPr>
          <w:color w:val="000000"/>
          <w:sz w:val="28"/>
          <w:szCs w:val="28"/>
        </w:rPr>
        <w:t>Дружківська</w:t>
      </w:r>
      <w:proofErr w:type="spellEnd"/>
      <w:r w:rsidRPr="00371C76">
        <w:rPr>
          <w:color w:val="000000"/>
          <w:sz w:val="28"/>
          <w:szCs w:val="28"/>
        </w:rPr>
        <w:t xml:space="preserve"> </w:t>
      </w:r>
      <w:proofErr w:type="spellStart"/>
      <w:r w:rsidRPr="00371C76">
        <w:rPr>
          <w:color w:val="000000"/>
          <w:sz w:val="28"/>
          <w:szCs w:val="28"/>
        </w:rPr>
        <w:t>міська</w:t>
      </w:r>
      <w:proofErr w:type="spellEnd"/>
      <w:r w:rsidRPr="00371C76">
        <w:rPr>
          <w:color w:val="000000"/>
          <w:sz w:val="28"/>
          <w:szCs w:val="28"/>
        </w:rPr>
        <w:t xml:space="preserve"> </w:t>
      </w:r>
      <w:proofErr w:type="spellStart"/>
      <w:r w:rsidRPr="00371C76">
        <w:rPr>
          <w:color w:val="000000"/>
          <w:sz w:val="28"/>
          <w:szCs w:val="28"/>
        </w:rPr>
        <w:t>лікарні</w:t>
      </w:r>
      <w:proofErr w:type="spellEnd"/>
      <w:r w:rsidRPr="00371C76">
        <w:rPr>
          <w:color w:val="000000"/>
          <w:sz w:val="28"/>
          <w:szCs w:val="28"/>
        </w:rPr>
        <w:t xml:space="preserve"> № 2» </w:t>
      </w:r>
      <w:proofErr w:type="spellStart"/>
      <w:r w:rsidRPr="00371C76">
        <w:rPr>
          <w:color w:val="000000"/>
          <w:sz w:val="28"/>
          <w:szCs w:val="28"/>
        </w:rPr>
        <w:t>Дружківської</w:t>
      </w:r>
      <w:proofErr w:type="spellEnd"/>
      <w:r w:rsidRPr="00371C76">
        <w:rPr>
          <w:color w:val="000000"/>
          <w:sz w:val="28"/>
          <w:szCs w:val="28"/>
        </w:rPr>
        <w:t xml:space="preserve"> </w:t>
      </w:r>
      <w:proofErr w:type="spellStart"/>
      <w:r w:rsidRPr="00371C76">
        <w:rPr>
          <w:color w:val="000000"/>
          <w:sz w:val="28"/>
          <w:szCs w:val="28"/>
        </w:rPr>
        <w:t>міської</w:t>
      </w:r>
      <w:proofErr w:type="spellEnd"/>
      <w:r w:rsidRPr="00371C76">
        <w:rPr>
          <w:color w:val="000000"/>
          <w:sz w:val="28"/>
          <w:szCs w:val="28"/>
        </w:rPr>
        <w:t xml:space="preserve"> ради. </w:t>
      </w:r>
      <w:proofErr w:type="spellStart"/>
      <w:r w:rsidRPr="00371C76">
        <w:rPr>
          <w:color w:val="000000"/>
          <w:sz w:val="28"/>
          <w:szCs w:val="28"/>
        </w:rPr>
        <w:t>Первину</w:t>
      </w:r>
      <w:proofErr w:type="spellEnd"/>
      <w:r w:rsidRPr="00371C76">
        <w:rPr>
          <w:color w:val="000000"/>
          <w:sz w:val="28"/>
          <w:szCs w:val="28"/>
        </w:rPr>
        <w:t xml:space="preserve"> </w:t>
      </w:r>
      <w:proofErr w:type="spellStart"/>
      <w:r w:rsidRPr="00371C76">
        <w:rPr>
          <w:color w:val="000000"/>
          <w:sz w:val="28"/>
          <w:szCs w:val="28"/>
        </w:rPr>
        <w:t>медичну</w:t>
      </w:r>
      <w:proofErr w:type="spellEnd"/>
      <w:r w:rsidRPr="00371C76">
        <w:rPr>
          <w:color w:val="000000"/>
          <w:sz w:val="28"/>
          <w:szCs w:val="28"/>
        </w:rPr>
        <w:t xml:space="preserve"> </w:t>
      </w:r>
      <w:proofErr w:type="spellStart"/>
      <w:r w:rsidRPr="00371C76">
        <w:rPr>
          <w:color w:val="000000"/>
          <w:sz w:val="28"/>
          <w:szCs w:val="28"/>
        </w:rPr>
        <w:t>допомогу</w:t>
      </w:r>
      <w:proofErr w:type="spellEnd"/>
      <w:r w:rsidRPr="00371C76">
        <w:rPr>
          <w:color w:val="000000"/>
          <w:sz w:val="28"/>
          <w:szCs w:val="28"/>
        </w:rPr>
        <w:t xml:space="preserve"> </w:t>
      </w:r>
      <w:proofErr w:type="spellStart"/>
      <w:r w:rsidRPr="00371C76">
        <w:rPr>
          <w:color w:val="000000"/>
          <w:sz w:val="28"/>
          <w:szCs w:val="28"/>
        </w:rPr>
        <w:t>мешканцям</w:t>
      </w:r>
      <w:proofErr w:type="spellEnd"/>
      <w:r w:rsidRPr="00371C76">
        <w:rPr>
          <w:color w:val="000000"/>
          <w:sz w:val="28"/>
          <w:szCs w:val="28"/>
        </w:rPr>
        <w:t xml:space="preserve"> </w:t>
      </w:r>
      <w:proofErr w:type="spellStart"/>
      <w:r w:rsidRPr="00371C76">
        <w:rPr>
          <w:color w:val="000000"/>
          <w:sz w:val="28"/>
          <w:szCs w:val="28"/>
        </w:rPr>
        <w:t>громади</w:t>
      </w:r>
      <w:proofErr w:type="spellEnd"/>
      <w:r w:rsidRPr="00371C76">
        <w:rPr>
          <w:color w:val="000000"/>
          <w:sz w:val="28"/>
          <w:szCs w:val="28"/>
        </w:rPr>
        <w:t xml:space="preserve"> </w:t>
      </w:r>
      <w:proofErr w:type="spellStart"/>
      <w:r w:rsidRPr="00371C76">
        <w:rPr>
          <w:color w:val="000000"/>
          <w:sz w:val="28"/>
          <w:szCs w:val="28"/>
        </w:rPr>
        <w:t>надає</w:t>
      </w:r>
      <w:proofErr w:type="spellEnd"/>
      <w:r w:rsidRPr="00371C76">
        <w:rPr>
          <w:color w:val="000000"/>
          <w:sz w:val="28"/>
          <w:szCs w:val="28"/>
        </w:rPr>
        <w:t> </w:t>
      </w:r>
      <w:proofErr w:type="spellStart"/>
      <w:r w:rsidRPr="00371C76">
        <w:rPr>
          <w:color w:val="000000"/>
          <w:sz w:val="28"/>
          <w:szCs w:val="28"/>
        </w:rPr>
        <w:t>комунальне</w:t>
      </w:r>
      <w:proofErr w:type="spellEnd"/>
      <w:r w:rsidRPr="00371C76">
        <w:rPr>
          <w:color w:val="000000"/>
          <w:sz w:val="28"/>
          <w:szCs w:val="28"/>
        </w:rPr>
        <w:t xml:space="preserve"> </w:t>
      </w:r>
      <w:proofErr w:type="spellStart"/>
      <w:r w:rsidRPr="00371C76">
        <w:rPr>
          <w:color w:val="000000"/>
          <w:sz w:val="28"/>
          <w:szCs w:val="28"/>
        </w:rPr>
        <w:t>некомерційне</w:t>
      </w:r>
      <w:proofErr w:type="spellEnd"/>
      <w:r w:rsidRPr="00371C76">
        <w:rPr>
          <w:color w:val="000000"/>
          <w:sz w:val="28"/>
          <w:szCs w:val="28"/>
        </w:rPr>
        <w:t xml:space="preserve"> </w:t>
      </w:r>
      <w:proofErr w:type="spellStart"/>
      <w:r w:rsidRPr="00371C76">
        <w:rPr>
          <w:color w:val="000000"/>
          <w:sz w:val="28"/>
          <w:szCs w:val="28"/>
        </w:rPr>
        <w:t>підприємство</w:t>
      </w:r>
      <w:proofErr w:type="spellEnd"/>
      <w:r w:rsidRPr="00371C76">
        <w:rPr>
          <w:color w:val="000000"/>
          <w:sz w:val="28"/>
          <w:szCs w:val="28"/>
        </w:rPr>
        <w:t xml:space="preserve"> «Центр </w:t>
      </w:r>
      <w:proofErr w:type="spellStart"/>
      <w:r w:rsidRPr="00371C76">
        <w:rPr>
          <w:color w:val="000000"/>
          <w:sz w:val="28"/>
          <w:szCs w:val="28"/>
        </w:rPr>
        <w:t>первинної</w:t>
      </w:r>
      <w:proofErr w:type="spellEnd"/>
      <w:r w:rsidRPr="00371C76">
        <w:rPr>
          <w:color w:val="000000"/>
          <w:sz w:val="28"/>
          <w:szCs w:val="28"/>
        </w:rPr>
        <w:t xml:space="preserve"> медико-</w:t>
      </w:r>
      <w:proofErr w:type="spellStart"/>
      <w:r w:rsidRPr="00371C76">
        <w:rPr>
          <w:color w:val="000000"/>
          <w:sz w:val="28"/>
          <w:szCs w:val="28"/>
        </w:rPr>
        <w:t>санітарної</w:t>
      </w:r>
      <w:proofErr w:type="spellEnd"/>
      <w:r w:rsidRPr="00371C76">
        <w:rPr>
          <w:color w:val="000000"/>
          <w:sz w:val="28"/>
          <w:szCs w:val="28"/>
        </w:rPr>
        <w:t xml:space="preserve"> </w:t>
      </w:r>
      <w:proofErr w:type="spellStart"/>
      <w:r w:rsidRPr="00371C76">
        <w:rPr>
          <w:color w:val="000000"/>
          <w:sz w:val="28"/>
          <w:szCs w:val="28"/>
        </w:rPr>
        <w:t>допомоги</w:t>
      </w:r>
      <w:proofErr w:type="spellEnd"/>
      <w:r w:rsidRPr="00371C76">
        <w:rPr>
          <w:color w:val="000000"/>
          <w:sz w:val="28"/>
          <w:szCs w:val="28"/>
        </w:rPr>
        <w:t xml:space="preserve">» </w:t>
      </w:r>
      <w:proofErr w:type="spellStart"/>
      <w:r w:rsidRPr="00371C76">
        <w:rPr>
          <w:color w:val="000000"/>
          <w:sz w:val="28"/>
          <w:szCs w:val="28"/>
        </w:rPr>
        <w:t>Дружківської</w:t>
      </w:r>
      <w:proofErr w:type="spellEnd"/>
      <w:r w:rsidRPr="00371C76">
        <w:rPr>
          <w:color w:val="000000"/>
          <w:sz w:val="28"/>
          <w:szCs w:val="28"/>
        </w:rPr>
        <w:t xml:space="preserve"> </w:t>
      </w:r>
      <w:proofErr w:type="spellStart"/>
      <w:r w:rsidRPr="00371C76">
        <w:rPr>
          <w:color w:val="000000"/>
          <w:sz w:val="28"/>
          <w:szCs w:val="28"/>
        </w:rPr>
        <w:t>міської</w:t>
      </w:r>
      <w:proofErr w:type="spellEnd"/>
      <w:r w:rsidRPr="00371C76">
        <w:rPr>
          <w:color w:val="000000"/>
          <w:sz w:val="28"/>
          <w:szCs w:val="28"/>
        </w:rPr>
        <w:t xml:space="preserve"> ради. </w:t>
      </w:r>
    </w:p>
    <w:p w14:paraId="6229C097" w14:textId="77777777" w:rsidR="00371C76" w:rsidRPr="00371C76" w:rsidRDefault="00371C76" w:rsidP="00371C76">
      <w:pPr>
        <w:pStyle w:val="a6"/>
        <w:ind w:firstLine="708"/>
        <w:jc w:val="both"/>
        <w:rPr>
          <w:sz w:val="28"/>
          <w:szCs w:val="28"/>
        </w:rPr>
      </w:pPr>
      <w:r w:rsidRPr="00371C76">
        <w:rPr>
          <w:color w:val="000000"/>
          <w:sz w:val="28"/>
          <w:szCs w:val="28"/>
        </w:rPr>
        <w:t>На початок 2022</w:t>
      </w:r>
      <w:r w:rsidRPr="00371C76">
        <w:rPr>
          <w:color w:val="000000"/>
          <w:sz w:val="28"/>
          <w:szCs w:val="28"/>
          <w:lang w:val="uk-UA"/>
        </w:rPr>
        <w:t xml:space="preserve"> року</w:t>
      </w:r>
      <w:r w:rsidRPr="00371C76">
        <w:rPr>
          <w:color w:val="000000"/>
          <w:sz w:val="28"/>
          <w:szCs w:val="28"/>
        </w:rPr>
        <w:t xml:space="preserve"> з </w:t>
      </w:r>
      <w:proofErr w:type="spellStart"/>
      <w:r w:rsidRPr="00371C76">
        <w:rPr>
          <w:color w:val="000000"/>
          <w:sz w:val="28"/>
          <w:szCs w:val="28"/>
        </w:rPr>
        <w:t>місцевого</w:t>
      </w:r>
      <w:proofErr w:type="spellEnd"/>
      <w:r w:rsidRPr="00371C76">
        <w:rPr>
          <w:color w:val="000000"/>
          <w:sz w:val="28"/>
          <w:szCs w:val="28"/>
        </w:rPr>
        <w:t xml:space="preserve"> бюджету для </w:t>
      </w:r>
      <w:proofErr w:type="spellStart"/>
      <w:r w:rsidRPr="00371C76">
        <w:rPr>
          <w:color w:val="000000"/>
          <w:sz w:val="28"/>
          <w:szCs w:val="28"/>
        </w:rPr>
        <w:t>закладів</w:t>
      </w:r>
      <w:proofErr w:type="spellEnd"/>
      <w:r w:rsidRPr="00371C76">
        <w:rPr>
          <w:color w:val="000000"/>
          <w:sz w:val="28"/>
          <w:szCs w:val="28"/>
        </w:rPr>
        <w:t xml:space="preserve"> </w:t>
      </w:r>
      <w:proofErr w:type="spellStart"/>
      <w:r w:rsidRPr="00371C76">
        <w:rPr>
          <w:color w:val="000000"/>
          <w:sz w:val="28"/>
          <w:szCs w:val="28"/>
        </w:rPr>
        <w:t>охорони</w:t>
      </w:r>
      <w:proofErr w:type="spellEnd"/>
      <w:r w:rsidRPr="00371C76">
        <w:rPr>
          <w:color w:val="000000"/>
          <w:sz w:val="28"/>
          <w:szCs w:val="28"/>
        </w:rPr>
        <w:t xml:space="preserve"> здоров</w:t>
      </w:r>
      <w:r w:rsidRPr="00371C76">
        <w:rPr>
          <w:color w:val="000000"/>
          <w:sz w:val="28"/>
          <w:szCs w:val="28"/>
          <w:lang w:val="uk-UA"/>
        </w:rPr>
        <w:t>’</w:t>
      </w:r>
      <w:r w:rsidRPr="00371C76">
        <w:rPr>
          <w:color w:val="000000"/>
          <w:sz w:val="28"/>
          <w:szCs w:val="28"/>
        </w:rPr>
        <w:t xml:space="preserve">я </w:t>
      </w:r>
      <w:proofErr w:type="spellStart"/>
      <w:r w:rsidRPr="00371C76">
        <w:rPr>
          <w:color w:val="000000"/>
          <w:sz w:val="28"/>
          <w:szCs w:val="28"/>
        </w:rPr>
        <w:t>виділено</w:t>
      </w:r>
      <w:proofErr w:type="spellEnd"/>
      <w:r w:rsidRPr="00371C76">
        <w:rPr>
          <w:color w:val="000000"/>
          <w:sz w:val="28"/>
          <w:szCs w:val="28"/>
        </w:rPr>
        <w:t xml:space="preserve"> </w:t>
      </w:r>
      <w:r w:rsidRPr="00371C76">
        <w:rPr>
          <w:color w:val="000000"/>
          <w:sz w:val="28"/>
          <w:szCs w:val="28"/>
          <w:lang w:val="uk-UA"/>
        </w:rPr>
        <w:t xml:space="preserve">  </w:t>
      </w:r>
      <w:r w:rsidRPr="00371C76">
        <w:rPr>
          <w:color w:val="000000"/>
          <w:sz w:val="28"/>
          <w:szCs w:val="28"/>
        </w:rPr>
        <w:t xml:space="preserve">20,1 </w:t>
      </w:r>
      <w:proofErr w:type="spellStart"/>
      <w:r w:rsidRPr="00371C76">
        <w:rPr>
          <w:color w:val="000000"/>
          <w:sz w:val="28"/>
          <w:szCs w:val="28"/>
        </w:rPr>
        <w:t>млн.грн</w:t>
      </w:r>
      <w:proofErr w:type="spellEnd"/>
      <w:r w:rsidRPr="00371C76">
        <w:rPr>
          <w:color w:val="000000"/>
          <w:sz w:val="28"/>
          <w:szCs w:val="28"/>
        </w:rPr>
        <w:t>., </w:t>
      </w:r>
      <w:proofErr w:type="spellStart"/>
      <w:r w:rsidRPr="00371C76">
        <w:rPr>
          <w:color w:val="000000"/>
          <w:sz w:val="28"/>
          <w:szCs w:val="28"/>
        </w:rPr>
        <w:t>додатково</w:t>
      </w:r>
      <w:proofErr w:type="spellEnd"/>
      <w:r w:rsidRPr="00371C76">
        <w:rPr>
          <w:color w:val="000000"/>
          <w:sz w:val="28"/>
          <w:szCs w:val="28"/>
        </w:rPr>
        <w:t xml:space="preserve"> </w:t>
      </w:r>
      <w:proofErr w:type="spellStart"/>
      <w:r w:rsidRPr="00371C76">
        <w:rPr>
          <w:color w:val="000000"/>
          <w:sz w:val="28"/>
          <w:szCs w:val="28"/>
        </w:rPr>
        <w:t>протягом</w:t>
      </w:r>
      <w:proofErr w:type="spellEnd"/>
      <w:r w:rsidRPr="00371C76">
        <w:rPr>
          <w:color w:val="000000"/>
          <w:sz w:val="28"/>
          <w:szCs w:val="28"/>
        </w:rPr>
        <w:t xml:space="preserve"> року 19.8 </w:t>
      </w:r>
      <w:proofErr w:type="spellStart"/>
      <w:r w:rsidRPr="00371C76">
        <w:rPr>
          <w:color w:val="000000"/>
          <w:sz w:val="28"/>
          <w:szCs w:val="28"/>
        </w:rPr>
        <w:t>млн.грн</w:t>
      </w:r>
      <w:proofErr w:type="spellEnd"/>
      <w:r w:rsidRPr="00371C76">
        <w:rPr>
          <w:color w:val="000000"/>
          <w:sz w:val="28"/>
          <w:szCs w:val="28"/>
        </w:rPr>
        <w:t>.</w:t>
      </w:r>
      <w:proofErr w:type="gramStart"/>
      <w:r w:rsidRPr="00371C76">
        <w:rPr>
          <w:color w:val="000000"/>
          <w:sz w:val="28"/>
          <w:szCs w:val="28"/>
          <w:lang w:val="uk-UA"/>
        </w:rPr>
        <w:t>,</w:t>
      </w:r>
      <w:r w:rsidRPr="00371C76">
        <w:rPr>
          <w:color w:val="000000"/>
          <w:sz w:val="28"/>
          <w:szCs w:val="28"/>
        </w:rPr>
        <w:t>  в</w:t>
      </w:r>
      <w:proofErr w:type="gramEnd"/>
      <w:r w:rsidRPr="00371C76">
        <w:rPr>
          <w:color w:val="000000"/>
          <w:sz w:val="28"/>
          <w:szCs w:val="28"/>
        </w:rPr>
        <w:t xml:space="preserve"> т.ч. бюджет </w:t>
      </w:r>
      <w:proofErr w:type="spellStart"/>
      <w:r w:rsidRPr="00371C76">
        <w:rPr>
          <w:color w:val="000000"/>
          <w:sz w:val="28"/>
          <w:szCs w:val="28"/>
        </w:rPr>
        <w:t>розвитку</w:t>
      </w:r>
      <w:proofErr w:type="spellEnd"/>
      <w:r w:rsidRPr="00371C76">
        <w:rPr>
          <w:color w:val="000000"/>
          <w:sz w:val="28"/>
          <w:szCs w:val="28"/>
        </w:rPr>
        <w:t xml:space="preserve"> – 7,3 </w:t>
      </w:r>
      <w:proofErr w:type="spellStart"/>
      <w:r w:rsidRPr="00371C76">
        <w:rPr>
          <w:color w:val="000000"/>
          <w:sz w:val="28"/>
          <w:szCs w:val="28"/>
        </w:rPr>
        <w:t>млн.грн</w:t>
      </w:r>
      <w:proofErr w:type="spellEnd"/>
      <w:r w:rsidRPr="00371C76">
        <w:rPr>
          <w:color w:val="000000"/>
          <w:sz w:val="28"/>
          <w:szCs w:val="28"/>
        </w:rPr>
        <w:t xml:space="preserve">. </w:t>
      </w:r>
      <w:proofErr w:type="spellStart"/>
      <w:r w:rsidRPr="00371C76">
        <w:rPr>
          <w:color w:val="000000"/>
          <w:sz w:val="28"/>
          <w:szCs w:val="28"/>
        </w:rPr>
        <w:t>Використано</w:t>
      </w:r>
      <w:proofErr w:type="spellEnd"/>
      <w:r w:rsidRPr="00371C76">
        <w:rPr>
          <w:color w:val="000000"/>
          <w:sz w:val="28"/>
          <w:szCs w:val="28"/>
        </w:rPr>
        <w:t xml:space="preserve"> </w:t>
      </w:r>
      <w:proofErr w:type="spellStart"/>
      <w:r w:rsidRPr="00371C76">
        <w:rPr>
          <w:color w:val="000000"/>
          <w:sz w:val="28"/>
          <w:szCs w:val="28"/>
        </w:rPr>
        <w:t>всього</w:t>
      </w:r>
      <w:proofErr w:type="spellEnd"/>
      <w:r w:rsidRPr="00371C76">
        <w:rPr>
          <w:color w:val="000000"/>
          <w:sz w:val="28"/>
          <w:szCs w:val="28"/>
        </w:rPr>
        <w:t xml:space="preserve"> 29,3 </w:t>
      </w:r>
      <w:proofErr w:type="spellStart"/>
      <w:r w:rsidRPr="00371C76">
        <w:rPr>
          <w:color w:val="000000"/>
          <w:sz w:val="28"/>
          <w:szCs w:val="28"/>
        </w:rPr>
        <w:t>млн.грн</w:t>
      </w:r>
      <w:proofErr w:type="spellEnd"/>
      <w:r w:rsidRPr="00371C76">
        <w:rPr>
          <w:color w:val="000000"/>
          <w:sz w:val="28"/>
          <w:szCs w:val="28"/>
        </w:rPr>
        <w:t xml:space="preserve">., з них бюджет </w:t>
      </w:r>
      <w:proofErr w:type="spellStart"/>
      <w:r w:rsidRPr="00371C76">
        <w:rPr>
          <w:color w:val="000000"/>
          <w:sz w:val="28"/>
          <w:szCs w:val="28"/>
        </w:rPr>
        <w:t>розвитку</w:t>
      </w:r>
      <w:proofErr w:type="spellEnd"/>
      <w:r w:rsidRPr="00371C76">
        <w:rPr>
          <w:color w:val="000000"/>
          <w:sz w:val="28"/>
          <w:szCs w:val="28"/>
        </w:rPr>
        <w:t xml:space="preserve"> – 6,1 </w:t>
      </w:r>
      <w:proofErr w:type="spellStart"/>
      <w:r w:rsidRPr="00371C76">
        <w:rPr>
          <w:color w:val="000000"/>
          <w:sz w:val="28"/>
          <w:szCs w:val="28"/>
        </w:rPr>
        <w:t>млн.грн</w:t>
      </w:r>
      <w:proofErr w:type="spellEnd"/>
      <w:r w:rsidRPr="00371C76">
        <w:rPr>
          <w:color w:val="000000"/>
          <w:sz w:val="28"/>
          <w:szCs w:val="28"/>
        </w:rPr>
        <w:t>.</w:t>
      </w:r>
    </w:p>
    <w:p w14:paraId="76CE3DD7" w14:textId="77777777" w:rsidR="00371C76" w:rsidRPr="00371C76" w:rsidRDefault="00371C76" w:rsidP="00371C76">
      <w:pPr>
        <w:pStyle w:val="a6"/>
        <w:ind w:firstLine="708"/>
        <w:jc w:val="both"/>
        <w:rPr>
          <w:sz w:val="28"/>
          <w:szCs w:val="28"/>
        </w:rPr>
      </w:pPr>
      <w:r w:rsidRPr="00371C76">
        <w:rPr>
          <w:color w:val="000000"/>
          <w:sz w:val="28"/>
          <w:szCs w:val="28"/>
        </w:rPr>
        <w:t xml:space="preserve">На </w:t>
      </w:r>
      <w:proofErr w:type="spellStart"/>
      <w:r w:rsidRPr="00371C76">
        <w:rPr>
          <w:color w:val="000000"/>
          <w:sz w:val="28"/>
          <w:szCs w:val="28"/>
        </w:rPr>
        <w:t>території</w:t>
      </w:r>
      <w:proofErr w:type="spellEnd"/>
      <w:r w:rsidRPr="00371C76">
        <w:rPr>
          <w:color w:val="000000"/>
          <w:sz w:val="28"/>
          <w:szCs w:val="28"/>
        </w:rPr>
        <w:t xml:space="preserve"> </w:t>
      </w:r>
      <w:proofErr w:type="spellStart"/>
      <w:r w:rsidRPr="00371C76">
        <w:rPr>
          <w:color w:val="000000"/>
          <w:sz w:val="28"/>
          <w:szCs w:val="28"/>
        </w:rPr>
        <w:t>громади</w:t>
      </w:r>
      <w:proofErr w:type="spellEnd"/>
      <w:r w:rsidRPr="00371C76">
        <w:rPr>
          <w:color w:val="000000"/>
          <w:sz w:val="28"/>
          <w:szCs w:val="28"/>
        </w:rPr>
        <w:t xml:space="preserve"> </w:t>
      </w:r>
      <w:proofErr w:type="spellStart"/>
      <w:r w:rsidRPr="00371C76">
        <w:rPr>
          <w:color w:val="000000"/>
          <w:sz w:val="28"/>
          <w:szCs w:val="28"/>
        </w:rPr>
        <w:t>працює</w:t>
      </w:r>
      <w:proofErr w:type="spellEnd"/>
      <w:r w:rsidRPr="00371C76">
        <w:rPr>
          <w:color w:val="000000"/>
          <w:sz w:val="28"/>
          <w:szCs w:val="28"/>
        </w:rPr>
        <w:t xml:space="preserve"> 8 </w:t>
      </w:r>
      <w:proofErr w:type="spellStart"/>
      <w:r w:rsidRPr="00371C76">
        <w:rPr>
          <w:color w:val="000000"/>
          <w:sz w:val="28"/>
          <w:szCs w:val="28"/>
        </w:rPr>
        <w:t>фармацевтичних</w:t>
      </w:r>
      <w:proofErr w:type="spellEnd"/>
      <w:r w:rsidRPr="00371C76">
        <w:rPr>
          <w:color w:val="000000"/>
          <w:sz w:val="28"/>
          <w:szCs w:val="28"/>
        </w:rPr>
        <w:t xml:space="preserve"> </w:t>
      </w:r>
      <w:proofErr w:type="spellStart"/>
      <w:r w:rsidRPr="00371C76">
        <w:rPr>
          <w:color w:val="000000"/>
          <w:sz w:val="28"/>
          <w:szCs w:val="28"/>
        </w:rPr>
        <w:t>закладів</w:t>
      </w:r>
      <w:proofErr w:type="spellEnd"/>
      <w:r w:rsidRPr="00371C76">
        <w:rPr>
          <w:color w:val="000000"/>
          <w:sz w:val="28"/>
          <w:szCs w:val="28"/>
        </w:rPr>
        <w:t xml:space="preserve">. </w:t>
      </w:r>
      <w:proofErr w:type="spellStart"/>
      <w:r w:rsidRPr="00371C76">
        <w:rPr>
          <w:color w:val="000000"/>
          <w:sz w:val="28"/>
          <w:szCs w:val="28"/>
        </w:rPr>
        <w:t>Із</w:t>
      </w:r>
      <w:proofErr w:type="spellEnd"/>
      <w:r w:rsidRPr="00371C76">
        <w:rPr>
          <w:color w:val="000000"/>
          <w:sz w:val="28"/>
          <w:szCs w:val="28"/>
        </w:rPr>
        <w:t xml:space="preserve"> них 6 </w:t>
      </w:r>
      <w:proofErr w:type="spellStart"/>
      <w:r w:rsidRPr="00371C76">
        <w:rPr>
          <w:color w:val="000000"/>
          <w:sz w:val="28"/>
          <w:szCs w:val="28"/>
        </w:rPr>
        <w:t>закладів</w:t>
      </w:r>
      <w:proofErr w:type="spellEnd"/>
      <w:r w:rsidRPr="00371C76">
        <w:rPr>
          <w:color w:val="000000"/>
          <w:sz w:val="28"/>
          <w:szCs w:val="28"/>
        </w:rPr>
        <w:t xml:space="preserve"> </w:t>
      </w:r>
      <w:proofErr w:type="spellStart"/>
      <w:r w:rsidRPr="00371C76">
        <w:rPr>
          <w:color w:val="000000"/>
          <w:sz w:val="28"/>
          <w:szCs w:val="28"/>
        </w:rPr>
        <w:t>мають</w:t>
      </w:r>
      <w:proofErr w:type="spellEnd"/>
      <w:r w:rsidRPr="00371C76">
        <w:rPr>
          <w:color w:val="000000"/>
          <w:sz w:val="28"/>
          <w:szCs w:val="28"/>
        </w:rPr>
        <w:t xml:space="preserve"> договори з </w:t>
      </w:r>
      <w:proofErr w:type="spellStart"/>
      <w:r w:rsidRPr="00371C76">
        <w:rPr>
          <w:color w:val="000000"/>
          <w:sz w:val="28"/>
          <w:szCs w:val="28"/>
        </w:rPr>
        <w:t>Національною</w:t>
      </w:r>
      <w:proofErr w:type="spellEnd"/>
      <w:r w:rsidRPr="00371C76">
        <w:rPr>
          <w:color w:val="000000"/>
          <w:sz w:val="28"/>
          <w:szCs w:val="28"/>
        </w:rPr>
        <w:t xml:space="preserve"> службою здоров</w:t>
      </w:r>
      <w:r w:rsidRPr="00371C76">
        <w:rPr>
          <w:color w:val="000000"/>
          <w:sz w:val="28"/>
          <w:szCs w:val="28"/>
          <w:lang w:val="uk-UA"/>
        </w:rPr>
        <w:t>’</w:t>
      </w:r>
      <w:r w:rsidRPr="00371C76">
        <w:rPr>
          <w:color w:val="000000"/>
          <w:sz w:val="28"/>
          <w:szCs w:val="28"/>
        </w:rPr>
        <w:t xml:space="preserve">я </w:t>
      </w:r>
      <w:proofErr w:type="spellStart"/>
      <w:r w:rsidRPr="00371C76">
        <w:rPr>
          <w:color w:val="000000"/>
          <w:sz w:val="28"/>
          <w:szCs w:val="28"/>
        </w:rPr>
        <w:t>України</w:t>
      </w:r>
      <w:proofErr w:type="spellEnd"/>
      <w:r w:rsidRPr="00371C76">
        <w:rPr>
          <w:color w:val="000000"/>
          <w:sz w:val="28"/>
          <w:szCs w:val="28"/>
        </w:rPr>
        <w:t xml:space="preserve"> на </w:t>
      </w:r>
      <w:proofErr w:type="spellStart"/>
      <w:r w:rsidRPr="00371C76">
        <w:rPr>
          <w:color w:val="000000"/>
          <w:sz w:val="28"/>
          <w:szCs w:val="28"/>
        </w:rPr>
        <w:t>реімбурсацію</w:t>
      </w:r>
      <w:proofErr w:type="spellEnd"/>
      <w:r w:rsidRPr="00371C76">
        <w:rPr>
          <w:color w:val="000000"/>
          <w:sz w:val="28"/>
          <w:szCs w:val="28"/>
        </w:rPr>
        <w:t xml:space="preserve"> </w:t>
      </w:r>
      <w:proofErr w:type="spellStart"/>
      <w:r w:rsidRPr="00371C76">
        <w:rPr>
          <w:color w:val="000000"/>
          <w:sz w:val="28"/>
          <w:szCs w:val="28"/>
        </w:rPr>
        <w:t>лікарських</w:t>
      </w:r>
      <w:proofErr w:type="spellEnd"/>
      <w:r w:rsidRPr="00371C76">
        <w:rPr>
          <w:color w:val="000000"/>
          <w:sz w:val="28"/>
          <w:szCs w:val="28"/>
        </w:rPr>
        <w:t xml:space="preserve"> </w:t>
      </w:r>
      <w:proofErr w:type="spellStart"/>
      <w:r w:rsidRPr="00371C76">
        <w:rPr>
          <w:color w:val="000000"/>
          <w:sz w:val="28"/>
          <w:szCs w:val="28"/>
        </w:rPr>
        <w:t>засобів</w:t>
      </w:r>
      <w:proofErr w:type="spellEnd"/>
      <w:r w:rsidRPr="00371C76">
        <w:rPr>
          <w:color w:val="000000"/>
          <w:sz w:val="28"/>
          <w:szCs w:val="28"/>
        </w:rPr>
        <w:t xml:space="preserve"> за </w:t>
      </w:r>
      <w:proofErr w:type="spellStart"/>
      <w:r w:rsidRPr="00371C76">
        <w:rPr>
          <w:color w:val="000000"/>
          <w:sz w:val="28"/>
          <w:szCs w:val="28"/>
        </w:rPr>
        <w:t>програмою</w:t>
      </w:r>
      <w:proofErr w:type="spellEnd"/>
      <w:r w:rsidRPr="00371C76">
        <w:rPr>
          <w:color w:val="000000"/>
          <w:sz w:val="28"/>
          <w:szCs w:val="28"/>
        </w:rPr>
        <w:t xml:space="preserve"> «</w:t>
      </w:r>
      <w:proofErr w:type="spellStart"/>
      <w:r w:rsidRPr="00371C76">
        <w:rPr>
          <w:color w:val="000000"/>
          <w:sz w:val="28"/>
          <w:szCs w:val="28"/>
        </w:rPr>
        <w:t>Доступні</w:t>
      </w:r>
      <w:proofErr w:type="spellEnd"/>
      <w:r w:rsidRPr="00371C76">
        <w:rPr>
          <w:color w:val="000000"/>
          <w:sz w:val="28"/>
          <w:szCs w:val="28"/>
        </w:rPr>
        <w:t xml:space="preserve"> </w:t>
      </w:r>
      <w:proofErr w:type="spellStart"/>
      <w:r w:rsidRPr="00371C76">
        <w:rPr>
          <w:color w:val="000000"/>
          <w:sz w:val="28"/>
          <w:szCs w:val="28"/>
        </w:rPr>
        <w:t>ліки</w:t>
      </w:r>
      <w:proofErr w:type="spellEnd"/>
      <w:r w:rsidRPr="00371C76">
        <w:rPr>
          <w:color w:val="000000"/>
          <w:sz w:val="28"/>
          <w:szCs w:val="28"/>
        </w:rPr>
        <w:t xml:space="preserve">» та 1 заклад – </w:t>
      </w:r>
      <w:proofErr w:type="spellStart"/>
      <w:r w:rsidRPr="00371C76">
        <w:rPr>
          <w:color w:val="000000"/>
          <w:sz w:val="28"/>
          <w:szCs w:val="28"/>
        </w:rPr>
        <w:t>реімбусацію</w:t>
      </w:r>
      <w:proofErr w:type="spellEnd"/>
      <w:r w:rsidRPr="00371C76">
        <w:rPr>
          <w:color w:val="000000"/>
          <w:sz w:val="28"/>
          <w:szCs w:val="28"/>
        </w:rPr>
        <w:t xml:space="preserve"> </w:t>
      </w:r>
      <w:proofErr w:type="spellStart"/>
      <w:r w:rsidRPr="00371C76">
        <w:rPr>
          <w:color w:val="000000"/>
          <w:sz w:val="28"/>
          <w:szCs w:val="28"/>
        </w:rPr>
        <w:t>інсулінів</w:t>
      </w:r>
      <w:proofErr w:type="spellEnd"/>
      <w:r w:rsidRPr="00371C76">
        <w:rPr>
          <w:color w:val="000000"/>
          <w:sz w:val="28"/>
          <w:szCs w:val="28"/>
        </w:rPr>
        <w:t>.</w:t>
      </w:r>
    </w:p>
    <w:p w14:paraId="61274AE7" w14:textId="77777777" w:rsidR="00371C76" w:rsidRPr="00371C76" w:rsidRDefault="00371C76" w:rsidP="00371C76">
      <w:pPr>
        <w:pStyle w:val="a6"/>
        <w:ind w:firstLine="708"/>
        <w:jc w:val="both"/>
        <w:rPr>
          <w:sz w:val="28"/>
          <w:szCs w:val="28"/>
        </w:rPr>
      </w:pPr>
      <w:r w:rsidRPr="00371C76">
        <w:rPr>
          <w:color w:val="000000"/>
          <w:sz w:val="28"/>
          <w:szCs w:val="28"/>
        </w:rPr>
        <w:lastRenderedPageBreak/>
        <w:t xml:space="preserve"> У 2022 </w:t>
      </w:r>
      <w:proofErr w:type="spellStart"/>
      <w:r w:rsidRPr="00371C76">
        <w:rPr>
          <w:color w:val="000000"/>
          <w:sz w:val="28"/>
          <w:szCs w:val="28"/>
        </w:rPr>
        <w:t>році</w:t>
      </w:r>
      <w:proofErr w:type="spellEnd"/>
      <w:r w:rsidRPr="00371C76">
        <w:rPr>
          <w:color w:val="000000"/>
          <w:sz w:val="28"/>
          <w:szCs w:val="28"/>
        </w:rPr>
        <w:t xml:space="preserve"> </w:t>
      </w:r>
      <w:proofErr w:type="spellStart"/>
      <w:r w:rsidRPr="00371C76">
        <w:rPr>
          <w:color w:val="000000"/>
          <w:sz w:val="28"/>
          <w:szCs w:val="28"/>
        </w:rPr>
        <w:t>заклади</w:t>
      </w:r>
      <w:proofErr w:type="spellEnd"/>
      <w:r w:rsidRPr="00371C76">
        <w:rPr>
          <w:color w:val="000000"/>
          <w:sz w:val="28"/>
          <w:szCs w:val="28"/>
        </w:rPr>
        <w:t xml:space="preserve"> </w:t>
      </w:r>
      <w:proofErr w:type="spellStart"/>
      <w:r w:rsidRPr="00371C76">
        <w:rPr>
          <w:color w:val="000000"/>
          <w:sz w:val="28"/>
          <w:szCs w:val="28"/>
        </w:rPr>
        <w:t>охорони</w:t>
      </w:r>
      <w:proofErr w:type="spellEnd"/>
      <w:r w:rsidRPr="00371C76">
        <w:rPr>
          <w:color w:val="000000"/>
          <w:sz w:val="28"/>
          <w:szCs w:val="28"/>
        </w:rPr>
        <w:t xml:space="preserve"> здоров</w:t>
      </w:r>
      <w:r w:rsidRPr="00371C76">
        <w:rPr>
          <w:color w:val="000000"/>
          <w:sz w:val="28"/>
          <w:szCs w:val="28"/>
          <w:lang w:val="uk-UA"/>
        </w:rPr>
        <w:t>’</w:t>
      </w:r>
      <w:r w:rsidRPr="00371C76">
        <w:rPr>
          <w:color w:val="000000"/>
          <w:sz w:val="28"/>
          <w:szCs w:val="28"/>
        </w:rPr>
        <w:t xml:space="preserve">я надавали </w:t>
      </w:r>
      <w:proofErr w:type="spellStart"/>
      <w:r w:rsidRPr="00371C76">
        <w:rPr>
          <w:color w:val="000000"/>
          <w:sz w:val="28"/>
          <w:szCs w:val="28"/>
        </w:rPr>
        <w:t>медичну</w:t>
      </w:r>
      <w:proofErr w:type="spellEnd"/>
      <w:r w:rsidRPr="00371C76">
        <w:rPr>
          <w:color w:val="000000"/>
          <w:sz w:val="28"/>
          <w:szCs w:val="28"/>
        </w:rPr>
        <w:t xml:space="preserve"> </w:t>
      </w:r>
      <w:proofErr w:type="spellStart"/>
      <w:r w:rsidRPr="00371C76">
        <w:rPr>
          <w:color w:val="000000"/>
          <w:sz w:val="28"/>
          <w:szCs w:val="28"/>
        </w:rPr>
        <w:t>допомогу</w:t>
      </w:r>
      <w:proofErr w:type="spellEnd"/>
      <w:r w:rsidRPr="00371C76">
        <w:rPr>
          <w:color w:val="000000"/>
          <w:sz w:val="28"/>
          <w:szCs w:val="28"/>
        </w:rPr>
        <w:t xml:space="preserve"> </w:t>
      </w:r>
      <w:proofErr w:type="spellStart"/>
      <w:r w:rsidRPr="00371C76">
        <w:rPr>
          <w:color w:val="000000"/>
          <w:sz w:val="28"/>
          <w:szCs w:val="28"/>
        </w:rPr>
        <w:t>мешканцям</w:t>
      </w:r>
      <w:proofErr w:type="spellEnd"/>
      <w:r w:rsidRPr="00371C76">
        <w:rPr>
          <w:color w:val="000000"/>
          <w:sz w:val="28"/>
          <w:szCs w:val="28"/>
        </w:rPr>
        <w:t xml:space="preserve"> </w:t>
      </w:r>
      <w:proofErr w:type="spellStart"/>
      <w:r w:rsidRPr="00371C76">
        <w:rPr>
          <w:color w:val="000000"/>
          <w:sz w:val="28"/>
          <w:szCs w:val="28"/>
        </w:rPr>
        <w:t>територіальної</w:t>
      </w:r>
      <w:proofErr w:type="spellEnd"/>
      <w:r w:rsidRPr="00371C76">
        <w:rPr>
          <w:color w:val="000000"/>
          <w:sz w:val="28"/>
          <w:szCs w:val="28"/>
        </w:rPr>
        <w:t xml:space="preserve"> </w:t>
      </w:r>
      <w:proofErr w:type="spellStart"/>
      <w:r w:rsidRPr="00371C76">
        <w:rPr>
          <w:color w:val="000000"/>
          <w:sz w:val="28"/>
          <w:szCs w:val="28"/>
        </w:rPr>
        <w:t>громади</w:t>
      </w:r>
      <w:proofErr w:type="spellEnd"/>
      <w:r w:rsidRPr="00371C76">
        <w:rPr>
          <w:color w:val="000000"/>
          <w:sz w:val="28"/>
          <w:szCs w:val="28"/>
        </w:rPr>
        <w:t xml:space="preserve"> за 27 пакетами </w:t>
      </w:r>
      <w:proofErr w:type="spellStart"/>
      <w:r w:rsidRPr="00371C76">
        <w:rPr>
          <w:color w:val="000000"/>
          <w:sz w:val="28"/>
          <w:szCs w:val="28"/>
        </w:rPr>
        <w:t>медичних</w:t>
      </w:r>
      <w:proofErr w:type="spellEnd"/>
      <w:r w:rsidRPr="00371C76">
        <w:rPr>
          <w:color w:val="000000"/>
          <w:sz w:val="28"/>
          <w:szCs w:val="28"/>
        </w:rPr>
        <w:t xml:space="preserve"> </w:t>
      </w:r>
      <w:proofErr w:type="spellStart"/>
      <w:r w:rsidRPr="00371C76">
        <w:rPr>
          <w:color w:val="000000"/>
          <w:sz w:val="28"/>
          <w:szCs w:val="28"/>
        </w:rPr>
        <w:t>гарантій</w:t>
      </w:r>
      <w:proofErr w:type="spellEnd"/>
      <w:r w:rsidRPr="00371C76">
        <w:rPr>
          <w:color w:val="000000"/>
          <w:sz w:val="28"/>
          <w:szCs w:val="28"/>
        </w:rPr>
        <w:t>.</w:t>
      </w:r>
    </w:p>
    <w:p w14:paraId="3B716C0A" w14:textId="0D0203BE" w:rsidR="00371C76" w:rsidRPr="00371C76" w:rsidRDefault="00371C76" w:rsidP="00371C76">
      <w:pPr>
        <w:pStyle w:val="a6"/>
        <w:ind w:firstLine="708"/>
        <w:jc w:val="both"/>
        <w:rPr>
          <w:sz w:val="28"/>
          <w:szCs w:val="28"/>
        </w:rPr>
      </w:pPr>
      <w:proofErr w:type="spellStart"/>
      <w:r w:rsidRPr="00371C76">
        <w:rPr>
          <w:color w:val="000000"/>
          <w:sz w:val="28"/>
          <w:szCs w:val="28"/>
          <w:shd w:val="clear" w:color="auto" w:fill="FFFFFF"/>
        </w:rPr>
        <w:t>Завдяки</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активні</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співпраці</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міського</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відділу</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охорони</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здоров’я</w:t>
      </w:r>
      <w:proofErr w:type="spellEnd"/>
      <w:r w:rsidRPr="00371C76">
        <w:rPr>
          <w:color w:val="000000"/>
          <w:sz w:val="28"/>
          <w:szCs w:val="28"/>
          <w:shd w:val="clear" w:color="auto" w:fill="FFFFFF"/>
        </w:rPr>
        <w:t xml:space="preserve"> з </w:t>
      </w:r>
      <w:proofErr w:type="spellStart"/>
      <w:r w:rsidRPr="00371C76">
        <w:rPr>
          <w:color w:val="000000"/>
          <w:sz w:val="28"/>
          <w:szCs w:val="28"/>
          <w:shd w:val="clear" w:color="auto" w:fill="FFFFFF"/>
        </w:rPr>
        <w:t>благодійними</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організаціями</w:t>
      </w:r>
      <w:proofErr w:type="spellEnd"/>
      <w:r w:rsidRPr="00371C76">
        <w:rPr>
          <w:color w:val="000000"/>
          <w:sz w:val="28"/>
          <w:szCs w:val="28"/>
          <w:shd w:val="clear" w:color="auto" w:fill="FFFFFF"/>
        </w:rPr>
        <w:t xml:space="preserve">, а </w:t>
      </w:r>
      <w:proofErr w:type="spellStart"/>
      <w:r w:rsidRPr="00371C76">
        <w:rPr>
          <w:color w:val="000000"/>
          <w:sz w:val="28"/>
          <w:szCs w:val="28"/>
          <w:shd w:val="clear" w:color="auto" w:fill="FFFFFF"/>
        </w:rPr>
        <w:t>саме</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Міждународним</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Червоним</w:t>
      </w:r>
      <w:proofErr w:type="spellEnd"/>
      <w:r w:rsidRPr="00371C76">
        <w:rPr>
          <w:color w:val="000000"/>
          <w:sz w:val="28"/>
          <w:szCs w:val="28"/>
          <w:shd w:val="clear" w:color="auto" w:fill="FFFFFF"/>
        </w:rPr>
        <w:t xml:space="preserve"> </w:t>
      </w:r>
      <w:proofErr w:type="spellStart"/>
      <w:proofErr w:type="gramStart"/>
      <w:r w:rsidRPr="00371C76">
        <w:rPr>
          <w:color w:val="000000"/>
          <w:sz w:val="28"/>
          <w:szCs w:val="28"/>
          <w:shd w:val="clear" w:color="auto" w:fill="FFFFFF"/>
        </w:rPr>
        <w:t>Хрестом</w:t>
      </w:r>
      <w:proofErr w:type="spellEnd"/>
      <w:r w:rsidRPr="00371C76">
        <w:rPr>
          <w:color w:val="000000"/>
          <w:sz w:val="28"/>
          <w:szCs w:val="28"/>
          <w:shd w:val="clear" w:color="auto" w:fill="FFFFFF"/>
        </w:rPr>
        <w:t xml:space="preserve">,  </w:t>
      </w:r>
      <w:r w:rsidRPr="00371C76">
        <w:rPr>
          <w:color w:val="000000"/>
          <w:sz w:val="28"/>
          <w:szCs w:val="28"/>
        </w:rPr>
        <w:t>ГО</w:t>
      </w:r>
      <w:proofErr w:type="gramEnd"/>
      <w:r w:rsidRPr="00371C76">
        <w:rPr>
          <w:color w:val="000000"/>
          <w:sz w:val="28"/>
          <w:szCs w:val="28"/>
        </w:rPr>
        <w:t xml:space="preserve"> </w:t>
      </w:r>
      <w:proofErr w:type="spellStart"/>
      <w:r w:rsidRPr="00371C76">
        <w:rPr>
          <w:color w:val="000000"/>
          <w:sz w:val="28"/>
          <w:szCs w:val="28"/>
        </w:rPr>
        <w:t>Друзі</w:t>
      </w:r>
      <w:proofErr w:type="spellEnd"/>
      <w:r w:rsidRPr="00371C76">
        <w:rPr>
          <w:color w:val="000000"/>
          <w:sz w:val="28"/>
          <w:szCs w:val="28"/>
        </w:rPr>
        <w:t xml:space="preserve"> </w:t>
      </w:r>
      <w:proofErr w:type="spellStart"/>
      <w:r w:rsidRPr="00371C76">
        <w:rPr>
          <w:color w:val="000000"/>
          <w:sz w:val="28"/>
          <w:szCs w:val="28"/>
        </w:rPr>
        <w:t>спільноти</w:t>
      </w:r>
      <w:proofErr w:type="spellEnd"/>
      <w:r w:rsidRPr="00371C76">
        <w:rPr>
          <w:color w:val="000000"/>
          <w:sz w:val="28"/>
          <w:szCs w:val="28"/>
        </w:rPr>
        <w:t xml:space="preserve">  Святого  </w:t>
      </w:r>
      <w:proofErr w:type="spellStart"/>
      <w:r w:rsidRPr="00371C76">
        <w:rPr>
          <w:color w:val="000000"/>
          <w:sz w:val="28"/>
          <w:szCs w:val="28"/>
        </w:rPr>
        <w:t>Егідія</w:t>
      </w:r>
      <w:proofErr w:type="spellEnd"/>
      <w:r w:rsidRPr="00371C76">
        <w:rPr>
          <w:color w:val="000000"/>
          <w:sz w:val="28"/>
          <w:szCs w:val="28"/>
        </w:rPr>
        <w:t>, БФ «</w:t>
      </w:r>
      <w:r w:rsidRPr="00371C76">
        <w:rPr>
          <w:b/>
          <w:bCs/>
          <w:color w:val="000000"/>
          <w:sz w:val="28"/>
          <w:szCs w:val="28"/>
        </w:rPr>
        <w:t>«</w:t>
      </w:r>
      <w:proofErr w:type="spellStart"/>
      <w:r w:rsidRPr="00371C76">
        <w:rPr>
          <w:color w:val="000000"/>
          <w:sz w:val="28"/>
          <w:szCs w:val="28"/>
        </w:rPr>
        <w:t>Джерело</w:t>
      </w:r>
      <w:proofErr w:type="spellEnd"/>
      <w:r w:rsidRPr="00371C76">
        <w:rPr>
          <w:color w:val="000000"/>
          <w:sz w:val="28"/>
          <w:szCs w:val="28"/>
        </w:rPr>
        <w:t xml:space="preserve"> добра </w:t>
      </w:r>
      <w:proofErr w:type="spellStart"/>
      <w:r w:rsidRPr="00371C76">
        <w:rPr>
          <w:color w:val="000000"/>
          <w:sz w:val="28"/>
          <w:szCs w:val="28"/>
        </w:rPr>
        <w:t>всесильне</w:t>
      </w:r>
      <w:proofErr w:type="spellEnd"/>
      <w:r w:rsidRPr="00371C76">
        <w:rPr>
          <w:b/>
          <w:bCs/>
          <w:color w:val="000000"/>
          <w:sz w:val="28"/>
          <w:szCs w:val="28"/>
        </w:rPr>
        <w:t>»</w:t>
      </w:r>
      <w:r w:rsidRPr="00371C76">
        <w:rPr>
          <w:color w:val="000000"/>
          <w:sz w:val="28"/>
          <w:szCs w:val="28"/>
        </w:rPr>
        <w:t xml:space="preserve">, </w:t>
      </w:r>
      <w:proofErr w:type="spellStart"/>
      <w:r w:rsidRPr="00371C76">
        <w:rPr>
          <w:color w:val="000000"/>
          <w:sz w:val="28"/>
          <w:szCs w:val="28"/>
        </w:rPr>
        <w:t>Філії</w:t>
      </w:r>
      <w:proofErr w:type="spellEnd"/>
      <w:r w:rsidRPr="00371C76">
        <w:rPr>
          <w:color w:val="000000"/>
          <w:sz w:val="28"/>
          <w:szCs w:val="28"/>
        </w:rPr>
        <w:t xml:space="preserve"> </w:t>
      </w:r>
      <w:proofErr w:type="spellStart"/>
      <w:r w:rsidRPr="00371C76">
        <w:rPr>
          <w:color w:val="000000"/>
          <w:sz w:val="28"/>
          <w:szCs w:val="28"/>
        </w:rPr>
        <w:t>ассоціаціі</w:t>
      </w:r>
      <w:proofErr w:type="spellEnd"/>
      <w:r w:rsidRPr="00371C76">
        <w:rPr>
          <w:color w:val="000000"/>
          <w:sz w:val="28"/>
          <w:szCs w:val="28"/>
        </w:rPr>
        <w:t xml:space="preserve"> «MEDICOS DEL MUNDO» в </w:t>
      </w:r>
      <w:proofErr w:type="spellStart"/>
      <w:r w:rsidRPr="00371C76">
        <w:rPr>
          <w:color w:val="000000"/>
          <w:sz w:val="28"/>
          <w:szCs w:val="28"/>
        </w:rPr>
        <w:t>Україні</w:t>
      </w:r>
      <w:proofErr w:type="spellEnd"/>
      <w:r w:rsidRPr="00371C76">
        <w:rPr>
          <w:color w:val="000000"/>
          <w:sz w:val="28"/>
          <w:szCs w:val="28"/>
        </w:rPr>
        <w:t>, МБФ «</w:t>
      </w:r>
      <w:proofErr w:type="spellStart"/>
      <w:r w:rsidRPr="00371C76">
        <w:rPr>
          <w:color w:val="000000"/>
          <w:sz w:val="28"/>
          <w:szCs w:val="28"/>
        </w:rPr>
        <w:t>Відродження</w:t>
      </w:r>
      <w:proofErr w:type="spellEnd"/>
      <w:r w:rsidRPr="00371C76">
        <w:rPr>
          <w:color w:val="000000"/>
          <w:sz w:val="28"/>
          <w:szCs w:val="28"/>
        </w:rPr>
        <w:t xml:space="preserve">» та </w:t>
      </w:r>
      <w:proofErr w:type="spellStart"/>
      <w:r w:rsidRPr="00371C76">
        <w:rPr>
          <w:color w:val="000000"/>
          <w:sz w:val="28"/>
          <w:szCs w:val="28"/>
        </w:rPr>
        <w:t>ін</w:t>
      </w:r>
      <w:proofErr w:type="spellEnd"/>
      <w:r w:rsidRPr="00371C76">
        <w:rPr>
          <w:color w:val="000000"/>
          <w:sz w:val="28"/>
          <w:szCs w:val="28"/>
        </w:rPr>
        <w:t>., в</w:t>
      </w:r>
      <w:r w:rsidRPr="00371C76">
        <w:rPr>
          <w:color w:val="000000"/>
          <w:sz w:val="28"/>
          <w:szCs w:val="28"/>
          <w:shd w:val="clear" w:color="auto" w:fill="FFFFFF"/>
        </w:rPr>
        <w:t xml:space="preserve"> </w:t>
      </w:r>
      <w:proofErr w:type="spellStart"/>
      <w:r w:rsidRPr="00371C76">
        <w:rPr>
          <w:color w:val="000000"/>
          <w:sz w:val="28"/>
          <w:szCs w:val="28"/>
          <w:shd w:val="clear" w:color="auto" w:fill="FFFFFF"/>
        </w:rPr>
        <w:t>місті</w:t>
      </w:r>
      <w:proofErr w:type="spellEnd"/>
      <w:r w:rsidRPr="00371C76">
        <w:rPr>
          <w:color w:val="000000"/>
          <w:sz w:val="28"/>
          <w:szCs w:val="28"/>
          <w:shd w:val="clear" w:color="auto" w:fill="FFFFFF"/>
        </w:rPr>
        <w:t xml:space="preserve"> з </w:t>
      </w:r>
      <w:proofErr w:type="spellStart"/>
      <w:r w:rsidRPr="00371C76">
        <w:rPr>
          <w:color w:val="000000"/>
          <w:sz w:val="28"/>
          <w:szCs w:val="28"/>
          <w:shd w:val="clear" w:color="auto" w:fill="FFFFFF"/>
        </w:rPr>
        <w:t>травня</w:t>
      </w:r>
      <w:proofErr w:type="spellEnd"/>
      <w:r w:rsidRPr="00371C76">
        <w:rPr>
          <w:color w:val="000000"/>
          <w:sz w:val="28"/>
          <w:szCs w:val="28"/>
          <w:shd w:val="clear" w:color="auto" w:fill="FFFFFF"/>
        </w:rPr>
        <w:t xml:space="preserve"> 2022 </w:t>
      </w:r>
      <w:r w:rsidRPr="00371C76">
        <w:rPr>
          <w:color w:val="000000"/>
          <w:sz w:val="28"/>
          <w:szCs w:val="28"/>
          <w:shd w:val="clear" w:color="auto" w:fill="FFFFFF"/>
          <w:lang w:val="uk-UA"/>
        </w:rPr>
        <w:t>року</w:t>
      </w:r>
      <w:r w:rsidRPr="00371C76">
        <w:rPr>
          <w:color w:val="000000"/>
          <w:sz w:val="28"/>
          <w:szCs w:val="28"/>
          <w:shd w:val="clear" w:color="auto" w:fill="FFFFFF"/>
        </w:rPr>
        <w:t xml:space="preserve"> </w:t>
      </w:r>
      <w:proofErr w:type="spellStart"/>
      <w:r w:rsidRPr="00371C76">
        <w:rPr>
          <w:color w:val="000000"/>
          <w:sz w:val="28"/>
          <w:szCs w:val="28"/>
          <w:shd w:val="clear" w:color="auto" w:fill="FFFFFF"/>
        </w:rPr>
        <w:t>працює</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гуманітарний</w:t>
      </w:r>
      <w:proofErr w:type="spellEnd"/>
      <w:r w:rsidRPr="00371C76">
        <w:rPr>
          <w:color w:val="000000"/>
          <w:sz w:val="28"/>
          <w:szCs w:val="28"/>
          <w:shd w:val="clear" w:color="auto" w:fill="FFFFFF"/>
        </w:rPr>
        <w:t xml:space="preserve"> пункт </w:t>
      </w:r>
      <w:proofErr w:type="spellStart"/>
      <w:r w:rsidRPr="00371C76">
        <w:rPr>
          <w:color w:val="000000"/>
          <w:sz w:val="28"/>
          <w:szCs w:val="28"/>
          <w:shd w:val="clear" w:color="auto" w:fill="FFFFFF"/>
        </w:rPr>
        <w:t>видачі</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лікарських</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засобів</w:t>
      </w:r>
      <w:proofErr w:type="spellEnd"/>
      <w:r w:rsidRPr="00371C76">
        <w:rPr>
          <w:color w:val="000000"/>
          <w:sz w:val="28"/>
          <w:szCs w:val="28"/>
          <w:shd w:val="clear" w:color="auto" w:fill="FFFFFF"/>
        </w:rPr>
        <w:t xml:space="preserve">. За </w:t>
      </w:r>
      <w:proofErr w:type="spellStart"/>
      <w:r w:rsidRPr="00371C76">
        <w:rPr>
          <w:color w:val="000000"/>
          <w:sz w:val="28"/>
          <w:szCs w:val="28"/>
          <w:shd w:val="clear" w:color="auto" w:fill="FFFFFF"/>
        </w:rPr>
        <w:t>період</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травень-грудень</w:t>
      </w:r>
      <w:proofErr w:type="spellEnd"/>
      <w:r w:rsidRPr="00371C76">
        <w:rPr>
          <w:color w:val="000000"/>
          <w:sz w:val="28"/>
          <w:szCs w:val="28"/>
          <w:shd w:val="clear" w:color="auto" w:fill="FFFFFF"/>
        </w:rPr>
        <w:t xml:space="preserve"> 2022 р</w:t>
      </w:r>
      <w:r w:rsidRPr="00371C76">
        <w:rPr>
          <w:color w:val="000000"/>
          <w:sz w:val="28"/>
          <w:szCs w:val="28"/>
          <w:shd w:val="clear" w:color="auto" w:fill="FFFFFF"/>
          <w:lang w:val="uk-UA"/>
        </w:rPr>
        <w:t>оку</w:t>
      </w:r>
      <w:r w:rsidRPr="00371C76">
        <w:rPr>
          <w:color w:val="000000"/>
          <w:sz w:val="28"/>
          <w:szCs w:val="28"/>
          <w:shd w:val="clear" w:color="auto" w:fill="FFFFFF"/>
        </w:rPr>
        <w:t xml:space="preserve"> </w:t>
      </w:r>
      <w:proofErr w:type="spellStart"/>
      <w:r w:rsidRPr="00371C76">
        <w:rPr>
          <w:color w:val="000000"/>
          <w:sz w:val="28"/>
          <w:szCs w:val="28"/>
          <w:shd w:val="clear" w:color="auto" w:fill="FFFFFF"/>
        </w:rPr>
        <w:t>було</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прийнято</w:t>
      </w:r>
      <w:proofErr w:type="spellEnd"/>
      <w:r w:rsidRPr="00371C76">
        <w:rPr>
          <w:color w:val="000000"/>
          <w:sz w:val="28"/>
          <w:szCs w:val="28"/>
          <w:shd w:val="clear" w:color="auto" w:fill="FFFFFF"/>
        </w:rPr>
        <w:t xml:space="preserve"> 7927 </w:t>
      </w:r>
      <w:proofErr w:type="spellStart"/>
      <w:r w:rsidRPr="00371C76">
        <w:rPr>
          <w:color w:val="000000"/>
          <w:sz w:val="28"/>
          <w:szCs w:val="28"/>
          <w:shd w:val="clear" w:color="auto" w:fill="FFFFFF"/>
        </w:rPr>
        <w:t>осіб</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надано</w:t>
      </w:r>
      <w:proofErr w:type="spellEnd"/>
      <w:r w:rsidRPr="00371C76">
        <w:rPr>
          <w:color w:val="000000"/>
          <w:sz w:val="28"/>
          <w:szCs w:val="28"/>
          <w:shd w:val="clear" w:color="auto" w:fill="FFFFFF"/>
        </w:rPr>
        <w:t xml:space="preserve"> 799414 </w:t>
      </w:r>
      <w:proofErr w:type="spellStart"/>
      <w:r w:rsidRPr="00371C76">
        <w:rPr>
          <w:color w:val="000000"/>
          <w:sz w:val="28"/>
          <w:szCs w:val="28"/>
          <w:shd w:val="clear" w:color="auto" w:fill="FFFFFF"/>
        </w:rPr>
        <w:t>лікарських</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засобів</w:t>
      </w:r>
      <w:proofErr w:type="spellEnd"/>
      <w:r w:rsidRPr="00371C76">
        <w:rPr>
          <w:color w:val="000000"/>
          <w:sz w:val="28"/>
          <w:szCs w:val="28"/>
          <w:shd w:val="clear" w:color="auto" w:fill="FFFFFF"/>
        </w:rPr>
        <w:t xml:space="preserve">, 39812 </w:t>
      </w:r>
      <w:proofErr w:type="spellStart"/>
      <w:r w:rsidRPr="00371C76">
        <w:rPr>
          <w:color w:val="000000"/>
          <w:sz w:val="28"/>
          <w:szCs w:val="28"/>
          <w:shd w:val="clear" w:color="auto" w:fill="FFFFFF"/>
        </w:rPr>
        <w:t>товарів</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медичного</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призначення</w:t>
      </w:r>
      <w:proofErr w:type="spellEnd"/>
      <w:r w:rsidRPr="00371C76">
        <w:rPr>
          <w:color w:val="000000"/>
          <w:sz w:val="28"/>
          <w:szCs w:val="28"/>
          <w:shd w:val="clear" w:color="auto" w:fill="FFFFFF"/>
        </w:rPr>
        <w:t xml:space="preserve"> та 1224 упаковок </w:t>
      </w:r>
      <w:proofErr w:type="spellStart"/>
      <w:r w:rsidRPr="00371C76">
        <w:rPr>
          <w:color w:val="000000"/>
          <w:sz w:val="28"/>
          <w:szCs w:val="28"/>
          <w:shd w:val="clear" w:color="auto" w:fill="FFFFFF"/>
        </w:rPr>
        <w:t>памперсів</w:t>
      </w:r>
      <w:proofErr w:type="spellEnd"/>
      <w:r w:rsidRPr="00371C76">
        <w:rPr>
          <w:color w:val="000000"/>
          <w:sz w:val="28"/>
          <w:szCs w:val="28"/>
          <w:shd w:val="clear" w:color="auto" w:fill="FFFFFF"/>
        </w:rPr>
        <w:t xml:space="preserve"> для </w:t>
      </w:r>
      <w:proofErr w:type="spellStart"/>
      <w:r w:rsidRPr="00371C76">
        <w:rPr>
          <w:color w:val="000000"/>
          <w:sz w:val="28"/>
          <w:szCs w:val="28"/>
          <w:shd w:val="clear" w:color="auto" w:fill="FFFFFF"/>
        </w:rPr>
        <w:t>дорослих</w:t>
      </w:r>
      <w:proofErr w:type="spellEnd"/>
      <w:r w:rsidRPr="00371C76">
        <w:rPr>
          <w:color w:val="000000"/>
          <w:sz w:val="28"/>
          <w:szCs w:val="28"/>
          <w:shd w:val="clear" w:color="auto" w:fill="FFFFFF"/>
        </w:rPr>
        <w:t xml:space="preserve">. </w:t>
      </w:r>
    </w:p>
    <w:p w14:paraId="0DF32D85" w14:textId="77777777" w:rsidR="00371C76" w:rsidRPr="00371C76" w:rsidRDefault="00371C76" w:rsidP="00371C76">
      <w:pPr>
        <w:pStyle w:val="a6"/>
        <w:ind w:firstLine="708"/>
        <w:jc w:val="both"/>
        <w:rPr>
          <w:sz w:val="28"/>
          <w:szCs w:val="28"/>
        </w:rPr>
      </w:pPr>
      <w:r w:rsidRPr="00371C76">
        <w:rPr>
          <w:color w:val="000000"/>
          <w:sz w:val="28"/>
          <w:szCs w:val="28"/>
          <w:shd w:val="clear" w:color="auto" w:fill="FFFFFF"/>
        </w:rPr>
        <w:t>Для </w:t>
      </w:r>
      <w:proofErr w:type="spellStart"/>
      <w:r w:rsidRPr="00371C76">
        <w:rPr>
          <w:color w:val="000000"/>
          <w:sz w:val="28"/>
          <w:szCs w:val="28"/>
          <w:shd w:val="clear" w:color="auto" w:fill="FFFFFF"/>
        </w:rPr>
        <w:t>надання</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вчасної</w:t>
      </w:r>
      <w:proofErr w:type="spellEnd"/>
      <w:r w:rsidRPr="00371C76">
        <w:rPr>
          <w:color w:val="000000"/>
          <w:sz w:val="28"/>
          <w:szCs w:val="28"/>
          <w:shd w:val="clear" w:color="auto" w:fill="FFFFFF"/>
        </w:rPr>
        <w:t xml:space="preserve"> та </w:t>
      </w:r>
      <w:proofErr w:type="spellStart"/>
      <w:r w:rsidRPr="00371C76">
        <w:rPr>
          <w:color w:val="000000"/>
          <w:sz w:val="28"/>
          <w:szCs w:val="28"/>
          <w:shd w:val="clear" w:color="auto" w:fill="FFFFFF"/>
        </w:rPr>
        <w:t>якісної</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медичної</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допомоги</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населенню</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міській</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відділ</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охорони</w:t>
      </w:r>
      <w:proofErr w:type="spellEnd"/>
      <w:r w:rsidRPr="00371C76">
        <w:rPr>
          <w:color w:val="000000"/>
          <w:sz w:val="28"/>
          <w:szCs w:val="28"/>
          <w:shd w:val="clear" w:color="auto" w:fill="FFFFFF"/>
        </w:rPr>
        <w:t xml:space="preserve"> здоров</w:t>
      </w:r>
      <w:r w:rsidRPr="00371C76">
        <w:rPr>
          <w:color w:val="000000"/>
          <w:sz w:val="28"/>
          <w:szCs w:val="28"/>
          <w:shd w:val="clear" w:color="auto" w:fill="FFFFFF"/>
          <w:lang w:val="uk-UA"/>
        </w:rPr>
        <w:t>’</w:t>
      </w:r>
      <w:r w:rsidRPr="00371C76">
        <w:rPr>
          <w:color w:val="000000"/>
          <w:sz w:val="28"/>
          <w:szCs w:val="28"/>
          <w:shd w:val="clear" w:color="auto" w:fill="FFFFFF"/>
        </w:rPr>
        <w:t xml:space="preserve">я </w:t>
      </w:r>
      <w:proofErr w:type="spellStart"/>
      <w:r w:rsidRPr="00371C76">
        <w:rPr>
          <w:color w:val="000000"/>
          <w:sz w:val="28"/>
          <w:szCs w:val="28"/>
          <w:shd w:val="clear" w:color="auto" w:fill="FFFFFF"/>
        </w:rPr>
        <w:t>отримав</w:t>
      </w:r>
      <w:proofErr w:type="spellEnd"/>
      <w:r w:rsidRPr="00371C76">
        <w:rPr>
          <w:color w:val="000000"/>
          <w:sz w:val="28"/>
          <w:szCs w:val="28"/>
          <w:shd w:val="clear" w:color="auto" w:fill="FFFFFF"/>
        </w:rPr>
        <w:t xml:space="preserve"> в </w:t>
      </w:r>
      <w:proofErr w:type="spellStart"/>
      <w:r w:rsidRPr="00371C76">
        <w:rPr>
          <w:color w:val="000000"/>
          <w:sz w:val="28"/>
          <w:szCs w:val="28"/>
          <w:shd w:val="clear" w:color="auto" w:fill="FFFFFF"/>
        </w:rPr>
        <w:t>якості</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гуманітарної</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допомоги</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від</w:t>
      </w:r>
      <w:proofErr w:type="spellEnd"/>
      <w:r w:rsidRPr="00371C76">
        <w:rPr>
          <w:color w:val="000000"/>
          <w:sz w:val="28"/>
          <w:szCs w:val="28"/>
          <w:shd w:val="clear" w:color="auto" w:fill="FFFFFF"/>
        </w:rPr>
        <w:t xml:space="preserve"> БО </w:t>
      </w:r>
      <w:r w:rsidRPr="00371C76">
        <w:rPr>
          <w:color w:val="000000"/>
          <w:sz w:val="28"/>
          <w:szCs w:val="28"/>
        </w:rPr>
        <w:t>«</w:t>
      </w:r>
      <w:proofErr w:type="spellStart"/>
      <w:r w:rsidRPr="00371C76">
        <w:rPr>
          <w:color w:val="000000"/>
          <w:sz w:val="28"/>
          <w:szCs w:val="28"/>
        </w:rPr>
        <w:t>Lions</w:t>
      </w:r>
      <w:proofErr w:type="spellEnd"/>
      <w:r w:rsidRPr="00371C76">
        <w:rPr>
          <w:color w:val="000000"/>
          <w:sz w:val="28"/>
          <w:szCs w:val="28"/>
        </w:rPr>
        <w:t> Club </w:t>
      </w:r>
      <w:proofErr w:type="spellStart"/>
      <w:r w:rsidRPr="00371C76">
        <w:rPr>
          <w:color w:val="000000"/>
          <w:sz w:val="28"/>
          <w:szCs w:val="28"/>
        </w:rPr>
        <w:t>L</w:t>
      </w:r>
      <w:r w:rsidRPr="00371C76">
        <w:rPr>
          <w:color w:val="000000"/>
          <w:sz w:val="28"/>
          <w:szCs w:val="28"/>
          <w:shd w:val="clear" w:color="auto" w:fill="F8F9FA"/>
        </w:rPr>
        <w:t>öddeköpinge</w:t>
      </w:r>
      <w:proofErr w:type="spellEnd"/>
      <w:r w:rsidRPr="00371C76">
        <w:rPr>
          <w:color w:val="000000"/>
          <w:sz w:val="28"/>
          <w:szCs w:val="28"/>
        </w:rPr>
        <w:t xml:space="preserve">», </w:t>
      </w:r>
      <w:proofErr w:type="spellStart"/>
      <w:r w:rsidRPr="00371C76">
        <w:rPr>
          <w:color w:val="000000"/>
          <w:sz w:val="28"/>
          <w:szCs w:val="28"/>
        </w:rPr>
        <w:t>волонтерської</w:t>
      </w:r>
      <w:proofErr w:type="spellEnd"/>
      <w:r w:rsidRPr="00371C76">
        <w:rPr>
          <w:color w:val="000000"/>
          <w:sz w:val="28"/>
          <w:szCs w:val="28"/>
        </w:rPr>
        <w:t xml:space="preserve"> </w:t>
      </w:r>
      <w:proofErr w:type="spellStart"/>
      <w:r w:rsidRPr="00371C76">
        <w:rPr>
          <w:color w:val="000000"/>
          <w:sz w:val="28"/>
          <w:szCs w:val="28"/>
        </w:rPr>
        <w:t>групи</w:t>
      </w:r>
      <w:proofErr w:type="spellEnd"/>
      <w:r w:rsidRPr="00371C76">
        <w:rPr>
          <w:color w:val="000000"/>
          <w:sz w:val="28"/>
          <w:szCs w:val="28"/>
        </w:rPr>
        <w:t> </w:t>
      </w:r>
      <w:proofErr w:type="spellStart"/>
      <w:r w:rsidRPr="00371C76">
        <w:rPr>
          <w:color w:val="000000"/>
          <w:sz w:val="28"/>
          <w:szCs w:val="28"/>
        </w:rPr>
        <w:t>Hoppets</w:t>
      </w:r>
      <w:proofErr w:type="spellEnd"/>
      <w:r w:rsidRPr="00371C76">
        <w:rPr>
          <w:color w:val="000000"/>
          <w:sz w:val="28"/>
          <w:szCs w:val="28"/>
        </w:rPr>
        <w:t> </w:t>
      </w:r>
      <w:proofErr w:type="spellStart"/>
      <w:r w:rsidRPr="00371C76">
        <w:rPr>
          <w:color w:val="000000"/>
          <w:sz w:val="28"/>
          <w:szCs w:val="28"/>
        </w:rPr>
        <w:t>Vingar</w:t>
      </w:r>
      <w:proofErr w:type="spellEnd"/>
      <w:r w:rsidRPr="00371C76">
        <w:rPr>
          <w:color w:val="000000"/>
          <w:sz w:val="28"/>
          <w:szCs w:val="28"/>
        </w:rPr>
        <w:t> </w:t>
      </w:r>
      <w:proofErr w:type="spellStart"/>
      <w:r w:rsidRPr="00371C76">
        <w:rPr>
          <w:color w:val="000000"/>
          <w:sz w:val="28"/>
          <w:szCs w:val="28"/>
          <w:shd w:val="clear" w:color="auto" w:fill="FFFFFF"/>
        </w:rPr>
        <w:t>автомобіль</w:t>
      </w:r>
      <w:proofErr w:type="spellEnd"/>
      <w:r w:rsidRPr="00371C76">
        <w:rPr>
          <w:color w:val="000000"/>
          <w:sz w:val="28"/>
          <w:szCs w:val="28"/>
          <w:shd w:val="clear" w:color="auto" w:fill="FFFFFF"/>
        </w:rPr>
        <w:t xml:space="preserve"> </w:t>
      </w:r>
      <w:proofErr w:type="spellStart"/>
      <w:r w:rsidRPr="00371C76">
        <w:rPr>
          <w:color w:val="000000"/>
          <w:sz w:val="28"/>
          <w:szCs w:val="28"/>
          <w:shd w:val="clear" w:color="auto" w:fill="FFFFFF"/>
        </w:rPr>
        <w:t>Ambulance</w:t>
      </w:r>
      <w:proofErr w:type="spellEnd"/>
      <w:r w:rsidRPr="00371C76">
        <w:rPr>
          <w:color w:val="000000"/>
          <w:sz w:val="28"/>
          <w:szCs w:val="28"/>
          <w:shd w:val="clear" w:color="auto" w:fill="FFFFFF"/>
        </w:rPr>
        <w:t> Mercedes Benz </w:t>
      </w:r>
      <w:proofErr w:type="spellStart"/>
      <w:r w:rsidRPr="00371C76">
        <w:rPr>
          <w:color w:val="000000"/>
          <w:sz w:val="28"/>
          <w:szCs w:val="28"/>
          <w:shd w:val="clear" w:color="auto" w:fill="FFFFFF"/>
        </w:rPr>
        <w:t>Sprinter</w:t>
      </w:r>
      <w:proofErr w:type="spellEnd"/>
      <w:r w:rsidRPr="00371C76">
        <w:rPr>
          <w:color w:val="000000"/>
          <w:sz w:val="28"/>
          <w:szCs w:val="28"/>
          <w:shd w:val="clear" w:color="auto" w:fill="FFFFFF"/>
        </w:rPr>
        <w:t>. </w:t>
      </w:r>
    </w:p>
    <w:p w14:paraId="2E504DB7" w14:textId="77777777" w:rsidR="00EF3379" w:rsidRPr="00371C76" w:rsidRDefault="00EF3379" w:rsidP="00EF3379">
      <w:pPr>
        <w:ind w:firstLine="709"/>
        <w:jc w:val="both"/>
        <w:rPr>
          <w:sz w:val="32"/>
          <w:szCs w:val="32"/>
          <w:lang w:val="uk-UA"/>
        </w:rPr>
      </w:pPr>
    </w:p>
    <w:p w14:paraId="59C22671" w14:textId="77777777" w:rsidR="00EF3379" w:rsidRPr="00371C76" w:rsidRDefault="00EF3379" w:rsidP="00EF3379">
      <w:pPr>
        <w:ind w:firstLine="709"/>
        <w:jc w:val="both"/>
        <w:rPr>
          <w:sz w:val="32"/>
          <w:szCs w:val="32"/>
          <w:lang w:val="uk-UA"/>
        </w:rPr>
      </w:pPr>
    </w:p>
    <w:p w14:paraId="0849B4E7" w14:textId="77777777" w:rsidR="00EF3379" w:rsidRPr="00371C76" w:rsidRDefault="00EF3379" w:rsidP="00EF3379">
      <w:pPr>
        <w:ind w:firstLine="709"/>
        <w:jc w:val="both"/>
        <w:rPr>
          <w:sz w:val="32"/>
          <w:szCs w:val="32"/>
          <w:lang w:val="uk-UA"/>
        </w:rPr>
      </w:pPr>
    </w:p>
    <w:p w14:paraId="0EADB6AC" w14:textId="77777777" w:rsidR="00EF3379" w:rsidRPr="00371C76" w:rsidRDefault="00EF3379" w:rsidP="00EF3379">
      <w:pPr>
        <w:ind w:firstLine="709"/>
        <w:jc w:val="both"/>
        <w:rPr>
          <w:sz w:val="32"/>
          <w:szCs w:val="32"/>
          <w:lang w:val="uk-UA"/>
        </w:rPr>
      </w:pPr>
    </w:p>
    <w:bookmarkEnd w:id="10"/>
    <w:p w14:paraId="3945932A" w14:textId="77777777" w:rsidR="00EF3379" w:rsidRPr="00371C76" w:rsidRDefault="00EF3379" w:rsidP="00EF3379">
      <w:pPr>
        <w:ind w:firstLine="709"/>
        <w:jc w:val="both"/>
        <w:rPr>
          <w:sz w:val="32"/>
          <w:szCs w:val="32"/>
          <w:lang w:val="uk-UA"/>
        </w:rPr>
      </w:pPr>
    </w:p>
    <w:p w14:paraId="021DB742" w14:textId="77777777" w:rsidR="00EF3379" w:rsidRPr="00371C76" w:rsidRDefault="00EF3379" w:rsidP="00BB24D3">
      <w:pPr>
        <w:shd w:val="clear" w:color="auto" w:fill="FFFFFF"/>
        <w:ind w:firstLine="708"/>
        <w:jc w:val="both"/>
        <w:rPr>
          <w:color w:val="333333"/>
          <w:sz w:val="32"/>
          <w:szCs w:val="32"/>
          <w:lang w:val="uk-UA"/>
        </w:rPr>
      </w:pPr>
    </w:p>
    <w:p w14:paraId="005F149E" w14:textId="77777777" w:rsidR="00F838AA" w:rsidRPr="00371C76" w:rsidRDefault="00F838AA" w:rsidP="00F838AA">
      <w:pPr>
        <w:pStyle w:val="a6"/>
        <w:ind w:firstLine="708"/>
        <w:jc w:val="both"/>
        <w:rPr>
          <w:sz w:val="36"/>
          <w:szCs w:val="36"/>
          <w:lang w:val="uk-UA"/>
        </w:rPr>
      </w:pPr>
    </w:p>
    <w:p w14:paraId="408BA94D" w14:textId="77777777" w:rsidR="00F838AA" w:rsidRPr="00F838AA" w:rsidRDefault="00F838AA" w:rsidP="004B58A3">
      <w:pPr>
        <w:jc w:val="both"/>
        <w:rPr>
          <w:sz w:val="28"/>
          <w:szCs w:val="28"/>
          <w:lang w:val="uk-UA"/>
        </w:rPr>
      </w:pPr>
    </w:p>
    <w:p w14:paraId="7249B444" w14:textId="77777777" w:rsidR="004708C8" w:rsidRPr="00353C14" w:rsidRDefault="004708C8">
      <w:pPr>
        <w:rPr>
          <w:lang w:val="uk-UA"/>
        </w:rPr>
      </w:pPr>
    </w:p>
    <w:sectPr w:rsidR="004708C8" w:rsidRPr="00353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obaPro">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13E3"/>
    <w:multiLevelType w:val="hybridMultilevel"/>
    <w:tmpl w:val="E5C6784A"/>
    <w:lvl w:ilvl="0" w:tplc="BDC6C4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19495D"/>
    <w:multiLevelType w:val="hybridMultilevel"/>
    <w:tmpl w:val="F84C24FA"/>
    <w:lvl w:ilvl="0" w:tplc="3EFCA9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B454DF4"/>
    <w:multiLevelType w:val="hybridMultilevel"/>
    <w:tmpl w:val="C49E5DF0"/>
    <w:lvl w:ilvl="0" w:tplc="04190001">
      <w:start w:val="1"/>
      <w:numFmt w:val="bullet"/>
      <w:lvlText w:val=""/>
      <w:lvlJc w:val="left"/>
      <w:pPr>
        <w:ind w:left="1114" w:hanging="405"/>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DCA3236"/>
    <w:multiLevelType w:val="hybridMultilevel"/>
    <w:tmpl w:val="C1A6A176"/>
    <w:lvl w:ilvl="0" w:tplc="F04062C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FBE7458"/>
    <w:multiLevelType w:val="hybridMultilevel"/>
    <w:tmpl w:val="3202C8A0"/>
    <w:lvl w:ilvl="0" w:tplc="F04062C0">
      <w:numFmt w:val="bullet"/>
      <w:lvlText w:val="-"/>
      <w:lvlJc w:val="left"/>
      <w:pPr>
        <w:ind w:left="1114" w:hanging="405"/>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F8"/>
    <w:rsid w:val="00052970"/>
    <w:rsid w:val="00077C67"/>
    <w:rsid w:val="00077D99"/>
    <w:rsid w:val="000C61C4"/>
    <w:rsid w:val="00135BBE"/>
    <w:rsid w:val="0017266F"/>
    <w:rsid w:val="00173CC3"/>
    <w:rsid w:val="0019068A"/>
    <w:rsid w:val="001C292B"/>
    <w:rsid w:val="001E12D4"/>
    <w:rsid w:val="00211EC7"/>
    <w:rsid w:val="00233FC9"/>
    <w:rsid w:val="0024208C"/>
    <w:rsid w:val="00273513"/>
    <w:rsid w:val="002A14EA"/>
    <w:rsid w:val="002E2AB1"/>
    <w:rsid w:val="0030416C"/>
    <w:rsid w:val="003164A5"/>
    <w:rsid w:val="00330197"/>
    <w:rsid w:val="00331668"/>
    <w:rsid w:val="00333156"/>
    <w:rsid w:val="00347603"/>
    <w:rsid w:val="00353C14"/>
    <w:rsid w:val="00364FD0"/>
    <w:rsid w:val="00371C76"/>
    <w:rsid w:val="003909A0"/>
    <w:rsid w:val="003C2837"/>
    <w:rsid w:val="003C405E"/>
    <w:rsid w:val="003D41E6"/>
    <w:rsid w:val="003D5266"/>
    <w:rsid w:val="003F553A"/>
    <w:rsid w:val="00404FFD"/>
    <w:rsid w:val="00430D77"/>
    <w:rsid w:val="00441E49"/>
    <w:rsid w:val="0044493F"/>
    <w:rsid w:val="00453575"/>
    <w:rsid w:val="00463585"/>
    <w:rsid w:val="004708C8"/>
    <w:rsid w:val="00477465"/>
    <w:rsid w:val="00490CBD"/>
    <w:rsid w:val="004A50C1"/>
    <w:rsid w:val="004B58A3"/>
    <w:rsid w:val="004F05BC"/>
    <w:rsid w:val="004F76EE"/>
    <w:rsid w:val="00516145"/>
    <w:rsid w:val="00542CC6"/>
    <w:rsid w:val="00581461"/>
    <w:rsid w:val="005C4054"/>
    <w:rsid w:val="005C73A3"/>
    <w:rsid w:val="005D1174"/>
    <w:rsid w:val="005E1F94"/>
    <w:rsid w:val="005F686E"/>
    <w:rsid w:val="006073A6"/>
    <w:rsid w:val="00620F92"/>
    <w:rsid w:val="00640F0F"/>
    <w:rsid w:val="00646126"/>
    <w:rsid w:val="00657BEF"/>
    <w:rsid w:val="006D49A7"/>
    <w:rsid w:val="00772161"/>
    <w:rsid w:val="007755FB"/>
    <w:rsid w:val="007A6888"/>
    <w:rsid w:val="007B379B"/>
    <w:rsid w:val="007B5A53"/>
    <w:rsid w:val="007B67D0"/>
    <w:rsid w:val="007D3BA6"/>
    <w:rsid w:val="007E4221"/>
    <w:rsid w:val="007F1388"/>
    <w:rsid w:val="00813BE1"/>
    <w:rsid w:val="00837124"/>
    <w:rsid w:val="0083729C"/>
    <w:rsid w:val="00853BB2"/>
    <w:rsid w:val="00864F28"/>
    <w:rsid w:val="008731C7"/>
    <w:rsid w:val="008735F8"/>
    <w:rsid w:val="00896F29"/>
    <w:rsid w:val="008C0B1B"/>
    <w:rsid w:val="008E541F"/>
    <w:rsid w:val="009127CA"/>
    <w:rsid w:val="009160AA"/>
    <w:rsid w:val="0092747A"/>
    <w:rsid w:val="00970BA8"/>
    <w:rsid w:val="00975B41"/>
    <w:rsid w:val="00995122"/>
    <w:rsid w:val="009B51D3"/>
    <w:rsid w:val="009C7CD0"/>
    <w:rsid w:val="009E68D4"/>
    <w:rsid w:val="00A05130"/>
    <w:rsid w:val="00A05657"/>
    <w:rsid w:val="00A53745"/>
    <w:rsid w:val="00A74FA8"/>
    <w:rsid w:val="00A76748"/>
    <w:rsid w:val="00A975A7"/>
    <w:rsid w:val="00AC618F"/>
    <w:rsid w:val="00AD7C22"/>
    <w:rsid w:val="00B02C76"/>
    <w:rsid w:val="00B0442A"/>
    <w:rsid w:val="00B10DFB"/>
    <w:rsid w:val="00B94EBC"/>
    <w:rsid w:val="00B94F84"/>
    <w:rsid w:val="00BA7193"/>
    <w:rsid w:val="00BB24D3"/>
    <w:rsid w:val="00BD1129"/>
    <w:rsid w:val="00BD1CF2"/>
    <w:rsid w:val="00BE73D7"/>
    <w:rsid w:val="00C03129"/>
    <w:rsid w:val="00C11A34"/>
    <w:rsid w:val="00C12D3C"/>
    <w:rsid w:val="00C4229A"/>
    <w:rsid w:val="00C451CD"/>
    <w:rsid w:val="00C80720"/>
    <w:rsid w:val="00C854D2"/>
    <w:rsid w:val="00CB3AE4"/>
    <w:rsid w:val="00CF5AA5"/>
    <w:rsid w:val="00D03662"/>
    <w:rsid w:val="00D477D5"/>
    <w:rsid w:val="00D524DE"/>
    <w:rsid w:val="00D748F8"/>
    <w:rsid w:val="00D87362"/>
    <w:rsid w:val="00DC154F"/>
    <w:rsid w:val="00E05084"/>
    <w:rsid w:val="00E052EE"/>
    <w:rsid w:val="00E41833"/>
    <w:rsid w:val="00E84A18"/>
    <w:rsid w:val="00E978DE"/>
    <w:rsid w:val="00EB7153"/>
    <w:rsid w:val="00EC66A2"/>
    <w:rsid w:val="00EF3379"/>
    <w:rsid w:val="00F00DFC"/>
    <w:rsid w:val="00F0303E"/>
    <w:rsid w:val="00F4264F"/>
    <w:rsid w:val="00F838AA"/>
    <w:rsid w:val="00F9237F"/>
    <w:rsid w:val="00FB09FB"/>
    <w:rsid w:val="00FC0970"/>
    <w:rsid w:val="00FE5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43EE"/>
  <w15:chartTrackingRefBased/>
  <w15:docId w15:val="{9931D89F-B819-4C4A-AC5A-313BF99A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C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3C14"/>
    <w:pPr>
      <w:spacing w:after="120"/>
    </w:pPr>
    <w:rPr>
      <w:sz w:val="20"/>
      <w:szCs w:val="20"/>
    </w:rPr>
  </w:style>
  <w:style w:type="character" w:customStyle="1" w:styleId="a4">
    <w:name w:val="Основной текст Знак"/>
    <w:basedOn w:val="a0"/>
    <w:link w:val="a3"/>
    <w:rsid w:val="00353C14"/>
    <w:rPr>
      <w:rFonts w:ascii="Times New Roman" w:eastAsia="Times New Roman" w:hAnsi="Times New Roman" w:cs="Times New Roman"/>
      <w:sz w:val="20"/>
      <w:szCs w:val="20"/>
      <w:lang w:eastAsia="ru-RU"/>
    </w:rPr>
  </w:style>
  <w:style w:type="character" w:customStyle="1" w:styleId="rvts23">
    <w:name w:val="rvts23"/>
    <w:rsid w:val="00353C14"/>
  </w:style>
  <w:style w:type="paragraph" w:customStyle="1" w:styleId="a5">
    <w:basedOn w:val="a"/>
    <w:next w:val="a6"/>
    <w:uiPriority w:val="99"/>
    <w:unhideWhenUsed/>
    <w:rsid w:val="00353C14"/>
    <w:pPr>
      <w:spacing w:before="100" w:beforeAutospacing="1" w:after="100" w:afterAutospacing="1"/>
    </w:pPr>
    <w:rPr>
      <w:lang w:val="uk-UA" w:eastAsia="uk-UA"/>
    </w:rPr>
  </w:style>
  <w:style w:type="character" w:styleId="a7">
    <w:name w:val="Strong"/>
    <w:uiPriority w:val="22"/>
    <w:qFormat/>
    <w:rsid w:val="00353C14"/>
    <w:rPr>
      <w:b/>
      <w:bCs/>
    </w:rPr>
  </w:style>
  <w:style w:type="paragraph" w:styleId="a6">
    <w:name w:val="Normal (Web)"/>
    <w:aliases w:val="Обычный (веб)"/>
    <w:basedOn w:val="a"/>
    <w:link w:val="a8"/>
    <w:uiPriority w:val="99"/>
    <w:unhideWhenUsed/>
    <w:qFormat/>
    <w:rsid w:val="00353C14"/>
  </w:style>
  <w:style w:type="paragraph" w:styleId="a9">
    <w:name w:val="List Paragraph"/>
    <w:basedOn w:val="a"/>
    <w:uiPriority w:val="34"/>
    <w:qFormat/>
    <w:rsid w:val="004B58A3"/>
    <w:pPr>
      <w:ind w:left="720"/>
      <w:contextualSpacing/>
    </w:pPr>
  </w:style>
  <w:style w:type="paragraph" w:styleId="aa">
    <w:name w:val="No Spacing"/>
    <w:qFormat/>
    <w:rsid w:val="00896F29"/>
    <w:pPr>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EF3379"/>
    <w:rPr>
      <w:rFonts w:ascii="Arial" w:eastAsia="Arial" w:hAnsi="Arial" w:cs="Arial"/>
      <w:b/>
      <w:bCs/>
      <w:i/>
      <w:iCs/>
      <w:sz w:val="16"/>
      <w:szCs w:val="16"/>
      <w:shd w:val="clear" w:color="auto" w:fill="FFFFFF"/>
    </w:rPr>
  </w:style>
  <w:style w:type="paragraph" w:customStyle="1" w:styleId="20">
    <w:name w:val="Основной текст (2)"/>
    <w:basedOn w:val="a"/>
    <w:link w:val="2"/>
    <w:rsid w:val="00EF3379"/>
    <w:pPr>
      <w:widowControl w:val="0"/>
      <w:shd w:val="clear" w:color="auto" w:fill="FFFFFF"/>
      <w:spacing w:line="178" w:lineRule="exact"/>
    </w:pPr>
    <w:rPr>
      <w:rFonts w:ascii="Arial" w:eastAsia="Arial" w:hAnsi="Arial" w:cs="Arial"/>
      <w:b/>
      <w:bCs/>
      <w:i/>
      <w:iCs/>
      <w:sz w:val="16"/>
      <w:szCs w:val="16"/>
      <w:lang w:eastAsia="en-US"/>
    </w:rPr>
  </w:style>
  <w:style w:type="character" w:customStyle="1" w:styleId="rvts0">
    <w:name w:val="rvts0"/>
    <w:basedOn w:val="a0"/>
    <w:rsid w:val="00EF3379"/>
  </w:style>
  <w:style w:type="paragraph" w:customStyle="1" w:styleId="docdata">
    <w:name w:val="docdata"/>
    <w:aliases w:val="docy,v5,2622,baiaagaaboqcaaadzwgaaav1caaaaaaaaaaaaaaaaaaaaaaaaaaaaaaaaaaaaaaaaaaaaaaaaaaaaaaaaaaaaaaaaaaaaaaaaaaaaaaaaaaaaaaaaaaaaaaaaaaaaaaaaaaaaaaaaaaaaaaaaaaaaaaaaaaaaaaaaaaaaaaaaaaaaaaaaaaaaaaaaaaaaaaaaaaaaaaaaaaaaaaaaaaaaaaaaaaaaaaaaaaaaaaa"/>
    <w:basedOn w:val="a"/>
    <w:rsid w:val="007E4221"/>
    <w:pPr>
      <w:spacing w:before="100" w:beforeAutospacing="1" w:after="100" w:afterAutospacing="1"/>
    </w:pPr>
  </w:style>
  <w:style w:type="character" w:customStyle="1" w:styleId="a8">
    <w:name w:val="Обычный (Интернет) Знак"/>
    <w:aliases w:val="Обычный (веб) Знак"/>
    <w:link w:val="a6"/>
    <w:uiPriority w:val="99"/>
    <w:rsid w:val="003C405E"/>
    <w:rPr>
      <w:rFonts w:ascii="Times New Roman" w:eastAsia="Times New Roman" w:hAnsi="Times New Roman" w:cs="Times New Roman"/>
      <w:sz w:val="24"/>
      <w:szCs w:val="24"/>
      <w:lang w:eastAsia="ru-RU"/>
    </w:rPr>
  </w:style>
  <w:style w:type="paragraph" w:customStyle="1" w:styleId="1">
    <w:name w:val="1"/>
    <w:basedOn w:val="a"/>
    <w:next w:val="a6"/>
    <w:uiPriority w:val="99"/>
    <w:rsid w:val="006D49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4584</Words>
  <Characters>26134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2023-01-24T07:16:00Z</dcterms:created>
  <dcterms:modified xsi:type="dcterms:W3CDTF">2023-01-24T07:16:00Z</dcterms:modified>
</cp:coreProperties>
</file>