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65BEC" w14:textId="77777777" w:rsidR="006B254D" w:rsidRPr="0073380A" w:rsidRDefault="006B254D" w:rsidP="006B254D">
      <w:pPr>
        <w:pStyle w:val="a3"/>
        <w:tabs>
          <w:tab w:val="left" w:pos="6379"/>
        </w:tabs>
        <w:spacing w:before="0" w:beforeAutospacing="0" w:after="0" w:afterAutospacing="0"/>
        <w:jc w:val="both"/>
        <w:rPr>
          <w:lang w:val="uk-UA"/>
        </w:rPr>
      </w:pPr>
      <w:r>
        <w:rPr>
          <w:lang w:val="uk-UA"/>
        </w:rPr>
        <w:tab/>
      </w:r>
      <w:r w:rsidRPr="0073380A">
        <w:rPr>
          <w:lang w:val="uk-UA"/>
        </w:rPr>
        <w:t>Додаток</w:t>
      </w:r>
    </w:p>
    <w:p w14:paraId="1C312F33" w14:textId="77777777" w:rsidR="006B254D" w:rsidRPr="0073380A" w:rsidRDefault="006B254D" w:rsidP="006B254D">
      <w:pPr>
        <w:pStyle w:val="a3"/>
        <w:tabs>
          <w:tab w:val="left" w:pos="6379"/>
        </w:tabs>
        <w:spacing w:before="0" w:beforeAutospacing="0" w:after="0" w:afterAutospacing="0"/>
        <w:jc w:val="both"/>
        <w:rPr>
          <w:lang w:val="uk-UA"/>
        </w:rPr>
      </w:pPr>
      <w:r w:rsidRPr="0073380A">
        <w:rPr>
          <w:lang w:val="uk-UA"/>
        </w:rPr>
        <w:tab/>
        <w:t>ЗАТВЕРДЖЕНО</w:t>
      </w:r>
    </w:p>
    <w:p w14:paraId="25EC6F6D" w14:textId="77777777" w:rsidR="006B254D" w:rsidRPr="0073380A" w:rsidRDefault="006B254D" w:rsidP="006B254D">
      <w:pPr>
        <w:pStyle w:val="a3"/>
        <w:tabs>
          <w:tab w:val="left" w:pos="6379"/>
        </w:tabs>
        <w:spacing w:before="0" w:beforeAutospacing="0" w:after="0" w:afterAutospacing="0"/>
        <w:rPr>
          <w:lang w:val="uk-UA"/>
        </w:rPr>
      </w:pPr>
      <w:r w:rsidRPr="0073380A">
        <w:rPr>
          <w:lang w:val="uk-UA"/>
        </w:rPr>
        <w:tab/>
        <w:t>рішення міської ради</w:t>
      </w:r>
    </w:p>
    <w:p w14:paraId="7A7B6F67" w14:textId="4F767A60" w:rsidR="006B254D" w:rsidRDefault="006B254D" w:rsidP="006B254D">
      <w:pPr>
        <w:pStyle w:val="a3"/>
        <w:tabs>
          <w:tab w:val="left" w:pos="6379"/>
        </w:tabs>
        <w:spacing w:before="0" w:beforeAutospacing="0" w:after="0" w:afterAutospacing="0"/>
        <w:rPr>
          <w:lang w:val="uk-UA"/>
        </w:rPr>
      </w:pPr>
      <w:r w:rsidRPr="0073380A">
        <w:rPr>
          <w:lang w:val="uk-UA"/>
        </w:rPr>
        <w:tab/>
      </w:r>
      <w:r>
        <w:rPr>
          <w:lang w:val="uk-UA"/>
        </w:rPr>
        <w:t>від</w:t>
      </w:r>
      <w:r w:rsidR="005F4D8C">
        <w:rPr>
          <w:lang w:val="uk-UA"/>
        </w:rPr>
        <w:t xml:space="preserve"> 31.03.2021 </w:t>
      </w:r>
      <w:r w:rsidRPr="0073380A">
        <w:rPr>
          <w:lang w:val="uk-UA"/>
        </w:rPr>
        <w:t xml:space="preserve">№ </w:t>
      </w:r>
      <w:r w:rsidR="002C5EFC">
        <w:rPr>
          <w:lang w:val="uk-UA"/>
        </w:rPr>
        <w:t>8/9-11</w:t>
      </w:r>
    </w:p>
    <w:p w14:paraId="0F41A1C0" w14:textId="77777777" w:rsidR="005F4D8C" w:rsidRPr="0073380A" w:rsidRDefault="005F4D8C" w:rsidP="006B254D">
      <w:pPr>
        <w:pStyle w:val="a3"/>
        <w:tabs>
          <w:tab w:val="left" w:pos="6379"/>
        </w:tabs>
        <w:spacing w:before="0" w:beforeAutospacing="0" w:after="0" w:afterAutospacing="0"/>
        <w:rPr>
          <w:lang w:val="uk-UA"/>
        </w:rPr>
      </w:pPr>
    </w:p>
    <w:p w14:paraId="6C6DB535" w14:textId="77777777" w:rsidR="006B254D" w:rsidRPr="00CA6EDA" w:rsidRDefault="006B254D" w:rsidP="006B254D">
      <w:pPr>
        <w:jc w:val="center"/>
        <w:rPr>
          <w:b/>
          <w:sz w:val="24"/>
          <w:szCs w:val="24"/>
          <w:highlight w:val="yellow"/>
          <w:lang w:val="uk-UA"/>
        </w:rPr>
      </w:pPr>
    </w:p>
    <w:p w14:paraId="47CD9695" w14:textId="77777777" w:rsidR="006B254D" w:rsidRPr="00964FEE" w:rsidRDefault="006B254D" w:rsidP="006B254D">
      <w:pPr>
        <w:jc w:val="center"/>
        <w:rPr>
          <w:b/>
          <w:sz w:val="24"/>
          <w:szCs w:val="24"/>
          <w:lang w:val="uk-UA"/>
        </w:rPr>
      </w:pPr>
      <w:r w:rsidRPr="00964FEE">
        <w:rPr>
          <w:b/>
          <w:sz w:val="24"/>
          <w:szCs w:val="24"/>
          <w:lang w:val="uk-UA"/>
        </w:rPr>
        <w:t>БЮДЖЕТНИЙ РЕГЛАМЕНТ</w:t>
      </w:r>
    </w:p>
    <w:p w14:paraId="3516B45C" w14:textId="77777777" w:rsidR="006B254D" w:rsidRDefault="006B254D" w:rsidP="006B254D">
      <w:pPr>
        <w:jc w:val="center"/>
        <w:rPr>
          <w:b/>
          <w:sz w:val="24"/>
          <w:szCs w:val="24"/>
          <w:lang w:val="uk-UA"/>
        </w:rPr>
      </w:pPr>
      <w:r w:rsidRPr="00964FEE">
        <w:rPr>
          <w:b/>
          <w:sz w:val="24"/>
          <w:szCs w:val="24"/>
          <w:lang w:val="uk-UA"/>
        </w:rPr>
        <w:t xml:space="preserve">Дружківської міської  ради </w:t>
      </w:r>
    </w:p>
    <w:p w14:paraId="23F04592" w14:textId="77777777" w:rsidR="005F4D8C" w:rsidRPr="00964FEE" w:rsidRDefault="005F4D8C" w:rsidP="006B254D">
      <w:pPr>
        <w:jc w:val="center"/>
        <w:rPr>
          <w:b/>
          <w:sz w:val="24"/>
          <w:szCs w:val="24"/>
          <w:lang w:val="uk-UA"/>
        </w:rPr>
      </w:pPr>
    </w:p>
    <w:p w14:paraId="43120C48" w14:textId="77777777" w:rsidR="006B254D" w:rsidRPr="005F4D8C" w:rsidRDefault="006B254D" w:rsidP="006B254D">
      <w:pPr>
        <w:jc w:val="both"/>
        <w:rPr>
          <w:b/>
          <w:sz w:val="24"/>
          <w:szCs w:val="24"/>
          <w:lang w:val="uk-UA"/>
        </w:rPr>
      </w:pPr>
      <w:r w:rsidRPr="00964FEE">
        <w:rPr>
          <w:rStyle w:val="a4"/>
          <w:sz w:val="24"/>
          <w:szCs w:val="24"/>
        </w:rPr>
        <w:t>I</w:t>
      </w:r>
      <w:r w:rsidRPr="005F4D8C">
        <w:rPr>
          <w:rStyle w:val="a4"/>
          <w:sz w:val="24"/>
          <w:szCs w:val="24"/>
          <w:lang w:val="uk-UA"/>
        </w:rPr>
        <w:t>. Загальні положення</w:t>
      </w:r>
    </w:p>
    <w:p w14:paraId="266DFE59" w14:textId="77777777" w:rsidR="006B254D" w:rsidRPr="00964FEE" w:rsidRDefault="006B254D" w:rsidP="006B254D">
      <w:pPr>
        <w:pStyle w:val="a3"/>
        <w:spacing w:before="0" w:beforeAutospacing="0" w:after="0" w:afterAutospacing="0"/>
        <w:jc w:val="both"/>
        <w:rPr>
          <w:lang w:val="uk-UA"/>
        </w:rPr>
      </w:pPr>
      <w:r w:rsidRPr="00964FEE">
        <w:rPr>
          <w:lang w:val="uk-UA"/>
        </w:rPr>
        <w:t>1.</w:t>
      </w:r>
      <w:r>
        <w:rPr>
          <w:lang w:val="uk-UA"/>
        </w:rPr>
        <w:tab/>
      </w:r>
      <w:r w:rsidRPr="00964FEE">
        <w:rPr>
          <w:lang w:val="uk-UA"/>
        </w:rPr>
        <w:t>Бюджетний регламент регулює порядок здійснення процедур на кожній стадії бюджетного процесу з урахуванням норм і положень бюджетного законодавства і визначає терміни їх виконання та відповідальних учасників за своєчасне виконання відповідних заходів.</w:t>
      </w:r>
    </w:p>
    <w:p w14:paraId="64C36E27" w14:textId="77777777" w:rsidR="006B254D" w:rsidRPr="00964FEE" w:rsidRDefault="006B254D" w:rsidP="006B254D">
      <w:pPr>
        <w:pStyle w:val="a3"/>
        <w:spacing w:before="0" w:beforeAutospacing="0" w:after="0" w:afterAutospacing="0"/>
        <w:jc w:val="both"/>
        <w:rPr>
          <w:lang w:val="uk-UA"/>
        </w:rPr>
      </w:pPr>
      <w:r>
        <w:rPr>
          <w:lang w:val="uk-UA"/>
        </w:rPr>
        <w:t>2.</w:t>
      </w:r>
      <w:r>
        <w:rPr>
          <w:lang w:val="uk-UA"/>
        </w:rPr>
        <w:tab/>
      </w:r>
      <w:r w:rsidRPr="00964FEE">
        <w:rPr>
          <w:lang w:val="uk-UA"/>
        </w:rPr>
        <w:t>Бюджетний регламент:</w:t>
      </w:r>
    </w:p>
    <w:p w14:paraId="3865B57F" w14:textId="77777777" w:rsidR="006B254D" w:rsidRPr="00964FEE" w:rsidRDefault="006B254D" w:rsidP="006B254D">
      <w:pPr>
        <w:pStyle w:val="a3"/>
        <w:spacing w:before="0" w:beforeAutospacing="0" w:after="0" w:afterAutospacing="0"/>
        <w:jc w:val="both"/>
        <w:rPr>
          <w:lang w:val="uk-UA"/>
        </w:rPr>
      </w:pPr>
      <w:r w:rsidRPr="00964FEE">
        <w:rPr>
          <w:lang w:val="uk-UA"/>
        </w:rPr>
        <w:t>-   визначає основні організаційні засади проходження бюджетного процесу під час складання, розгляду, затвердження, виконання бюджету Дружківської міської територіальної громади (далі – громади) та звітування про його виконання;</w:t>
      </w:r>
    </w:p>
    <w:p w14:paraId="30F08F1F" w14:textId="77777777" w:rsidR="006B254D" w:rsidRPr="00964FEE" w:rsidRDefault="006B254D" w:rsidP="006B254D">
      <w:pPr>
        <w:pStyle w:val="a3"/>
        <w:spacing w:before="0" w:beforeAutospacing="0" w:after="0" w:afterAutospacing="0"/>
        <w:jc w:val="both"/>
      </w:pPr>
      <w:r w:rsidRPr="00964FEE">
        <w:rPr>
          <w:lang w:val="uk-UA"/>
        </w:rPr>
        <w:t xml:space="preserve">- </w:t>
      </w:r>
      <w:r w:rsidRPr="00964FEE">
        <w:t>забезпечує координацію та узгодженість дій між усіма учасниками бюджетного процесу;</w:t>
      </w:r>
    </w:p>
    <w:p w14:paraId="17AF64C4" w14:textId="77777777" w:rsidR="006B254D" w:rsidRPr="00964FEE" w:rsidRDefault="006B254D" w:rsidP="006B254D">
      <w:pPr>
        <w:pStyle w:val="a3"/>
        <w:spacing w:before="0" w:beforeAutospacing="0" w:after="0" w:afterAutospacing="0"/>
        <w:jc w:val="both"/>
      </w:pPr>
      <w:r w:rsidRPr="00964FEE">
        <w:rPr>
          <w:lang w:val="uk-UA"/>
        </w:rPr>
        <w:t xml:space="preserve">- </w:t>
      </w:r>
      <w:r w:rsidRPr="00964FEE">
        <w:t>забезпечує прозорість та публічність бюджетного процесу.</w:t>
      </w:r>
    </w:p>
    <w:p w14:paraId="3EB97823" w14:textId="77777777" w:rsidR="006B254D" w:rsidRPr="00964FEE" w:rsidRDefault="006B254D" w:rsidP="006B254D">
      <w:pPr>
        <w:pStyle w:val="a3"/>
        <w:spacing w:before="0" w:beforeAutospacing="0" w:after="0" w:afterAutospacing="0"/>
        <w:jc w:val="both"/>
      </w:pPr>
      <w:r w:rsidRPr="00964FEE">
        <w:t>3. Бюджетний регламент складається з наступних розділі</w:t>
      </w:r>
      <w:proofErr w:type="gramStart"/>
      <w:r w:rsidRPr="00964FEE">
        <w:t>в</w:t>
      </w:r>
      <w:proofErr w:type="gramEnd"/>
      <w:r w:rsidRPr="00964FEE">
        <w:t>:</w:t>
      </w:r>
    </w:p>
    <w:p w14:paraId="6C42B4BF" w14:textId="77777777" w:rsidR="006B254D" w:rsidRPr="00964FEE" w:rsidRDefault="006B254D" w:rsidP="006B254D">
      <w:pPr>
        <w:pStyle w:val="a3"/>
        <w:spacing w:before="0" w:beforeAutospacing="0" w:after="0" w:afterAutospacing="0"/>
        <w:jc w:val="both"/>
      </w:pPr>
      <w:r w:rsidRPr="00964FEE">
        <w:rPr>
          <w:lang w:val="uk-UA"/>
        </w:rPr>
        <w:t xml:space="preserve">- </w:t>
      </w:r>
      <w:r w:rsidRPr="00964FEE">
        <w:t xml:space="preserve">складання прогнозу бюджету </w:t>
      </w:r>
      <w:r w:rsidRPr="00964FEE">
        <w:rPr>
          <w:lang w:val="uk-UA"/>
        </w:rPr>
        <w:t>громади</w:t>
      </w:r>
      <w:r w:rsidRPr="00964FEE">
        <w:t>;</w:t>
      </w:r>
    </w:p>
    <w:p w14:paraId="561D0204" w14:textId="77777777" w:rsidR="006B254D" w:rsidRPr="00964FEE" w:rsidRDefault="006B254D" w:rsidP="006B254D">
      <w:pPr>
        <w:pStyle w:val="a3"/>
        <w:spacing w:before="0" w:beforeAutospacing="0" w:after="0" w:afterAutospacing="0"/>
        <w:jc w:val="both"/>
      </w:pPr>
      <w:r w:rsidRPr="00964FEE">
        <w:rPr>
          <w:lang w:val="uk-UA"/>
        </w:rPr>
        <w:t xml:space="preserve">- </w:t>
      </w:r>
      <w:r w:rsidRPr="00964FEE">
        <w:t xml:space="preserve">порядок складання проєкту бюджету </w:t>
      </w:r>
      <w:r w:rsidRPr="00964FEE">
        <w:rPr>
          <w:lang w:val="uk-UA"/>
        </w:rPr>
        <w:t>громади</w:t>
      </w:r>
      <w:r w:rsidRPr="00964FEE">
        <w:t>;</w:t>
      </w:r>
    </w:p>
    <w:p w14:paraId="31E32C65" w14:textId="77777777" w:rsidR="006B254D" w:rsidRPr="00964FEE" w:rsidRDefault="006B254D" w:rsidP="006B254D">
      <w:pPr>
        <w:pStyle w:val="a3"/>
        <w:spacing w:before="0" w:beforeAutospacing="0" w:after="0" w:afterAutospacing="0"/>
        <w:jc w:val="both"/>
      </w:pPr>
      <w:r w:rsidRPr="00964FEE">
        <w:rPr>
          <w:lang w:val="uk-UA"/>
        </w:rPr>
        <w:t xml:space="preserve">- </w:t>
      </w:r>
      <w:r w:rsidRPr="00964FEE">
        <w:t xml:space="preserve">організація виконання бюджету </w:t>
      </w:r>
      <w:r w:rsidRPr="00964FEE">
        <w:rPr>
          <w:lang w:val="uk-UA"/>
        </w:rPr>
        <w:t>громади</w:t>
      </w:r>
      <w:r w:rsidRPr="00964FEE">
        <w:t>;</w:t>
      </w:r>
    </w:p>
    <w:p w14:paraId="732AE978" w14:textId="77777777" w:rsidR="006B254D" w:rsidRDefault="006B254D" w:rsidP="006B254D">
      <w:pPr>
        <w:pStyle w:val="a3"/>
        <w:spacing w:before="0" w:beforeAutospacing="0" w:after="0" w:afterAutospacing="0"/>
        <w:jc w:val="both"/>
        <w:rPr>
          <w:lang w:val="uk-UA"/>
        </w:rPr>
      </w:pPr>
      <w:r w:rsidRPr="00964FEE">
        <w:rPr>
          <w:lang w:val="uk-UA"/>
        </w:rPr>
        <w:t xml:space="preserve">- </w:t>
      </w:r>
      <w:r w:rsidRPr="00964FEE">
        <w:t xml:space="preserve">підготовка, розгляд та оприлюднення річної звітності про виконання бюджетних програм та бюджету </w:t>
      </w:r>
      <w:r w:rsidRPr="00964FEE">
        <w:rPr>
          <w:lang w:val="uk-UA"/>
        </w:rPr>
        <w:t>громади</w:t>
      </w:r>
      <w:r w:rsidRPr="00964FEE">
        <w:t>.</w:t>
      </w:r>
    </w:p>
    <w:p w14:paraId="504B8512" w14:textId="77777777" w:rsidR="006B254D" w:rsidRPr="00581D82" w:rsidRDefault="006B254D" w:rsidP="006B254D">
      <w:pPr>
        <w:pStyle w:val="a3"/>
        <w:spacing w:before="0" w:beforeAutospacing="0" w:after="0" w:afterAutospacing="0"/>
        <w:jc w:val="both"/>
        <w:rPr>
          <w:lang w:val="uk-UA"/>
        </w:rPr>
      </w:pPr>
      <w:r>
        <w:rPr>
          <w:lang w:val="uk-UA"/>
        </w:rPr>
        <w:t>3.</w:t>
      </w:r>
      <w:r>
        <w:rPr>
          <w:lang w:val="uk-UA"/>
        </w:rPr>
        <w:tab/>
      </w:r>
      <w:r w:rsidRPr="00964FEE">
        <w:rPr>
          <w:lang w:val="uk-UA"/>
        </w:rPr>
        <w:t>Бюджетний регламент містить бюджетний календар (додаток)</w:t>
      </w:r>
    </w:p>
    <w:p w14:paraId="7C3CF3B4" w14:textId="77777777" w:rsidR="006B254D" w:rsidRPr="00964FEE" w:rsidRDefault="006B254D" w:rsidP="006B254D">
      <w:pPr>
        <w:pStyle w:val="a3"/>
        <w:spacing w:before="0" w:beforeAutospacing="0" w:after="0" w:afterAutospacing="0"/>
        <w:jc w:val="both"/>
        <w:rPr>
          <w:b/>
        </w:rPr>
      </w:pPr>
      <w:r w:rsidRPr="00964FEE">
        <w:rPr>
          <w:rStyle w:val="a4"/>
        </w:rPr>
        <w:t xml:space="preserve">II. Складання прогнозу бюджету </w:t>
      </w:r>
      <w:proofErr w:type="gramStart"/>
      <w:r w:rsidRPr="00964FEE">
        <w:rPr>
          <w:b/>
          <w:lang w:val="uk-UA"/>
        </w:rPr>
        <w:t>м</w:t>
      </w:r>
      <w:proofErr w:type="gramEnd"/>
      <w:r w:rsidRPr="00964FEE">
        <w:rPr>
          <w:b/>
          <w:lang w:val="uk-UA"/>
        </w:rPr>
        <w:t>іської територіальної громади</w:t>
      </w:r>
    </w:p>
    <w:p w14:paraId="495E3D5F" w14:textId="77777777" w:rsidR="006B254D" w:rsidRPr="00964FEE" w:rsidRDefault="006B254D" w:rsidP="006B254D">
      <w:pPr>
        <w:pStyle w:val="a3"/>
        <w:spacing w:before="0" w:beforeAutospacing="0" w:after="0" w:afterAutospacing="0"/>
        <w:jc w:val="both"/>
      </w:pPr>
      <w:r w:rsidRPr="00964FEE">
        <w:t>1.</w:t>
      </w:r>
      <w:r>
        <w:rPr>
          <w:lang w:val="uk-UA"/>
        </w:rPr>
        <w:tab/>
      </w:r>
      <w:r w:rsidRPr="00964FEE">
        <w:rPr>
          <w:lang w:val="uk-UA"/>
        </w:rPr>
        <w:t xml:space="preserve">Міське фінансове управління Дружківської </w:t>
      </w:r>
      <w:r w:rsidRPr="00964FEE">
        <w:t xml:space="preserve"> міської ради щороку спільно з головними розпорядниками бюджетних коштів відповідно до цілей та пріоритетів, визначених у прогнозних та програмних документах економічного і соціального розвитку України, основних прогнозних показників економічного і соціального розвитку міста, та з урахуванням Бюджетної декларації складає прогноз бюджету </w:t>
      </w:r>
      <w:r w:rsidRPr="00964FEE">
        <w:rPr>
          <w:lang w:val="uk-UA"/>
        </w:rPr>
        <w:t>громади</w:t>
      </w:r>
      <w:r w:rsidRPr="00964FEE">
        <w:t xml:space="preserve"> - документ середньострокового бюджетного планування, що визначає показники бюджету </w:t>
      </w:r>
      <w:r w:rsidRPr="00964FEE">
        <w:rPr>
          <w:lang w:val="uk-UA"/>
        </w:rPr>
        <w:t>громади</w:t>
      </w:r>
      <w:r w:rsidRPr="00964FEE">
        <w:t xml:space="preserve"> на середньостроковий період (на плановий та наступні за плановим два бюджетні періоди) і є основою для складання проєкту бюджету </w:t>
      </w:r>
      <w:r w:rsidRPr="00964FEE">
        <w:rPr>
          <w:lang w:val="uk-UA"/>
        </w:rPr>
        <w:t>громади</w:t>
      </w:r>
      <w:r w:rsidRPr="00964FEE">
        <w:t>.</w:t>
      </w:r>
    </w:p>
    <w:p w14:paraId="3F653E74" w14:textId="77777777" w:rsidR="006B254D" w:rsidRPr="00964FEE" w:rsidRDefault="006B254D" w:rsidP="006B254D">
      <w:pPr>
        <w:pStyle w:val="a3"/>
        <w:spacing w:before="0" w:beforeAutospacing="0" w:after="0" w:afterAutospacing="0"/>
        <w:jc w:val="both"/>
      </w:pPr>
      <w:r w:rsidRPr="00964FEE">
        <w:t xml:space="preserve">2. </w:t>
      </w:r>
      <w:r>
        <w:rPr>
          <w:lang w:val="uk-UA"/>
        </w:rPr>
        <w:tab/>
      </w:r>
      <w:r w:rsidRPr="00964FEE">
        <w:t xml:space="preserve">Прогноз бюджету </w:t>
      </w:r>
      <w:r w:rsidRPr="00964FEE">
        <w:rPr>
          <w:lang w:val="uk-UA"/>
        </w:rPr>
        <w:t>громади</w:t>
      </w:r>
      <w:r w:rsidRPr="00964FEE">
        <w:t xml:space="preserve"> складається з дотриманням норм Бюджетного кодексу України.</w:t>
      </w:r>
    </w:p>
    <w:p w14:paraId="2A19B2EC" w14:textId="77777777" w:rsidR="006B254D" w:rsidRPr="00581D82" w:rsidRDefault="006B254D" w:rsidP="006B254D">
      <w:pPr>
        <w:pStyle w:val="a3"/>
        <w:spacing w:before="0" w:beforeAutospacing="0" w:after="0" w:afterAutospacing="0"/>
        <w:jc w:val="both"/>
        <w:rPr>
          <w:lang w:val="uk-UA"/>
        </w:rPr>
      </w:pPr>
      <w:r w:rsidRPr="00964FEE">
        <w:t xml:space="preserve">3. </w:t>
      </w:r>
      <w:r>
        <w:rPr>
          <w:lang w:val="uk-UA"/>
        </w:rPr>
        <w:tab/>
      </w:r>
      <w:r w:rsidRPr="00581D82">
        <w:rPr>
          <w:lang w:val="uk-UA"/>
        </w:rPr>
        <w:t xml:space="preserve">Показники прогнозу бюджету </w:t>
      </w:r>
      <w:r w:rsidRPr="00964FEE">
        <w:rPr>
          <w:lang w:val="uk-UA"/>
        </w:rPr>
        <w:t>громади</w:t>
      </w:r>
      <w:r w:rsidRPr="00581D82">
        <w:rPr>
          <w:lang w:val="uk-UA"/>
        </w:rPr>
        <w:t xml:space="preserve"> формуються з урахуванням положень та показників, визначених на відповідні бюджетні періоди Бюджетною декларацією та прогнозом бюджету </w:t>
      </w:r>
      <w:r w:rsidRPr="00964FEE">
        <w:rPr>
          <w:lang w:val="uk-UA"/>
        </w:rPr>
        <w:t>громади</w:t>
      </w:r>
      <w:r w:rsidRPr="00581D82">
        <w:rPr>
          <w:lang w:val="uk-UA"/>
        </w:rPr>
        <w:t>, схваленим у попередньому бюджетному періоді.</w:t>
      </w:r>
    </w:p>
    <w:p w14:paraId="36F1C5DA" w14:textId="77777777" w:rsidR="006B254D" w:rsidRPr="00964FEE" w:rsidRDefault="006B254D" w:rsidP="006B254D">
      <w:pPr>
        <w:pStyle w:val="a3"/>
        <w:spacing w:before="0" w:beforeAutospacing="0" w:after="0" w:afterAutospacing="0"/>
        <w:ind w:firstLine="720"/>
        <w:jc w:val="both"/>
        <w:rPr>
          <w:lang w:val="uk-UA"/>
        </w:rPr>
      </w:pPr>
      <w:r w:rsidRPr="00964FEE">
        <w:rPr>
          <w:lang w:val="uk-UA"/>
        </w:rPr>
        <w:t>При цьому показники прогнозу бюджету громади можуть відрізнятися від показників, визначених на відповідні бюджетні періоди прогнозом бюджету громади, схваленим у попередньому бюджетному періоді, у разі:</w:t>
      </w:r>
    </w:p>
    <w:p w14:paraId="744005EC" w14:textId="77777777" w:rsidR="006B254D" w:rsidRPr="00964FEE" w:rsidRDefault="006B254D" w:rsidP="006B254D">
      <w:pPr>
        <w:pStyle w:val="a3"/>
        <w:spacing w:before="0" w:beforeAutospacing="0" w:after="0" w:afterAutospacing="0"/>
        <w:jc w:val="both"/>
        <w:rPr>
          <w:lang w:val="uk-UA"/>
        </w:rPr>
      </w:pPr>
      <w:r w:rsidRPr="00964FEE">
        <w:rPr>
          <w:lang w:val="uk-UA"/>
        </w:rPr>
        <w:t>1) відхилення оцінки основних прогнозних макропоказників економічного і соціального розвитку України та основних прогнозних показників економічного і соціального розвитку громади  від прогнозу, врахованого при складанні прогнозу бюджету громади а, схваленого у попередньому бюджетному періоді;</w:t>
      </w:r>
    </w:p>
    <w:p w14:paraId="573024BF" w14:textId="77777777" w:rsidR="006B254D" w:rsidRPr="00964FEE" w:rsidRDefault="006B254D" w:rsidP="006B254D">
      <w:pPr>
        <w:pStyle w:val="a3"/>
        <w:spacing w:before="0" w:beforeAutospacing="0" w:after="0" w:afterAutospacing="0"/>
        <w:jc w:val="both"/>
      </w:pPr>
      <w:r w:rsidRPr="00964FEE">
        <w:t xml:space="preserve">2) відхилення бюджетних показників, визначених </w:t>
      </w:r>
      <w:proofErr w:type="gramStart"/>
      <w:r w:rsidRPr="00964FEE">
        <w:t>р</w:t>
      </w:r>
      <w:proofErr w:type="gramEnd"/>
      <w:r w:rsidRPr="00964FEE">
        <w:t xml:space="preserve">ішенням про бюджет </w:t>
      </w:r>
      <w:r w:rsidRPr="00964FEE">
        <w:rPr>
          <w:lang w:val="uk-UA"/>
        </w:rPr>
        <w:t>громади</w:t>
      </w:r>
      <w:r w:rsidRPr="00964FEE">
        <w:t xml:space="preserve">, від аналогічних показників, визначених у прогнозі бюджету </w:t>
      </w:r>
      <w:r w:rsidRPr="00964FEE">
        <w:rPr>
          <w:lang w:val="uk-UA"/>
        </w:rPr>
        <w:t>громади</w:t>
      </w:r>
      <w:r w:rsidRPr="00964FEE">
        <w:t>, схваленому у попередньому бюджетному періоді;</w:t>
      </w:r>
    </w:p>
    <w:p w14:paraId="6CFE9085" w14:textId="77777777" w:rsidR="006B254D" w:rsidRPr="00964FEE" w:rsidRDefault="006B254D" w:rsidP="006B254D">
      <w:pPr>
        <w:pStyle w:val="a3"/>
        <w:spacing w:before="0" w:beforeAutospacing="0" w:after="0" w:afterAutospacing="0"/>
        <w:jc w:val="both"/>
      </w:pPr>
      <w:r w:rsidRPr="00964FEE">
        <w:t xml:space="preserve">3) прийняття нових законодавчих та інших нормативно-правових актів, </w:t>
      </w:r>
      <w:proofErr w:type="gramStart"/>
      <w:r w:rsidRPr="00964FEE">
        <w:t>р</w:t>
      </w:r>
      <w:proofErr w:type="gramEnd"/>
      <w:r w:rsidRPr="00964FEE">
        <w:t xml:space="preserve">ішень міської ради, виконавчого комітету міської ради, що впливають на показники бюджету </w:t>
      </w:r>
      <w:r w:rsidRPr="00964FEE">
        <w:rPr>
          <w:lang w:val="uk-UA"/>
        </w:rPr>
        <w:t>громади</w:t>
      </w:r>
      <w:r w:rsidRPr="00964FEE">
        <w:t xml:space="preserve"> у середньостроковому періоді.</w:t>
      </w:r>
    </w:p>
    <w:p w14:paraId="7CFB360C" w14:textId="77777777" w:rsidR="006B254D" w:rsidRPr="00964FEE" w:rsidRDefault="006B254D" w:rsidP="006B254D">
      <w:pPr>
        <w:pStyle w:val="a3"/>
        <w:spacing w:before="0" w:beforeAutospacing="0" w:after="0" w:afterAutospacing="0"/>
        <w:jc w:val="both"/>
      </w:pPr>
      <w:r w:rsidRPr="00964FEE">
        <w:t xml:space="preserve">3. Прогноз бюджету </w:t>
      </w:r>
      <w:r w:rsidRPr="00964FEE">
        <w:rPr>
          <w:lang w:val="uk-UA"/>
        </w:rPr>
        <w:t>громади</w:t>
      </w:r>
      <w:r w:rsidRPr="00964FEE">
        <w:t xml:space="preserve"> повинен </w:t>
      </w:r>
      <w:proofErr w:type="gramStart"/>
      <w:r w:rsidRPr="00964FEE">
        <w:t>м</w:t>
      </w:r>
      <w:proofErr w:type="gramEnd"/>
      <w:r w:rsidRPr="00964FEE">
        <w:t>істити:</w:t>
      </w:r>
    </w:p>
    <w:p w14:paraId="4C5574C0" w14:textId="77777777" w:rsidR="006B254D" w:rsidRPr="00964FEE" w:rsidRDefault="006B254D" w:rsidP="006B254D">
      <w:pPr>
        <w:pStyle w:val="a3"/>
        <w:spacing w:before="0" w:beforeAutospacing="0" w:after="0" w:afterAutospacing="0"/>
        <w:jc w:val="both"/>
      </w:pPr>
      <w:r w:rsidRPr="00964FEE">
        <w:t xml:space="preserve">1) основні прогнозні показники економічного і </w:t>
      </w:r>
      <w:proofErr w:type="gramStart"/>
      <w:r w:rsidRPr="00964FEE">
        <w:t>соц</w:t>
      </w:r>
      <w:proofErr w:type="gramEnd"/>
      <w:r w:rsidRPr="00964FEE">
        <w:t xml:space="preserve">іального розвитку </w:t>
      </w:r>
      <w:r w:rsidRPr="00964FEE">
        <w:rPr>
          <w:lang w:val="uk-UA"/>
        </w:rPr>
        <w:t>громади</w:t>
      </w:r>
      <w:r w:rsidRPr="00964FEE">
        <w:t>;</w:t>
      </w:r>
    </w:p>
    <w:p w14:paraId="056CD67A" w14:textId="77777777" w:rsidR="006B254D" w:rsidRPr="00964FEE" w:rsidRDefault="006B254D" w:rsidP="006B254D">
      <w:pPr>
        <w:pStyle w:val="a3"/>
        <w:spacing w:before="0" w:beforeAutospacing="0" w:after="0" w:afterAutospacing="0"/>
        <w:jc w:val="both"/>
      </w:pPr>
      <w:r w:rsidRPr="00964FEE">
        <w:lastRenderedPageBreak/>
        <w:t xml:space="preserve">2) загальні показники доходів і фінансування бюджету </w:t>
      </w:r>
      <w:r w:rsidRPr="00964FEE">
        <w:rPr>
          <w:lang w:val="uk-UA"/>
        </w:rPr>
        <w:t>громади</w:t>
      </w:r>
      <w:proofErr w:type="gramStart"/>
      <w:r w:rsidRPr="00964FEE">
        <w:t xml:space="preserve"> ,</w:t>
      </w:r>
      <w:proofErr w:type="gramEnd"/>
      <w:r w:rsidRPr="00964FEE">
        <w:t xml:space="preserve"> повернення кредитів до бюджету </w:t>
      </w:r>
      <w:r w:rsidRPr="00964FEE">
        <w:rPr>
          <w:lang w:val="uk-UA"/>
        </w:rPr>
        <w:t>громади</w:t>
      </w:r>
      <w:r w:rsidRPr="00964FEE">
        <w:t xml:space="preserve"> а, загальні граничні показники видатків бюджету </w:t>
      </w:r>
      <w:r w:rsidRPr="00964FEE">
        <w:rPr>
          <w:lang w:val="uk-UA"/>
        </w:rPr>
        <w:t>громади</w:t>
      </w:r>
      <w:r w:rsidRPr="00964FEE">
        <w:t xml:space="preserve"> та надання кредитів з бюджету </w:t>
      </w:r>
      <w:r w:rsidRPr="00964FEE">
        <w:rPr>
          <w:lang w:val="uk-UA"/>
        </w:rPr>
        <w:t>громади</w:t>
      </w:r>
      <w:r w:rsidRPr="00964FEE">
        <w:t xml:space="preserve"> (з розподілом на загальний та спеціальний фонди);</w:t>
      </w:r>
    </w:p>
    <w:p w14:paraId="3B6CA8F0" w14:textId="77777777" w:rsidR="006B254D" w:rsidRPr="00964FEE" w:rsidRDefault="006B254D" w:rsidP="006B254D">
      <w:pPr>
        <w:pStyle w:val="a3"/>
        <w:spacing w:before="0" w:beforeAutospacing="0" w:after="0" w:afterAutospacing="0"/>
        <w:jc w:val="both"/>
      </w:pPr>
      <w:r w:rsidRPr="00964FEE">
        <w:t>3) показники за основними видами доході</w:t>
      </w:r>
      <w:proofErr w:type="gramStart"/>
      <w:r w:rsidRPr="00964FEE">
        <w:t>в</w:t>
      </w:r>
      <w:proofErr w:type="gramEnd"/>
      <w:r w:rsidRPr="00964FEE">
        <w:t xml:space="preserve"> </w:t>
      </w:r>
      <w:proofErr w:type="gramStart"/>
      <w:r w:rsidRPr="00964FEE">
        <w:t>бюджету</w:t>
      </w:r>
      <w:proofErr w:type="gramEnd"/>
      <w:r w:rsidRPr="00964FEE">
        <w:t xml:space="preserve"> </w:t>
      </w:r>
      <w:r w:rsidRPr="00964FEE">
        <w:rPr>
          <w:lang w:val="uk-UA"/>
        </w:rPr>
        <w:t>громади</w:t>
      </w:r>
      <w:r w:rsidRPr="00964FEE">
        <w:t xml:space="preserve"> (з розподілом на загальний та спеціальний фонди);</w:t>
      </w:r>
    </w:p>
    <w:p w14:paraId="5299D5E1" w14:textId="77777777" w:rsidR="006B254D" w:rsidRPr="00964FEE" w:rsidRDefault="006B254D" w:rsidP="006B254D">
      <w:pPr>
        <w:pStyle w:val="a3"/>
        <w:spacing w:before="0" w:beforeAutospacing="0" w:after="0" w:afterAutospacing="0"/>
        <w:jc w:val="both"/>
      </w:pPr>
      <w:r w:rsidRPr="00964FEE">
        <w:t>4) показники дефіциту (</w:t>
      </w:r>
      <w:proofErr w:type="gramStart"/>
      <w:r w:rsidRPr="00964FEE">
        <w:t>проф</w:t>
      </w:r>
      <w:proofErr w:type="gramEnd"/>
      <w:r w:rsidRPr="00964FEE">
        <w:t xml:space="preserve">іциту) бюджету </w:t>
      </w:r>
      <w:r w:rsidRPr="00964FEE">
        <w:rPr>
          <w:lang w:val="uk-UA"/>
        </w:rPr>
        <w:t>громади</w:t>
      </w:r>
      <w:r w:rsidRPr="00964FEE">
        <w:t xml:space="preserve">, показники за основними джерелами фінансування бюджету </w:t>
      </w:r>
      <w:r w:rsidRPr="00964FEE">
        <w:rPr>
          <w:lang w:val="uk-UA"/>
        </w:rPr>
        <w:t>громади</w:t>
      </w:r>
      <w:r w:rsidRPr="00964FEE">
        <w:t xml:space="preserve"> (з розподілом на загальний та спеціальний фонди), а також показники місцевого боргу, гарантованого боргу і надання місцевих гарантій;</w:t>
      </w:r>
    </w:p>
    <w:p w14:paraId="72AEF8A5" w14:textId="77777777" w:rsidR="006B254D" w:rsidRPr="00964FEE" w:rsidRDefault="006B254D" w:rsidP="006B254D">
      <w:pPr>
        <w:pStyle w:val="a3"/>
        <w:spacing w:before="0" w:beforeAutospacing="0" w:after="0" w:afterAutospacing="0"/>
        <w:jc w:val="both"/>
      </w:pPr>
      <w:r w:rsidRPr="00964FEE">
        <w:t>5) граничні показники видаткі</w:t>
      </w:r>
      <w:proofErr w:type="gramStart"/>
      <w:r w:rsidRPr="00964FEE">
        <w:t>в</w:t>
      </w:r>
      <w:proofErr w:type="gramEnd"/>
      <w:r w:rsidRPr="00964FEE">
        <w:t xml:space="preserve"> </w:t>
      </w:r>
      <w:proofErr w:type="gramStart"/>
      <w:r w:rsidRPr="00964FEE">
        <w:t>бюджету</w:t>
      </w:r>
      <w:proofErr w:type="gramEnd"/>
      <w:r w:rsidRPr="00964FEE">
        <w:t xml:space="preserve"> </w:t>
      </w:r>
      <w:r w:rsidRPr="00964FEE">
        <w:rPr>
          <w:lang w:val="uk-UA"/>
        </w:rPr>
        <w:t>громади</w:t>
      </w:r>
      <w:r w:rsidRPr="00964FEE">
        <w:t xml:space="preserve"> та надання кредитів з  бюджету </w:t>
      </w:r>
      <w:r w:rsidRPr="00964FEE">
        <w:rPr>
          <w:lang w:val="uk-UA"/>
        </w:rPr>
        <w:t>громади</w:t>
      </w:r>
      <w:r w:rsidRPr="00964FEE">
        <w:t xml:space="preserve"> головним розпорядникам бюджетних коштів (з розподілом на загальний та спеціальний фонди);</w:t>
      </w:r>
    </w:p>
    <w:p w14:paraId="3D85BEF6" w14:textId="77777777" w:rsidR="006B254D" w:rsidRPr="00964FEE" w:rsidRDefault="006B254D" w:rsidP="006B254D">
      <w:pPr>
        <w:pStyle w:val="a3"/>
        <w:spacing w:before="0" w:beforeAutospacing="0" w:after="0" w:afterAutospacing="0"/>
        <w:jc w:val="both"/>
      </w:pPr>
      <w:r w:rsidRPr="00964FEE">
        <w:t>6) обсяги капітальних вкладень у розрізі інвестиційних проєктів, визначені в межах загальних граничних показників видаткі</w:t>
      </w:r>
      <w:proofErr w:type="gramStart"/>
      <w:r w:rsidRPr="00964FEE">
        <w:t>в</w:t>
      </w:r>
      <w:proofErr w:type="gramEnd"/>
      <w:r w:rsidRPr="00964FEE">
        <w:t xml:space="preserve"> </w:t>
      </w:r>
      <w:proofErr w:type="gramStart"/>
      <w:r w:rsidRPr="00964FEE">
        <w:t>бюджету</w:t>
      </w:r>
      <w:proofErr w:type="gramEnd"/>
      <w:r w:rsidRPr="00964FEE">
        <w:t xml:space="preserve"> </w:t>
      </w:r>
      <w:r w:rsidRPr="00964FEE">
        <w:rPr>
          <w:lang w:val="uk-UA"/>
        </w:rPr>
        <w:t>громади</w:t>
      </w:r>
      <w:r w:rsidRPr="00964FEE">
        <w:t xml:space="preserve"> та надання кредитів з бюджету </w:t>
      </w:r>
      <w:r w:rsidRPr="00964FEE">
        <w:rPr>
          <w:lang w:val="uk-UA"/>
        </w:rPr>
        <w:t>громади</w:t>
      </w:r>
      <w:r w:rsidRPr="00964FEE">
        <w:t>;</w:t>
      </w:r>
    </w:p>
    <w:p w14:paraId="4EFBC84C" w14:textId="77777777" w:rsidR="006B254D" w:rsidRPr="00964FEE" w:rsidRDefault="006B254D" w:rsidP="006B254D">
      <w:pPr>
        <w:pStyle w:val="a3"/>
        <w:spacing w:before="0" w:beforeAutospacing="0" w:after="0" w:afterAutospacing="0"/>
        <w:jc w:val="both"/>
      </w:pPr>
      <w:r w:rsidRPr="00964FEE">
        <w:t xml:space="preserve">7) інші показники і положення, необхідні для складання проєкту </w:t>
      </w:r>
      <w:proofErr w:type="gramStart"/>
      <w:r w:rsidRPr="00964FEE">
        <w:t>р</w:t>
      </w:r>
      <w:proofErr w:type="gramEnd"/>
      <w:r w:rsidRPr="00964FEE">
        <w:t xml:space="preserve">ішення про бюджет </w:t>
      </w:r>
      <w:r w:rsidRPr="00964FEE">
        <w:rPr>
          <w:lang w:val="uk-UA"/>
        </w:rPr>
        <w:t>громади.</w:t>
      </w:r>
    </w:p>
    <w:p w14:paraId="2C3FD8C9" w14:textId="77777777" w:rsidR="006B254D" w:rsidRPr="00964FEE" w:rsidRDefault="006B254D" w:rsidP="006B254D">
      <w:pPr>
        <w:pStyle w:val="a3"/>
        <w:spacing w:before="0" w:beforeAutospacing="0" w:after="0" w:afterAutospacing="0"/>
        <w:jc w:val="both"/>
      </w:pPr>
      <w:r w:rsidRPr="00964FEE">
        <w:rPr>
          <w:rStyle w:val="a4"/>
        </w:rPr>
        <w:t xml:space="preserve">ІІІ. Порядок складання проєкту бюджету </w:t>
      </w:r>
      <w:r w:rsidRPr="00964FEE">
        <w:rPr>
          <w:lang w:val="uk-UA"/>
        </w:rPr>
        <w:t>громади</w:t>
      </w:r>
    </w:p>
    <w:p w14:paraId="286C744F" w14:textId="77777777" w:rsidR="006B254D" w:rsidRPr="00964FEE" w:rsidRDefault="006B254D" w:rsidP="006B254D">
      <w:pPr>
        <w:pStyle w:val="a3"/>
        <w:spacing w:before="0" w:beforeAutospacing="0" w:after="0" w:afterAutospacing="0"/>
        <w:jc w:val="both"/>
      </w:pPr>
      <w:r w:rsidRPr="00964FEE">
        <w:rPr>
          <w:lang w:val="uk-UA"/>
        </w:rPr>
        <w:t>1.</w:t>
      </w:r>
      <w:r w:rsidRPr="00964FEE">
        <w:rPr>
          <w:lang w:val="uk-UA"/>
        </w:rPr>
        <w:tab/>
      </w:r>
      <w:r w:rsidRPr="00964FEE">
        <w:t xml:space="preserve">Проєкт </w:t>
      </w:r>
      <w:proofErr w:type="gramStart"/>
      <w:r w:rsidRPr="00964FEE">
        <w:t>р</w:t>
      </w:r>
      <w:proofErr w:type="gramEnd"/>
      <w:r w:rsidRPr="00964FEE">
        <w:t xml:space="preserve">ішенням про бюджет </w:t>
      </w:r>
      <w:r w:rsidRPr="00964FEE">
        <w:rPr>
          <w:lang w:val="uk-UA"/>
        </w:rPr>
        <w:t>громади</w:t>
      </w:r>
      <w:r w:rsidRPr="00964FEE">
        <w:t xml:space="preserve"> має містити:</w:t>
      </w:r>
    </w:p>
    <w:p w14:paraId="63B6B3A5" w14:textId="77777777" w:rsidR="006B254D" w:rsidRPr="00964FEE" w:rsidRDefault="006B254D" w:rsidP="006B254D">
      <w:pPr>
        <w:pStyle w:val="a3"/>
        <w:spacing w:before="0" w:beforeAutospacing="0" w:after="0" w:afterAutospacing="0"/>
        <w:jc w:val="both"/>
      </w:pPr>
      <w:r w:rsidRPr="00964FEE">
        <w:t>1) загальні суми доходів, видаткі</w:t>
      </w:r>
      <w:proofErr w:type="gramStart"/>
      <w:r w:rsidRPr="00964FEE">
        <w:t>в</w:t>
      </w:r>
      <w:proofErr w:type="gramEnd"/>
      <w:r w:rsidRPr="00964FEE">
        <w:t xml:space="preserve"> </w:t>
      </w:r>
      <w:proofErr w:type="gramStart"/>
      <w:r w:rsidRPr="00964FEE">
        <w:t>та</w:t>
      </w:r>
      <w:proofErr w:type="gramEnd"/>
      <w:r w:rsidRPr="00964FEE">
        <w:t xml:space="preserve"> кредитування бюджету </w:t>
      </w:r>
      <w:r w:rsidRPr="00964FEE">
        <w:rPr>
          <w:lang w:val="uk-UA"/>
        </w:rPr>
        <w:t>громади</w:t>
      </w:r>
      <w:r w:rsidRPr="00964FEE">
        <w:t xml:space="preserve"> (з розподілом на загальний та спеціальний фонди);</w:t>
      </w:r>
    </w:p>
    <w:p w14:paraId="73169C93" w14:textId="77777777" w:rsidR="006B254D" w:rsidRPr="00964FEE" w:rsidRDefault="006B254D" w:rsidP="006B254D">
      <w:pPr>
        <w:pStyle w:val="a3"/>
        <w:spacing w:before="0" w:beforeAutospacing="0" w:after="0" w:afterAutospacing="0"/>
        <w:jc w:val="both"/>
      </w:pPr>
      <w:r w:rsidRPr="00964FEE">
        <w:t xml:space="preserve">2) граничний обсяг </w:t>
      </w:r>
      <w:proofErr w:type="gramStart"/>
      <w:r w:rsidRPr="00964FEE">
        <w:t>р</w:t>
      </w:r>
      <w:proofErr w:type="gramEnd"/>
      <w:r w:rsidRPr="00964FEE">
        <w:t xml:space="preserve">ічного дефіциту (профіциту) бюджету </w:t>
      </w:r>
      <w:r w:rsidRPr="00964FEE">
        <w:rPr>
          <w:lang w:val="uk-UA"/>
        </w:rPr>
        <w:t>громади</w:t>
      </w:r>
      <w:r w:rsidRPr="00964FEE">
        <w:t xml:space="preserve"> в наступному бюджетному періоді, місцевого боргу і гарантованого територіальною громадою міста боргу на кінець наступного бюджетного періоду; граничний обсяг надання місцевих гарантій, а також повноваження щодо надання таких гарантій з урахуванням положень Бюджетного Кодексу України;</w:t>
      </w:r>
    </w:p>
    <w:p w14:paraId="4581B939" w14:textId="77777777" w:rsidR="006B254D" w:rsidRPr="00964FEE" w:rsidRDefault="006B254D" w:rsidP="006B254D">
      <w:pPr>
        <w:pStyle w:val="a3"/>
        <w:spacing w:before="0" w:beforeAutospacing="0" w:after="0" w:afterAutospacing="0"/>
        <w:jc w:val="both"/>
      </w:pPr>
      <w:r w:rsidRPr="00964FEE">
        <w:t xml:space="preserve">3) доходи бюджету </w:t>
      </w:r>
      <w:r w:rsidRPr="00964FEE">
        <w:rPr>
          <w:lang w:val="uk-UA"/>
        </w:rPr>
        <w:t>громади</w:t>
      </w:r>
      <w:r w:rsidRPr="00964FEE">
        <w:t xml:space="preserve"> за бюджетною класифікацією (у додатку до </w:t>
      </w:r>
      <w:proofErr w:type="gramStart"/>
      <w:r w:rsidRPr="00964FEE">
        <w:t>р</w:t>
      </w:r>
      <w:proofErr w:type="gramEnd"/>
      <w:r w:rsidRPr="00964FEE">
        <w:t>ішення);</w:t>
      </w:r>
    </w:p>
    <w:p w14:paraId="1CABA96F" w14:textId="77777777" w:rsidR="006B254D" w:rsidRPr="00964FEE" w:rsidRDefault="006B254D" w:rsidP="006B254D">
      <w:pPr>
        <w:pStyle w:val="a3"/>
        <w:spacing w:before="0" w:beforeAutospacing="0" w:after="0" w:afterAutospacing="0"/>
        <w:jc w:val="both"/>
      </w:pPr>
      <w:r w:rsidRPr="00964FEE">
        <w:t xml:space="preserve">4) фінансування бюджету міста за бюджетною класифікацією (у додатку до </w:t>
      </w:r>
      <w:proofErr w:type="gramStart"/>
      <w:r w:rsidRPr="00964FEE">
        <w:t>р</w:t>
      </w:r>
      <w:proofErr w:type="gramEnd"/>
      <w:r w:rsidRPr="00964FEE">
        <w:t>ішення);</w:t>
      </w:r>
    </w:p>
    <w:p w14:paraId="008FC61E" w14:textId="77777777" w:rsidR="006B254D" w:rsidRPr="00964FEE" w:rsidRDefault="006B254D" w:rsidP="006B254D">
      <w:pPr>
        <w:pStyle w:val="a3"/>
        <w:spacing w:before="0" w:beforeAutospacing="0" w:after="0" w:afterAutospacing="0"/>
        <w:jc w:val="both"/>
      </w:pPr>
      <w:r w:rsidRPr="00964FEE">
        <w:t xml:space="preserve">5) бюджетні призначення головним розпорядникам коштів бюджету </w:t>
      </w:r>
      <w:r w:rsidRPr="00964FEE">
        <w:rPr>
          <w:lang w:val="uk-UA"/>
        </w:rPr>
        <w:t>громади</w:t>
      </w:r>
      <w:r w:rsidRPr="00964FEE">
        <w:t xml:space="preserve"> за бюджетною класифікацією з обов'язковим виділенням видатків споживання (з них видатків на оплату праці, оплату комунальних послуг і енергоносіїв) та видатків розвитку (у додатках до </w:t>
      </w:r>
      <w:proofErr w:type="gramStart"/>
      <w:r w:rsidRPr="00964FEE">
        <w:t>р</w:t>
      </w:r>
      <w:proofErr w:type="gramEnd"/>
      <w:r w:rsidRPr="00964FEE">
        <w:t>ішення);</w:t>
      </w:r>
    </w:p>
    <w:p w14:paraId="26B0289E" w14:textId="77777777" w:rsidR="006B254D" w:rsidRPr="00964FEE" w:rsidRDefault="006B254D" w:rsidP="006B254D">
      <w:pPr>
        <w:pStyle w:val="a3"/>
        <w:spacing w:before="0" w:beforeAutospacing="0" w:after="0" w:afterAutospacing="0"/>
        <w:jc w:val="both"/>
      </w:pPr>
      <w:r w:rsidRPr="00964FEE">
        <w:t xml:space="preserve">6) бюджетні призначення міжбюджетних трансфертів (у додатках до </w:t>
      </w:r>
      <w:proofErr w:type="gramStart"/>
      <w:r w:rsidRPr="00964FEE">
        <w:t>р</w:t>
      </w:r>
      <w:proofErr w:type="gramEnd"/>
      <w:r w:rsidRPr="00964FEE">
        <w:t>ішення);</w:t>
      </w:r>
    </w:p>
    <w:p w14:paraId="4F130652" w14:textId="77777777" w:rsidR="006B254D" w:rsidRPr="00964FEE" w:rsidRDefault="006B254D" w:rsidP="006B254D">
      <w:pPr>
        <w:pStyle w:val="a3"/>
        <w:spacing w:before="0" w:beforeAutospacing="0" w:after="0" w:afterAutospacing="0"/>
        <w:jc w:val="both"/>
      </w:pPr>
      <w:r w:rsidRPr="00964FEE">
        <w:t>7) розмі</w:t>
      </w:r>
      <w:proofErr w:type="gramStart"/>
      <w:r w:rsidRPr="00964FEE">
        <w:t>р</w:t>
      </w:r>
      <w:proofErr w:type="gramEnd"/>
      <w:r w:rsidRPr="00964FEE">
        <w:t xml:space="preserve"> оборотного залишку коштів бюджету </w:t>
      </w:r>
      <w:r w:rsidRPr="00964FEE">
        <w:rPr>
          <w:lang w:val="uk-UA"/>
        </w:rPr>
        <w:t>громади</w:t>
      </w:r>
      <w:r w:rsidRPr="00964FEE">
        <w:t>;</w:t>
      </w:r>
    </w:p>
    <w:p w14:paraId="27E663BA" w14:textId="77777777" w:rsidR="006B254D" w:rsidRPr="00964FEE" w:rsidRDefault="006B254D" w:rsidP="006B254D">
      <w:pPr>
        <w:pStyle w:val="a3"/>
        <w:spacing w:before="0" w:beforeAutospacing="0" w:after="0" w:afterAutospacing="0"/>
        <w:jc w:val="both"/>
      </w:pPr>
      <w:r w:rsidRPr="00964FEE">
        <w:t xml:space="preserve">8) додаткові положення, що регламентують процес виконання бюджету </w:t>
      </w:r>
      <w:r w:rsidRPr="00964FEE">
        <w:rPr>
          <w:lang w:val="uk-UA"/>
        </w:rPr>
        <w:t>громади</w:t>
      </w:r>
      <w:r w:rsidRPr="00964FEE">
        <w:t>.</w:t>
      </w:r>
    </w:p>
    <w:p w14:paraId="4C8C8FF7" w14:textId="77777777" w:rsidR="006B254D" w:rsidRPr="00964FEE" w:rsidRDefault="006B254D" w:rsidP="006B254D">
      <w:pPr>
        <w:widowControl/>
        <w:numPr>
          <w:ilvl w:val="0"/>
          <w:numId w:val="1"/>
        </w:numPr>
        <w:tabs>
          <w:tab w:val="clear" w:pos="720"/>
        </w:tabs>
        <w:autoSpaceDE/>
        <w:autoSpaceDN/>
        <w:ind w:left="0" w:firstLine="0"/>
        <w:jc w:val="both"/>
        <w:rPr>
          <w:sz w:val="24"/>
          <w:szCs w:val="24"/>
          <w:lang w:val="ru-RU"/>
        </w:rPr>
      </w:pPr>
      <w:r w:rsidRPr="00964FEE">
        <w:rPr>
          <w:sz w:val="24"/>
          <w:szCs w:val="24"/>
          <w:lang w:val="ru-RU"/>
        </w:rPr>
        <w:t xml:space="preserve">Перелік захищених видатків бюджету </w:t>
      </w:r>
      <w:r w:rsidRPr="00964FEE">
        <w:rPr>
          <w:sz w:val="24"/>
          <w:szCs w:val="24"/>
          <w:lang w:val="uk-UA"/>
        </w:rPr>
        <w:t>громади</w:t>
      </w:r>
      <w:r w:rsidRPr="00964FEE">
        <w:rPr>
          <w:sz w:val="24"/>
          <w:szCs w:val="24"/>
          <w:lang w:val="ru-RU"/>
        </w:rPr>
        <w:t xml:space="preserve"> визначається у відповідності до норм </w:t>
      </w:r>
      <w:proofErr w:type="gramStart"/>
      <w:r w:rsidRPr="00964FEE">
        <w:rPr>
          <w:sz w:val="24"/>
          <w:szCs w:val="24"/>
          <w:lang w:val="ru-RU"/>
        </w:rPr>
        <w:t>Бюджетного</w:t>
      </w:r>
      <w:proofErr w:type="gramEnd"/>
      <w:r w:rsidRPr="00964FEE">
        <w:rPr>
          <w:sz w:val="24"/>
          <w:szCs w:val="24"/>
          <w:lang w:val="ru-RU"/>
        </w:rPr>
        <w:t xml:space="preserve"> кодексу України.</w:t>
      </w:r>
    </w:p>
    <w:p w14:paraId="477BD5D0" w14:textId="77777777" w:rsidR="006B254D" w:rsidRPr="00964FEE" w:rsidRDefault="006B254D" w:rsidP="006B254D">
      <w:pPr>
        <w:widowControl/>
        <w:numPr>
          <w:ilvl w:val="0"/>
          <w:numId w:val="1"/>
        </w:numPr>
        <w:tabs>
          <w:tab w:val="clear" w:pos="720"/>
        </w:tabs>
        <w:autoSpaceDE/>
        <w:autoSpaceDN/>
        <w:ind w:left="0" w:firstLine="0"/>
        <w:jc w:val="both"/>
        <w:rPr>
          <w:sz w:val="24"/>
          <w:szCs w:val="24"/>
          <w:lang w:val="ru-RU"/>
        </w:rPr>
      </w:pPr>
      <w:r w:rsidRPr="00964FEE">
        <w:rPr>
          <w:sz w:val="24"/>
          <w:szCs w:val="24"/>
          <w:lang w:val="ru-RU"/>
        </w:rPr>
        <w:t xml:space="preserve">У проєкті </w:t>
      </w:r>
      <w:proofErr w:type="gramStart"/>
      <w:r w:rsidRPr="00964FEE">
        <w:rPr>
          <w:sz w:val="24"/>
          <w:szCs w:val="24"/>
          <w:lang w:val="ru-RU"/>
        </w:rPr>
        <w:t>р</w:t>
      </w:r>
      <w:proofErr w:type="gramEnd"/>
      <w:r w:rsidRPr="00964FEE">
        <w:rPr>
          <w:sz w:val="24"/>
          <w:szCs w:val="24"/>
          <w:lang w:val="ru-RU"/>
        </w:rPr>
        <w:t xml:space="preserve">ішенні про бюджет </w:t>
      </w:r>
      <w:r w:rsidRPr="00964FEE">
        <w:rPr>
          <w:sz w:val="24"/>
          <w:szCs w:val="24"/>
          <w:lang w:val="uk-UA"/>
        </w:rPr>
        <w:t>громади</w:t>
      </w:r>
      <w:r w:rsidRPr="00964FEE">
        <w:rPr>
          <w:sz w:val="24"/>
          <w:szCs w:val="24"/>
          <w:lang w:val="ru-RU"/>
        </w:rPr>
        <w:t xml:space="preserve"> видатки та кредитування за головними розпорядниками бюджетних коштів деталізуються за програмною класифікацією видатків та кредитування бюджету міста, за групами функціональної класифікації видатків та кредитування бюджету та окремими категоріями економічної класифікації видатків бюджету і класифікації кредитування бюджету.</w:t>
      </w:r>
    </w:p>
    <w:p w14:paraId="74C679A8" w14:textId="77777777" w:rsidR="006B254D" w:rsidRPr="00964FEE" w:rsidRDefault="006B254D" w:rsidP="006B254D">
      <w:pPr>
        <w:widowControl/>
        <w:numPr>
          <w:ilvl w:val="0"/>
          <w:numId w:val="1"/>
        </w:numPr>
        <w:tabs>
          <w:tab w:val="clear" w:pos="720"/>
        </w:tabs>
        <w:autoSpaceDE/>
        <w:autoSpaceDN/>
        <w:ind w:left="0" w:firstLine="0"/>
        <w:jc w:val="both"/>
        <w:rPr>
          <w:sz w:val="24"/>
          <w:szCs w:val="24"/>
          <w:lang w:val="ru-RU"/>
        </w:rPr>
      </w:pPr>
      <w:r w:rsidRPr="00964FEE">
        <w:rPr>
          <w:sz w:val="24"/>
          <w:szCs w:val="24"/>
          <w:lang w:val="ru-RU"/>
        </w:rPr>
        <w:t xml:space="preserve">Проєкт </w:t>
      </w:r>
      <w:proofErr w:type="gramStart"/>
      <w:r w:rsidRPr="00964FEE">
        <w:rPr>
          <w:sz w:val="24"/>
          <w:szCs w:val="24"/>
          <w:lang w:val="ru-RU"/>
        </w:rPr>
        <w:t>р</w:t>
      </w:r>
      <w:proofErr w:type="gramEnd"/>
      <w:r w:rsidRPr="00964FEE">
        <w:rPr>
          <w:sz w:val="24"/>
          <w:szCs w:val="24"/>
          <w:lang w:val="ru-RU"/>
        </w:rPr>
        <w:t xml:space="preserve">ішення про бюджет </w:t>
      </w:r>
      <w:r w:rsidRPr="00964FEE">
        <w:rPr>
          <w:sz w:val="24"/>
          <w:szCs w:val="24"/>
          <w:lang w:val="uk-UA"/>
        </w:rPr>
        <w:t>громади</w:t>
      </w:r>
      <w:r w:rsidRPr="00964FEE">
        <w:rPr>
          <w:sz w:val="24"/>
          <w:szCs w:val="24"/>
          <w:lang w:val="ru-RU"/>
        </w:rPr>
        <w:t xml:space="preserve">  перед його розглядом на сесії міської ради схвалюється виконавчим комітетом міської ради. Разом з ним подаються:</w:t>
      </w:r>
    </w:p>
    <w:p w14:paraId="7D360DDA" w14:textId="77777777" w:rsidR="006B254D" w:rsidRPr="00964FEE" w:rsidRDefault="006B254D" w:rsidP="006B254D">
      <w:pPr>
        <w:pStyle w:val="a3"/>
        <w:spacing w:before="0" w:beforeAutospacing="0" w:after="0" w:afterAutospacing="0"/>
        <w:jc w:val="both"/>
      </w:pPr>
      <w:r w:rsidRPr="00964FEE">
        <w:t xml:space="preserve">1) пояснювальна записка до проєкту </w:t>
      </w:r>
      <w:proofErr w:type="gramStart"/>
      <w:r w:rsidRPr="00964FEE">
        <w:t>р</w:t>
      </w:r>
      <w:proofErr w:type="gramEnd"/>
      <w:r w:rsidRPr="00964FEE">
        <w:t>ішення, яка має містити:</w:t>
      </w:r>
    </w:p>
    <w:p w14:paraId="1DBE4CB9" w14:textId="77777777" w:rsidR="006B254D" w:rsidRPr="00964FEE" w:rsidRDefault="006B254D" w:rsidP="006B254D">
      <w:pPr>
        <w:pStyle w:val="a3"/>
        <w:spacing w:before="0" w:beforeAutospacing="0" w:after="0" w:afterAutospacing="0"/>
        <w:jc w:val="both"/>
      </w:pPr>
      <w:r w:rsidRPr="00964FEE">
        <w:t xml:space="preserve">- інформацію про </w:t>
      </w:r>
      <w:proofErr w:type="gramStart"/>
      <w:r w:rsidRPr="00964FEE">
        <w:t>соц</w:t>
      </w:r>
      <w:proofErr w:type="gramEnd"/>
      <w:r w:rsidRPr="00964FEE">
        <w:t xml:space="preserve">іально-економічний стан </w:t>
      </w:r>
      <w:r>
        <w:rPr>
          <w:lang w:val="uk-UA"/>
        </w:rPr>
        <w:t>громади</w:t>
      </w:r>
      <w:r w:rsidRPr="00964FEE">
        <w:t xml:space="preserve"> і прогноз розвитку на наступний бюджетний період, покладені в основу проєкту бюджету </w:t>
      </w:r>
      <w:r w:rsidRPr="00964FEE">
        <w:rPr>
          <w:lang w:val="uk-UA"/>
        </w:rPr>
        <w:t>громади</w:t>
      </w:r>
      <w:r w:rsidRPr="00964FEE">
        <w:t>;</w:t>
      </w:r>
    </w:p>
    <w:p w14:paraId="289217AC" w14:textId="77777777" w:rsidR="006B254D" w:rsidRPr="00964FEE" w:rsidRDefault="006B254D" w:rsidP="006B254D">
      <w:pPr>
        <w:pStyle w:val="a3"/>
        <w:spacing w:before="0" w:beforeAutospacing="0" w:after="0" w:afterAutospacing="0"/>
        <w:jc w:val="both"/>
      </w:pPr>
      <w:r w:rsidRPr="00964FEE">
        <w:t xml:space="preserve">- оцінку доходів бюджету </w:t>
      </w:r>
      <w:r w:rsidRPr="00964FEE">
        <w:rPr>
          <w:lang w:val="uk-UA"/>
        </w:rPr>
        <w:t>громади</w:t>
      </w:r>
      <w:r w:rsidRPr="00964FEE">
        <w:t xml:space="preserve"> з урахуванням втрат доходів внаслідок наданих податкових </w:t>
      </w:r>
      <w:proofErr w:type="gramStart"/>
      <w:r w:rsidRPr="00964FEE">
        <w:t>п</w:t>
      </w:r>
      <w:proofErr w:type="gramEnd"/>
      <w:r w:rsidRPr="00964FEE">
        <w:t>ільг;</w:t>
      </w:r>
    </w:p>
    <w:p w14:paraId="07A2D962" w14:textId="77777777" w:rsidR="006B254D" w:rsidRPr="00964FEE" w:rsidRDefault="006B254D" w:rsidP="006B254D">
      <w:pPr>
        <w:pStyle w:val="a3"/>
        <w:spacing w:before="0" w:beforeAutospacing="0" w:after="0" w:afterAutospacing="0"/>
        <w:jc w:val="both"/>
      </w:pPr>
      <w:r w:rsidRPr="00964FEE">
        <w:t xml:space="preserve">- пояснення до основних положень проєкту </w:t>
      </w:r>
      <w:proofErr w:type="gramStart"/>
      <w:r w:rsidRPr="00964FEE">
        <w:t>р</w:t>
      </w:r>
      <w:proofErr w:type="gramEnd"/>
      <w:r w:rsidRPr="00964FEE">
        <w:t xml:space="preserve">ішення про бюджет </w:t>
      </w:r>
      <w:r w:rsidRPr="00964FEE">
        <w:rPr>
          <w:lang w:val="uk-UA"/>
        </w:rPr>
        <w:t>громади</w:t>
      </w:r>
      <w:r w:rsidRPr="00964FEE">
        <w:t>, включаючи аналіз пропонованих обсягів видатків і кредитування за бюджетною класифікацією. Пояснення включають бюджетні показники за попередній, поточний, наступний бюджетні періоди в розрізі класифікації видаткі</w:t>
      </w:r>
      <w:proofErr w:type="gramStart"/>
      <w:r w:rsidRPr="00964FEE">
        <w:t>в</w:t>
      </w:r>
      <w:proofErr w:type="gramEnd"/>
      <w:r w:rsidRPr="00964FEE">
        <w:t xml:space="preserve"> та кредитування бюджету;</w:t>
      </w:r>
    </w:p>
    <w:p w14:paraId="0D7A4B6A" w14:textId="77777777" w:rsidR="006B254D" w:rsidRPr="00964FEE" w:rsidRDefault="006B254D" w:rsidP="006B254D">
      <w:pPr>
        <w:pStyle w:val="a3"/>
        <w:spacing w:before="0" w:beforeAutospacing="0" w:after="0" w:afterAutospacing="0"/>
        <w:jc w:val="both"/>
      </w:pPr>
      <w:r w:rsidRPr="00964FEE">
        <w:t>- обґрунтування особливостей міжбюджетних взаємовідносин та надання субвенцій на виконання інвестиційних проєкті</w:t>
      </w:r>
      <w:proofErr w:type="gramStart"/>
      <w:r w:rsidRPr="00964FEE">
        <w:t>в</w:t>
      </w:r>
      <w:proofErr w:type="gramEnd"/>
      <w:r w:rsidRPr="00964FEE">
        <w:t>;</w:t>
      </w:r>
    </w:p>
    <w:p w14:paraId="27ABC793" w14:textId="77777777" w:rsidR="006B254D" w:rsidRPr="00964FEE" w:rsidRDefault="006B254D" w:rsidP="006B254D">
      <w:pPr>
        <w:pStyle w:val="a3"/>
        <w:spacing w:before="0" w:beforeAutospacing="0" w:after="0" w:afterAutospacing="0"/>
        <w:jc w:val="both"/>
      </w:pPr>
      <w:r w:rsidRPr="00964FEE">
        <w:t>- інформацію щодо погашення місцевого боргу, обсягі</w:t>
      </w:r>
      <w:proofErr w:type="gramStart"/>
      <w:r w:rsidRPr="00964FEE">
        <w:t>в</w:t>
      </w:r>
      <w:proofErr w:type="gramEnd"/>
      <w:r w:rsidRPr="00964FEE">
        <w:t xml:space="preserve"> та умов місцевих запозичень;</w:t>
      </w:r>
    </w:p>
    <w:p w14:paraId="0414105F" w14:textId="77777777" w:rsidR="006B254D" w:rsidRPr="00964FEE" w:rsidRDefault="006B254D" w:rsidP="006B254D">
      <w:pPr>
        <w:pStyle w:val="a3"/>
        <w:spacing w:before="0" w:beforeAutospacing="0" w:after="0" w:afterAutospacing="0"/>
        <w:jc w:val="both"/>
      </w:pPr>
      <w:proofErr w:type="gramStart"/>
      <w:r w:rsidRPr="00964FEE">
        <w:lastRenderedPageBreak/>
        <w:t xml:space="preserve">2) показники витрат бюджету </w:t>
      </w:r>
      <w:r w:rsidRPr="00964FEE">
        <w:rPr>
          <w:lang w:val="uk-UA"/>
        </w:rPr>
        <w:t>громади</w:t>
      </w:r>
      <w:r w:rsidRPr="00964FEE">
        <w:t>, необхідних на наступні бюджетні періоди для завершення інвестиційних проєктів, що враховані в бюджеті, за умови якщо реалізація таких проєктів триває більше одного бюджетного періоду;</w:t>
      </w:r>
      <w:proofErr w:type="gramEnd"/>
    </w:p>
    <w:p w14:paraId="10C4C84F" w14:textId="77777777" w:rsidR="006B254D" w:rsidRPr="00964FEE" w:rsidRDefault="006B254D" w:rsidP="006B254D">
      <w:pPr>
        <w:pStyle w:val="a3"/>
        <w:spacing w:before="0" w:beforeAutospacing="0" w:after="0" w:afterAutospacing="0"/>
        <w:jc w:val="both"/>
      </w:pPr>
      <w:r w:rsidRPr="00964FEE">
        <w:t>3) перелік інвестиційних проєкті</w:t>
      </w:r>
      <w:proofErr w:type="gramStart"/>
      <w:r w:rsidRPr="00964FEE">
        <w:t>в</w:t>
      </w:r>
      <w:proofErr w:type="gramEnd"/>
      <w:r w:rsidRPr="00964FEE">
        <w:t xml:space="preserve"> на середньостроковий період;</w:t>
      </w:r>
    </w:p>
    <w:p w14:paraId="6845303A" w14:textId="77777777" w:rsidR="006B254D" w:rsidRPr="00964FEE" w:rsidRDefault="006B254D" w:rsidP="006B254D">
      <w:pPr>
        <w:pStyle w:val="a3"/>
        <w:spacing w:before="0" w:beforeAutospacing="0" w:after="0" w:afterAutospacing="0"/>
        <w:jc w:val="both"/>
      </w:pPr>
      <w:r w:rsidRPr="00964FEE">
        <w:t>4) переліки та обсяги довгострокових зобов’язань за енергосервісом за бюджетними програмами до повного завершення розрахунків з виконавцями енергосервісу;</w:t>
      </w:r>
    </w:p>
    <w:p w14:paraId="4157FD62" w14:textId="77777777" w:rsidR="006B254D" w:rsidRPr="00964FEE" w:rsidRDefault="006B254D" w:rsidP="006B254D">
      <w:pPr>
        <w:pStyle w:val="a3"/>
        <w:spacing w:before="0" w:beforeAutospacing="0" w:after="0" w:afterAutospacing="0"/>
        <w:jc w:val="both"/>
      </w:pPr>
      <w:proofErr w:type="gramStart"/>
      <w:r w:rsidRPr="00964FEE">
        <w:t xml:space="preserve">5) інформація про хід виконання бюджету </w:t>
      </w:r>
      <w:r w:rsidRPr="00964FEE">
        <w:rPr>
          <w:lang w:val="uk-UA"/>
        </w:rPr>
        <w:t>громади</w:t>
      </w:r>
      <w:r w:rsidRPr="00964FEE">
        <w:t xml:space="preserve"> у поточному бюджетному періоді;</w:t>
      </w:r>
      <w:proofErr w:type="gramEnd"/>
    </w:p>
    <w:p w14:paraId="67A06A0C" w14:textId="77777777" w:rsidR="006B254D" w:rsidRPr="00964FEE" w:rsidRDefault="006B254D" w:rsidP="006B254D">
      <w:pPr>
        <w:pStyle w:val="a3"/>
        <w:spacing w:before="0" w:beforeAutospacing="0" w:after="0" w:afterAutospacing="0"/>
        <w:jc w:val="both"/>
      </w:pPr>
      <w:r w:rsidRPr="00964FEE">
        <w:t xml:space="preserve">6) пояснення головних розпорядників бюджетних коштів до проєкту бюджету </w:t>
      </w:r>
      <w:r w:rsidRPr="00964FEE">
        <w:rPr>
          <w:lang w:val="uk-UA"/>
        </w:rPr>
        <w:t>громади</w:t>
      </w:r>
      <w:r w:rsidRPr="00964FEE">
        <w:t xml:space="preserve"> (подаються постійній комісії міської ради з питань </w:t>
      </w:r>
      <w:proofErr w:type="gramStart"/>
      <w:r w:rsidRPr="00964FEE">
        <w:t>соц</w:t>
      </w:r>
      <w:proofErr w:type="gramEnd"/>
      <w:r w:rsidRPr="00964FEE">
        <w:t>іального та економічного розвитку, бюджету і фінансів);</w:t>
      </w:r>
    </w:p>
    <w:p w14:paraId="10113936" w14:textId="77777777" w:rsidR="006B254D" w:rsidRPr="00964FEE" w:rsidRDefault="006B254D" w:rsidP="006B254D">
      <w:pPr>
        <w:pStyle w:val="a3"/>
        <w:spacing w:before="0" w:beforeAutospacing="0" w:after="0" w:afterAutospacing="0"/>
        <w:jc w:val="both"/>
      </w:pPr>
      <w:r w:rsidRPr="00964FEE">
        <w:rPr>
          <w:rStyle w:val="a4"/>
        </w:rPr>
        <w:t xml:space="preserve">IV. Організація виконання бюджету </w:t>
      </w:r>
      <w:r w:rsidRPr="00964FEE">
        <w:rPr>
          <w:b/>
          <w:lang w:val="uk-UA"/>
        </w:rPr>
        <w:t>громади</w:t>
      </w:r>
    </w:p>
    <w:p w14:paraId="7FCC80D7" w14:textId="77777777" w:rsidR="006B254D" w:rsidRPr="00964FEE" w:rsidRDefault="006B254D" w:rsidP="006B254D">
      <w:pPr>
        <w:widowControl/>
        <w:numPr>
          <w:ilvl w:val="0"/>
          <w:numId w:val="2"/>
        </w:numPr>
        <w:tabs>
          <w:tab w:val="clear" w:pos="360"/>
        </w:tabs>
        <w:autoSpaceDE/>
        <w:autoSpaceDN/>
        <w:ind w:left="0" w:firstLine="0"/>
        <w:jc w:val="both"/>
        <w:rPr>
          <w:sz w:val="24"/>
          <w:szCs w:val="24"/>
          <w:lang w:val="ru-RU"/>
        </w:rPr>
      </w:pPr>
      <w:r>
        <w:rPr>
          <w:sz w:val="24"/>
          <w:szCs w:val="24"/>
          <w:lang w:val="ru-RU"/>
        </w:rPr>
        <w:t xml:space="preserve">Міське фінансове управління Дружківськї міської ради </w:t>
      </w:r>
      <w:r w:rsidRPr="00964FEE">
        <w:rPr>
          <w:sz w:val="24"/>
          <w:szCs w:val="24"/>
          <w:lang w:val="ru-RU"/>
        </w:rPr>
        <w:t xml:space="preserve">здійснює загальну організацію та управління виконанням бюджету </w:t>
      </w:r>
      <w:r>
        <w:rPr>
          <w:sz w:val="24"/>
          <w:szCs w:val="24"/>
          <w:lang w:val="ru-RU"/>
        </w:rPr>
        <w:t>громади</w:t>
      </w:r>
      <w:r w:rsidRPr="00964FEE">
        <w:rPr>
          <w:sz w:val="24"/>
          <w:szCs w:val="24"/>
          <w:lang w:val="ru-RU"/>
        </w:rPr>
        <w:t xml:space="preserve">, координує діяльність учасників </w:t>
      </w:r>
      <w:proofErr w:type="gramStart"/>
      <w:r w:rsidRPr="00964FEE">
        <w:rPr>
          <w:sz w:val="24"/>
          <w:szCs w:val="24"/>
          <w:lang w:val="ru-RU"/>
        </w:rPr>
        <w:t>бюджетного</w:t>
      </w:r>
      <w:proofErr w:type="gramEnd"/>
      <w:r w:rsidRPr="00964FEE">
        <w:rPr>
          <w:sz w:val="24"/>
          <w:szCs w:val="24"/>
          <w:lang w:val="ru-RU"/>
        </w:rPr>
        <w:t xml:space="preserve"> процесу з питань виконання бюджету.</w:t>
      </w:r>
    </w:p>
    <w:p w14:paraId="6377A918" w14:textId="77777777" w:rsidR="006B254D" w:rsidRPr="00964FEE" w:rsidRDefault="006B254D" w:rsidP="006B254D">
      <w:pPr>
        <w:widowControl/>
        <w:numPr>
          <w:ilvl w:val="0"/>
          <w:numId w:val="2"/>
        </w:numPr>
        <w:tabs>
          <w:tab w:val="clear" w:pos="360"/>
        </w:tabs>
        <w:autoSpaceDE/>
        <w:autoSpaceDN/>
        <w:ind w:left="0" w:firstLine="0"/>
        <w:jc w:val="both"/>
        <w:rPr>
          <w:sz w:val="24"/>
          <w:szCs w:val="24"/>
          <w:lang w:val="ru-RU"/>
        </w:rPr>
      </w:pPr>
      <w:r w:rsidRPr="00964FEE">
        <w:rPr>
          <w:sz w:val="24"/>
          <w:szCs w:val="24"/>
          <w:lang w:val="ru-RU"/>
        </w:rPr>
        <w:t xml:space="preserve">Казначейське обслуговування бюджету </w:t>
      </w:r>
      <w:r>
        <w:rPr>
          <w:lang w:val="uk-UA"/>
        </w:rPr>
        <w:t>громади</w:t>
      </w:r>
      <w:r w:rsidRPr="00964FEE">
        <w:rPr>
          <w:sz w:val="24"/>
          <w:szCs w:val="24"/>
          <w:lang w:val="ru-RU"/>
        </w:rPr>
        <w:t xml:space="preserve"> здійснюється територіальними органами Казначейства України відповідно до норм Бюджетного кодексу України та згідно з Порядком казначейського обслуговування місцевих бюджетів, затвердженим наказом Міністерства фінансів України від 23.08.2012 №938.</w:t>
      </w:r>
    </w:p>
    <w:p w14:paraId="009EFAA1" w14:textId="77777777" w:rsidR="006B254D" w:rsidRPr="00964FEE" w:rsidRDefault="006B254D" w:rsidP="006B254D">
      <w:pPr>
        <w:widowControl/>
        <w:numPr>
          <w:ilvl w:val="0"/>
          <w:numId w:val="2"/>
        </w:numPr>
        <w:tabs>
          <w:tab w:val="clear" w:pos="360"/>
        </w:tabs>
        <w:autoSpaceDE/>
        <w:autoSpaceDN/>
        <w:ind w:left="0" w:firstLine="0"/>
        <w:jc w:val="both"/>
        <w:rPr>
          <w:sz w:val="24"/>
          <w:szCs w:val="24"/>
          <w:lang w:val="ru-RU"/>
        </w:rPr>
      </w:pPr>
      <w:r w:rsidRPr="00964FEE">
        <w:rPr>
          <w:sz w:val="24"/>
          <w:szCs w:val="24"/>
          <w:lang w:val="ru-RU"/>
        </w:rPr>
        <w:t xml:space="preserve">За рішенням міської ради обслуговування бюджетних коштів </w:t>
      </w:r>
      <w:proofErr w:type="gramStart"/>
      <w:r w:rsidRPr="00964FEE">
        <w:rPr>
          <w:sz w:val="24"/>
          <w:szCs w:val="24"/>
          <w:lang w:val="ru-RU"/>
        </w:rPr>
        <w:t>в</w:t>
      </w:r>
      <w:proofErr w:type="gramEnd"/>
      <w:r w:rsidRPr="00964FEE">
        <w:rPr>
          <w:sz w:val="24"/>
          <w:szCs w:val="24"/>
          <w:lang w:val="ru-RU"/>
        </w:rPr>
        <w:t xml:space="preserve"> частині бюджету розвитку та власних надходжень бюджетних установ може здійснюватись установами банків державного сектору відповідно до порядку, затвердженого постановою Кабінету Міністрів України від 14.05.2015 №378.</w:t>
      </w:r>
    </w:p>
    <w:p w14:paraId="6E019E18" w14:textId="77777777" w:rsidR="006B254D" w:rsidRPr="00964FEE" w:rsidRDefault="006B254D" w:rsidP="006B254D">
      <w:pPr>
        <w:widowControl/>
        <w:numPr>
          <w:ilvl w:val="0"/>
          <w:numId w:val="2"/>
        </w:numPr>
        <w:tabs>
          <w:tab w:val="clear" w:pos="360"/>
        </w:tabs>
        <w:autoSpaceDE/>
        <w:autoSpaceDN/>
        <w:ind w:left="0" w:firstLine="0"/>
        <w:jc w:val="both"/>
        <w:rPr>
          <w:sz w:val="24"/>
          <w:szCs w:val="24"/>
          <w:lang w:val="ru-RU"/>
        </w:rPr>
      </w:pPr>
      <w:r w:rsidRPr="00964FEE">
        <w:rPr>
          <w:sz w:val="24"/>
          <w:szCs w:val="24"/>
          <w:lang w:val="ru-RU"/>
        </w:rPr>
        <w:t xml:space="preserve">Внесення змін до </w:t>
      </w:r>
      <w:proofErr w:type="gramStart"/>
      <w:r w:rsidRPr="00964FEE">
        <w:rPr>
          <w:sz w:val="24"/>
          <w:szCs w:val="24"/>
          <w:lang w:val="ru-RU"/>
        </w:rPr>
        <w:t>р</w:t>
      </w:r>
      <w:proofErr w:type="gramEnd"/>
      <w:r w:rsidRPr="00964FEE">
        <w:rPr>
          <w:sz w:val="24"/>
          <w:szCs w:val="24"/>
          <w:lang w:val="ru-RU"/>
        </w:rPr>
        <w:t xml:space="preserve">ішення про бюджет </w:t>
      </w:r>
      <w:r>
        <w:rPr>
          <w:lang w:val="uk-UA"/>
        </w:rPr>
        <w:t>громади</w:t>
      </w:r>
      <w:r w:rsidRPr="00964FEE">
        <w:rPr>
          <w:sz w:val="24"/>
          <w:szCs w:val="24"/>
          <w:lang w:val="ru-RU"/>
        </w:rPr>
        <w:t xml:space="preserve"> може здійснюватись:</w:t>
      </w:r>
    </w:p>
    <w:p w14:paraId="4F1AF3FB" w14:textId="77777777" w:rsidR="006B254D" w:rsidRPr="00964FEE" w:rsidRDefault="006B254D" w:rsidP="006B254D">
      <w:pPr>
        <w:widowControl/>
        <w:numPr>
          <w:ilvl w:val="0"/>
          <w:numId w:val="3"/>
        </w:numPr>
        <w:autoSpaceDE/>
        <w:autoSpaceDN/>
        <w:ind w:left="0" w:firstLine="0"/>
        <w:jc w:val="both"/>
        <w:rPr>
          <w:sz w:val="24"/>
          <w:szCs w:val="24"/>
          <w:lang w:val="ru-RU"/>
        </w:rPr>
      </w:pPr>
      <w:r w:rsidRPr="00964FEE">
        <w:rPr>
          <w:sz w:val="24"/>
          <w:szCs w:val="24"/>
          <w:lang w:val="ru-RU"/>
        </w:rPr>
        <w:t xml:space="preserve">на </w:t>
      </w:r>
      <w:proofErr w:type="gramStart"/>
      <w:r w:rsidRPr="00964FEE">
        <w:rPr>
          <w:sz w:val="24"/>
          <w:szCs w:val="24"/>
          <w:lang w:val="ru-RU"/>
        </w:rPr>
        <w:t>п</w:t>
      </w:r>
      <w:proofErr w:type="gramEnd"/>
      <w:r w:rsidRPr="00964FEE">
        <w:rPr>
          <w:sz w:val="24"/>
          <w:szCs w:val="24"/>
          <w:lang w:val="ru-RU"/>
        </w:rPr>
        <w:t xml:space="preserve">ідставі офіційного висновку </w:t>
      </w:r>
      <w:r>
        <w:rPr>
          <w:sz w:val="24"/>
          <w:szCs w:val="24"/>
          <w:lang w:val="ru-RU"/>
        </w:rPr>
        <w:t>міського фінансового управління Дружківськї міської ради</w:t>
      </w:r>
      <w:r w:rsidRPr="00964FEE">
        <w:rPr>
          <w:sz w:val="24"/>
          <w:szCs w:val="24"/>
          <w:lang w:val="ru-RU"/>
        </w:rPr>
        <w:t xml:space="preserve"> про перевиконання чи недовиконання дохідної частини загального фонду, про обсяг залишку коштів загального та спеціального фондів (крім власних надходжень бюджетних установ) бюджету </w:t>
      </w:r>
      <w:r>
        <w:rPr>
          <w:sz w:val="24"/>
          <w:szCs w:val="24"/>
          <w:lang w:val="ru-RU"/>
        </w:rPr>
        <w:t>громади</w:t>
      </w:r>
      <w:r w:rsidRPr="00964FEE">
        <w:rPr>
          <w:sz w:val="24"/>
          <w:szCs w:val="24"/>
          <w:lang w:val="ru-RU"/>
        </w:rPr>
        <w:t>;</w:t>
      </w:r>
    </w:p>
    <w:p w14:paraId="580ED3E7" w14:textId="77777777" w:rsidR="006B254D" w:rsidRPr="00964FEE" w:rsidRDefault="006B254D" w:rsidP="006B254D">
      <w:pPr>
        <w:widowControl/>
        <w:numPr>
          <w:ilvl w:val="0"/>
          <w:numId w:val="3"/>
        </w:numPr>
        <w:autoSpaceDE/>
        <w:autoSpaceDN/>
        <w:ind w:left="0" w:firstLine="0"/>
        <w:jc w:val="both"/>
        <w:rPr>
          <w:sz w:val="24"/>
          <w:szCs w:val="24"/>
          <w:lang w:val="ru-RU"/>
        </w:rPr>
      </w:pPr>
      <w:r w:rsidRPr="00964FEE">
        <w:rPr>
          <w:sz w:val="24"/>
          <w:szCs w:val="24"/>
          <w:lang w:val="ru-RU"/>
        </w:rPr>
        <w:t>необхідності перерозподілу бюджетних призначень між головними розпорядниками бюджетних кошті</w:t>
      </w:r>
      <w:proofErr w:type="gramStart"/>
      <w:r w:rsidRPr="00964FEE">
        <w:rPr>
          <w:sz w:val="24"/>
          <w:szCs w:val="24"/>
          <w:lang w:val="ru-RU"/>
        </w:rPr>
        <w:t>в</w:t>
      </w:r>
      <w:proofErr w:type="gramEnd"/>
      <w:r w:rsidRPr="00964FEE">
        <w:rPr>
          <w:sz w:val="24"/>
          <w:szCs w:val="24"/>
          <w:lang w:val="ru-RU"/>
        </w:rPr>
        <w:t xml:space="preserve"> (за наявності відповідного обґрунтування);</w:t>
      </w:r>
    </w:p>
    <w:p w14:paraId="4BE41817" w14:textId="77777777" w:rsidR="006B254D" w:rsidRPr="00964FEE" w:rsidRDefault="006B254D" w:rsidP="006B254D">
      <w:pPr>
        <w:widowControl/>
        <w:numPr>
          <w:ilvl w:val="0"/>
          <w:numId w:val="3"/>
        </w:numPr>
        <w:autoSpaceDE/>
        <w:autoSpaceDN/>
        <w:ind w:left="0" w:firstLine="0"/>
        <w:jc w:val="both"/>
        <w:rPr>
          <w:sz w:val="24"/>
          <w:szCs w:val="24"/>
          <w:lang w:val="ru-RU"/>
        </w:rPr>
      </w:pPr>
      <w:r w:rsidRPr="00964FEE">
        <w:rPr>
          <w:sz w:val="24"/>
          <w:szCs w:val="24"/>
          <w:lang w:val="ru-RU"/>
        </w:rPr>
        <w:t xml:space="preserve">відхилення оцінки основних прогнозних макропоказників економічного і </w:t>
      </w:r>
      <w:proofErr w:type="gramStart"/>
      <w:r w:rsidRPr="00964FEE">
        <w:rPr>
          <w:sz w:val="24"/>
          <w:szCs w:val="24"/>
          <w:lang w:val="ru-RU"/>
        </w:rPr>
        <w:t>соц</w:t>
      </w:r>
      <w:proofErr w:type="gramEnd"/>
      <w:r w:rsidRPr="00964FEE">
        <w:rPr>
          <w:sz w:val="24"/>
          <w:szCs w:val="24"/>
          <w:lang w:val="ru-RU"/>
        </w:rPr>
        <w:t>іального розвитку України та/або міста від прогнозу, врахованого під час затвердження бюджету міста на відповідний бюджетний період;</w:t>
      </w:r>
    </w:p>
    <w:p w14:paraId="087CF5AA" w14:textId="77777777" w:rsidR="006B254D" w:rsidRPr="00964FEE" w:rsidRDefault="006B254D" w:rsidP="006B254D">
      <w:pPr>
        <w:widowControl/>
        <w:numPr>
          <w:ilvl w:val="0"/>
          <w:numId w:val="3"/>
        </w:numPr>
        <w:autoSpaceDE/>
        <w:autoSpaceDN/>
        <w:ind w:left="0" w:firstLine="0"/>
        <w:jc w:val="both"/>
        <w:rPr>
          <w:sz w:val="24"/>
          <w:szCs w:val="24"/>
          <w:lang w:val="ru-RU"/>
        </w:rPr>
      </w:pPr>
      <w:r w:rsidRPr="00964FEE">
        <w:rPr>
          <w:sz w:val="24"/>
          <w:szCs w:val="24"/>
          <w:lang w:val="ru-RU"/>
        </w:rPr>
        <w:t>перевищення очікуваного обсягу витрат на обслуговування та погашення місцевого боргу, витрат, пов’язаних з вико</w:t>
      </w:r>
      <w:r>
        <w:rPr>
          <w:sz w:val="24"/>
          <w:szCs w:val="24"/>
          <w:lang w:val="ru-RU"/>
        </w:rPr>
        <w:t>нанням гарантійних зобов’язань  громади</w:t>
      </w:r>
      <w:r w:rsidRPr="00964FEE">
        <w:rPr>
          <w:sz w:val="24"/>
          <w:szCs w:val="24"/>
          <w:lang w:val="ru-RU"/>
        </w:rPr>
        <w:t xml:space="preserve">, над обсягом коштів, визначеним </w:t>
      </w:r>
      <w:proofErr w:type="gramStart"/>
      <w:r w:rsidRPr="00964FEE">
        <w:rPr>
          <w:sz w:val="24"/>
          <w:szCs w:val="24"/>
          <w:lang w:val="ru-RU"/>
        </w:rPr>
        <w:t>р</w:t>
      </w:r>
      <w:proofErr w:type="gramEnd"/>
      <w:r w:rsidRPr="00964FEE">
        <w:rPr>
          <w:sz w:val="24"/>
          <w:szCs w:val="24"/>
          <w:lang w:val="ru-RU"/>
        </w:rPr>
        <w:t xml:space="preserve">ішенням про бюджет </w:t>
      </w:r>
      <w:r>
        <w:rPr>
          <w:sz w:val="24"/>
          <w:szCs w:val="24"/>
          <w:lang w:val="ru-RU"/>
        </w:rPr>
        <w:t xml:space="preserve">громади </w:t>
      </w:r>
      <w:r w:rsidRPr="00964FEE">
        <w:rPr>
          <w:sz w:val="24"/>
          <w:szCs w:val="24"/>
          <w:lang w:val="ru-RU"/>
        </w:rPr>
        <w:t>на таку мету;</w:t>
      </w:r>
    </w:p>
    <w:p w14:paraId="3CE91CED" w14:textId="77777777" w:rsidR="006B254D" w:rsidRPr="00964FEE" w:rsidRDefault="006B254D" w:rsidP="006B254D">
      <w:pPr>
        <w:widowControl/>
        <w:numPr>
          <w:ilvl w:val="0"/>
          <w:numId w:val="3"/>
        </w:numPr>
        <w:autoSpaceDE/>
        <w:autoSpaceDN/>
        <w:ind w:left="0" w:firstLine="0"/>
        <w:jc w:val="both"/>
        <w:rPr>
          <w:sz w:val="24"/>
          <w:szCs w:val="24"/>
          <w:lang w:val="ru-RU"/>
        </w:rPr>
      </w:pPr>
      <w:r w:rsidRPr="00964FEE">
        <w:rPr>
          <w:sz w:val="24"/>
          <w:szCs w:val="24"/>
          <w:lang w:val="ru-RU"/>
        </w:rPr>
        <w:t>необхідності зменшення бюджетних асигнувань за порушення бюджетного законодавства.</w:t>
      </w:r>
    </w:p>
    <w:p w14:paraId="56078358" w14:textId="77777777" w:rsidR="006B254D" w:rsidRPr="00964FEE" w:rsidRDefault="006B254D" w:rsidP="006B254D">
      <w:pPr>
        <w:widowControl/>
        <w:numPr>
          <w:ilvl w:val="0"/>
          <w:numId w:val="4"/>
        </w:numPr>
        <w:autoSpaceDE/>
        <w:autoSpaceDN/>
        <w:ind w:left="0" w:firstLine="0"/>
        <w:jc w:val="both"/>
        <w:rPr>
          <w:sz w:val="24"/>
          <w:szCs w:val="24"/>
          <w:lang w:val="ru-RU"/>
        </w:rPr>
      </w:pPr>
      <w:r w:rsidRPr="00964FEE">
        <w:rPr>
          <w:sz w:val="24"/>
          <w:szCs w:val="24"/>
          <w:lang w:val="ru-RU"/>
        </w:rPr>
        <w:t xml:space="preserve">Якщо до початку нового бюджетного періоду не прийнято </w:t>
      </w:r>
      <w:proofErr w:type="gramStart"/>
      <w:r w:rsidRPr="00964FEE">
        <w:rPr>
          <w:sz w:val="24"/>
          <w:szCs w:val="24"/>
          <w:lang w:val="ru-RU"/>
        </w:rPr>
        <w:t>р</w:t>
      </w:r>
      <w:proofErr w:type="gramEnd"/>
      <w:r w:rsidRPr="00964FEE">
        <w:rPr>
          <w:sz w:val="24"/>
          <w:szCs w:val="24"/>
          <w:lang w:val="ru-RU"/>
        </w:rPr>
        <w:t xml:space="preserve">ішення про бюджет </w:t>
      </w:r>
      <w:r>
        <w:rPr>
          <w:sz w:val="24"/>
          <w:szCs w:val="24"/>
          <w:lang w:val="ru-RU"/>
        </w:rPr>
        <w:t>громади</w:t>
      </w:r>
      <w:r w:rsidRPr="00964FEE">
        <w:rPr>
          <w:sz w:val="24"/>
          <w:szCs w:val="24"/>
          <w:lang w:val="ru-RU"/>
        </w:rPr>
        <w:t xml:space="preserve">, витрати бюджету </w:t>
      </w:r>
      <w:r>
        <w:rPr>
          <w:sz w:val="24"/>
          <w:szCs w:val="24"/>
          <w:lang w:val="ru-RU"/>
        </w:rPr>
        <w:t>громади</w:t>
      </w:r>
      <w:r w:rsidRPr="00964FEE">
        <w:rPr>
          <w:sz w:val="24"/>
          <w:szCs w:val="24"/>
          <w:lang w:val="ru-RU"/>
        </w:rPr>
        <w:t xml:space="preserve"> здійснюються лише на цілі, визначені у рішенні про бюджет </w:t>
      </w:r>
      <w:r>
        <w:rPr>
          <w:sz w:val="24"/>
          <w:szCs w:val="24"/>
          <w:lang w:val="ru-RU"/>
        </w:rPr>
        <w:t>громади</w:t>
      </w:r>
      <w:r w:rsidRPr="00964FEE">
        <w:rPr>
          <w:sz w:val="24"/>
          <w:szCs w:val="24"/>
          <w:lang w:val="ru-RU"/>
        </w:rPr>
        <w:t xml:space="preserve"> на попередній бюджетний період та одночасно передбачені у проєкті рішення про бюджет </w:t>
      </w:r>
      <w:r>
        <w:rPr>
          <w:sz w:val="24"/>
          <w:szCs w:val="24"/>
          <w:lang w:val="ru-RU"/>
        </w:rPr>
        <w:t>громади</w:t>
      </w:r>
      <w:r w:rsidRPr="00964FEE">
        <w:rPr>
          <w:sz w:val="24"/>
          <w:szCs w:val="24"/>
          <w:lang w:val="ru-RU"/>
        </w:rPr>
        <w:t xml:space="preserve"> на наступний бюджетний період, схваленому виконавчим комітетом міської ради та поданому на розгляд міської ради. При цьому щомісячні бюджетні асигнування бюджету міста сумарно не можуть перевищувати 1/12 обсягу бюджетних призначень, встановлених </w:t>
      </w:r>
      <w:proofErr w:type="gramStart"/>
      <w:r w:rsidRPr="00964FEE">
        <w:rPr>
          <w:sz w:val="24"/>
          <w:szCs w:val="24"/>
          <w:lang w:val="ru-RU"/>
        </w:rPr>
        <w:t>р</w:t>
      </w:r>
      <w:proofErr w:type="gramEnd"/>
      <w:r w:rsidRPr="00964FEE">
        <w:rPr>
          <w:sz w:val="24"/>
          <w:szCs w:val="24"/>
          <w:lang w:val="ru-RU"/>
        </w:rPr>
        <w:t xml:space="preserve">ішенням про бюджет </w:t>
      </w:r>
      <w:r>
        <w:rPr>
          <w:sz w:val="24"/>
          <w:szCs w:val="24"/>
          <w:lang w:val="ru-RU"/>
        </w:rPr>
        <w:t>громади</w:t>
      </w:r>
      <w:r w:rsidRPr="00964FEE">
        <w:rPr>
          <w:sz w:val="24"/>
          <w:szCs w:val="24"/>
          <w:lang w:val="ru-RU"/>
        </w:rPr>
        <w:t xml:space="preserve"> на попередній бюджетний період (крім витрат на обслуговування та погашення місцевого боргу, які здійснюються відповідно до діючих договорів або інших нормативно-правових актів та витрат спеціального фонду бюджету, що мають постійне бюджетне призначення, яке дає право провадити їх виключно в межах і за рахунок фактичних надходжень спеціального фонду бюджету, а також з урахуванням необхідності проведення захищених видаткі</w:t>
      </w:r>
      <w:proofErr w:type="gramStart"/>
      <w:r w:rsidRPr="00964FEE">
        <w:rPr>
          <w:sz w:val="24"/>
          <w:szCs w:val="24"/>
          <w:lang w:val="ru-RU"/>
        </w:rPr>
        <w:t>в</w:t>
      </w:r>
      <w:proofErr w:type="gramEnd"/>
      <w:r w:rsidRPr="00964FEE">
        <w:rPr>
          <w:sz w:val="24"/>
          <w:szCs w:val="24"/>
          <w:lang w:val="ru-RU"/>
        </w:rPr>
        <w:t xml:space="preserve"> бюджету </w:t>
      </w:r>
      <w:r>
        <w:rPr>
          <w:sz w:val="24"/>
          <w:szCs w:val="24"/>
          <w:lang w:val="ru-RU"/>
        </w:rPr>
        <w:t>громади</w:t>
      </w:r>
      <w:r w:rsidRPr="00964FEE">
        <w:rPr>
          <w:sz w:val="24"/>
          <w:szCs w:val="24"/>
          <w:lang w:val="ru-RU"/>
        </w:rPr>
        <w:t>).</w:t>
      </w:r>
    </w:p>
    <w:p w14:paraId="7946993D" w14:textId="77777777" w:rsidR="006B254D" w:rsidRPr="00581D82" w:rsidRDefault="006B254D" w:rsidP="006B254D">
      <w:pPr>
        <w:pStyle w:val="a3"/>
        <w:spacing w:before="0" w:beforeAutospacing="0" w:after="0" w:afterAutospacing="0"/>
        <w:ind w:firstLine="720"/>
        <w:jc w:val="both"/>
        <w:rPr>
          <w:lang w:val="uk-UA"/>
        </w:rPr>
      </w:pPr>
      <w:r w:rsidRPr="00581D82">
        <w:rPr>
          <w:lang w:val="uk-UA"/>
        </w:rPr>
        <w:t xml:space="preserve">До прийняття рішення про бюджет </w:t>
      </w:r>
      <w:r>
        <w:rPr>
          <w:lang w:val="uk-UA"/>
        </w:rPr>
        <w:t>громади</w:t>
      </w:r>
      <w:r w:rsidRPr="00581D82">
        <w:rPr>
          <w:lang w:val="uk-UA"/>
        </w:rPr>
        <w:t xml:space="preserve"> на поточний бюджетний період забороняється здійснювати капітальні видатки і надавати кредити з бюджету (крім випадків, пов’язаних із проведенням видатків за рахунок трансфертів з державного бюджету місцевим бюджетам), а також здійснювати місцеві запозичення та надавати місцеві гарантії.</w:t>
      </w:r>
    </w:p>
    <w:p w14:paraId="2471A3EF" w14:textId="77777777" w:rsidR="006B254D" w:rsidRPr="00964FEE" w:rsidRDefault="006B254D" w:rsidP="006B254D">
      <w:pPr>
        <w:pStyle w:val="a3"/>
        <w:spacing w:before="0" w:beforeAutospacing="0" w:after="0" w:afterAutospacing="0"/>
        <w:jc w:val="both"/>
      </w:pPr>
      <w:r w:rsidRPr="00964FEE">
        <w:rPr>
          <w:rStyle w:val="a4"/>
        </w:rPr>
        <w:t xml:space="preserve">V </w:t>
      </w:r>
      <w:proofErr w:type="gramStart"/>
      <w:r w:rsidRPr="00964FEE">
        <w:rPr>
          <w:rStyle w:val="a4"/>
        </w:rPr>
        <w:t>П</w:t>
      </w:r>
      <w:proofErr w:type="gramEnd"/>
      <w:r w:rsidRPr="00964FEE">
        <w:rPr>
          <w:rStyle w:val="a4"/>
        </w:rPr>
        <w:t xml:space="preserve">ідготовка, розгляд та оприлюднення річної звітності про виконання бюджетних програм та бюджету </w:t>
      </w:r>
      <w:r>
        <w:rPr>
          <w:rStyle w:val="a4"/>
          <w:lang w:val="uk-UA"/>
        </w:rPr>
        <w:t>громади</w:t>
      </w:r>
      <w:r w:rsidRPr="00964FEE">
        <w:rPr>
          <w:rStyle w:val="a4"/>
        </w:rPr>
        <w:t xml:space="preserve"> </w:t>
      </w:r>
    </w:p>
    <w:p w14:paraId="36AADB85" w14:textId="77777777" w:rsidR="006B254D" w:rsidRPr="00964FEE" w:rsidRDefault="006B254D" w:rsidP="006B254D">
      <w:pPr>
        <w:widowControl/>
        <w:numPr>
          <w:ilvl w:val="0"/>
          <w:numId w:val="5"/>
        </w:numPr>
        <w:tabs>
          <w:tab w:val="clear" w:pos="360"/>
        </w:tabs>
        <w:autoSpaceDE/>
        <w:autoSpaceDN/>
        <w:ind w:left="0" w:firstLine="0"/>
        <w:jc w:val="both"/>
        <w:rPr>
          <w:sz w:val="24"/>
          <w:szCs w:val="24"/>
        </w:rPr>
      </w:pPr>
      <w:proofErr w:type="gramStart"/>
      <w:r w:rsidRPr="00964FEE">
        <w:rPr>
          <w:sz w:val="24"/>
          <w:szCs w:val="24"/>
          <w:lang w:val="ru-RU"/>
        </w:rPr>
        <w:lastRenderedPageBreak/>
        <w:t xml:space="preserve">Зведення, складання та подання звітності про виконання бюджету </w:t>
      </w:r>
      <w:r>
        <w:rPr>
          <w:sz w:val="24"/>
          <w:szCs w:val="24"/>
          <w:lang w:val="ru-RU"/>
        </w:rPr>
        <w:t>громади</w:t>
      </w:r>
      <w:r w:rsidRPr="00964FEE">
        <w:rPr>
          <w:sz w:val="24"/>
          <w:szCs w:val="24"/>
          <w:lang w:val="ru-RU"/>
        </w:rPr>
        <w:t xml:space="preserve"> здійснюється територіальним органом Казначейства України за формами, визначеними Наказом Міністерства фінансів України від 17.01.2018 №12 «Про організацію роботи зі складання Державною казначейською службою </w:t>
      </w:r>
      <w:r w:rsidRPr="00964FEE">
        <w:rPr>
          <w:sz w:val="24"/>
          <w:szCs w:val="24"/>
        </w:rPr>
        <w:t>України бюджетної звітності про виконання місцевих бюджетів».</w:t>
      </w:r>
      <w:proofErr w:type="gramEnd"/>
    </w:p>
    <w:p w14:paraId="53B45309" w14:textId="77777777" w:rsidR="006B254D" w:rsidRPr="00964FEE" w:rsidRDefault="006B254D" w:rsidP="006B254D">
      <w:pPr>
        <w:widowControl/>
        <w:numPr>
          <w:ilvl w:val="0"/>
          <w:numId w:val="5"/>
        </w:numPr>
        <w:tabs>
          <w:tab w:val="clear" w:pos="360"/>
        </w:tabs>
        <w:autoSpaceDE/>
        <w:autoSpaceDN/>
        <w:ind w:left="0" w:firstLine="0"/>
        <w:jc w:val="both"/>
        <w:rPr>
          <w:sz w:val="24"/>
          <w:szCs w:val="24"/>
        </w:rPr>
      </w:pPr>
      <w:r w:rsidRPr="00964FEE">
        <w:rPr>
          <w:sz w:val="24"/>
          <w:szCs w:val="24"/>
        </w:rPr>
        <w:t>Порядок складання бюджетної звітності розпорядниками та одержувачами бюджетних коштів регламентується наказом Міністерства фінансів України від 24.01.2012 № 44.</w:t>
      </w:r>
    </w:p>
    <w:p w14:paraId="47E25251" w14:textId="77777777" w:rsidR="006B254D" w:rsidRPr="00964FEE" w:rsidRDefault="006B254D" w:rsidP="006B254D">
      <w:pPr>
        <w:widowControl/>
        <w:numPr>
          <w:ilvl w:val="0"/>
          <w:numId w:val="5"/>
        </w:numPr>
        <w:tabs>
          <w:tab w:val="clear" w:pos="360"/>
        </w:tabs>
        <w:autoSpaceDE/>
        <w:autoSpaceDN/>
        <w:ind w:left="0" w:firstLine="0"/>
        <w:jc w:val="both"/>
        <w:rPr>
          <w:sz w:val="24"/>
          <w:szCs w:val="24"/>
          <w:lang w:val="ru-RU"/>
        </w:rPr>
      </w:pPr>
      <w:r w:rsidRPr="00964FEE">
        <w:rPr>
          <w:sz w:val="24"/>
          <w:szCs w:val="24"/>
        </w:rPr>
        <w:t xml:space="preserve">Інформація про бюджет оприлюднюється з додержанням вимог </w:t>
      </w:r>
      <w:hyperlink r:id="rId6" w:tgtFrame="_blank" w:history="1">
        <w:r w:rsidRPr="00964FEE">
          <w:rPr>
            <w:rStyle w:val="a6"/>
            <w:sz w:val="24"/>
            <w:szCs w:val="24"/>
          </w:rPr>
          <w:t>Закону України</w:t>
        </w:r>
      </w:hyperlink>
      <w:r w:rsidRPr="00964FEE">
        <w:rPr>
          <w:sz w:val="24"/>
          <w:szCs w:val="24"/>
        </w:rPr>
        <w:t xml:space="preserve"> "Про доступ до публічної інформації" в частині оприлюднення публічної інформації у формі відкритих даних. </w:t>
      </w:r>
      <w:r w:rsidRPr="00964FEE">
        <w:rPr>
          <w:sz w:val="24"/>
          <w:szCs w:val="24"/>
          <w:lang w:val="ru-RU"/>
        </w:rPr>
        <w:t xml:space="preserve">Умови та порядок забезпечення доступу до інформації про використання коштів державного і місцевих бюджетів визначаються </w:t>
      </w:r>
      <w:hyperlink r:id="rId7" w:tgtFrame="_blank" w:history="1">
        <w:r w:rsidRPr="00964FEE">
          <w:rPr>
            <w:rStyle w:val="a6"/>
            <w:sz w:val="24"/>
            <w:szCs w:val="24"/>
            <w:lang w:val="ru-RU"/>
          </w:rPr>
          <w:t>Законом України</w:t>
        </w:r>
      </w:hyperlink>
      <w:r w:rsidRPr="00964FEE">
        <w:rPr>
          <w:sz w:val="24"/>
          <w:szCs w:val="24"/>
          <w:lang w:val="ru-RU"/>
        </w:rPr>
        <w:t xml:space="preserve"> "Про відкритість використання публічних кошті</w:t>
      </w:r>
      <w:proofErr w:type="gramStart"/>
      <w:r w:rsidRPr="00964FEE">
        <w:rPr>
          <w:sz w:val="24"/>
          <w:szCs w:val="24"/>
          <w:lang w:val="ru-RU"/>
        </w:rPr>
        <w:t>в</w:t>
      </w:r>
      <w:proofErr w:type="gramEnd"/>
      <w:r w:rsidRPr="00964FEE">
        <w:rPr>
          <w:sz w:val="24"/>
          <w:szCs w:val="24"/>
          <w:lang w:val="ru-RU"/>
        </w:rPr>
        <w:t>".</w:t>
      </w:r>
    </w:p>
    <w:p w14:paraId="507CC34B" w14:textId="77777777" w:rsidR="006B254D" w:rsidRPr="00964FEE" w:rsidRDefault="006B254D" w:rsidP="006B254D">
      <w:pPr>
        <w:jc w:val="both"/>
        <w:rPr>
          <w:sz w:val="24"/>
          <w:szCs w:val="24"/>
          <w:lang w:val="uk-UA"/>
        </w:rPr>
      </w:pPr>
    </w:p>
    <w:p w14:paraId="5D5CF43A" w14:textId="77777777" w:rsidR="006B254D" w:rsidRPr="00964FEE" w:rsidRDefault="006B254D" w:rsidP="006B254D">
      <w:pPr>
        <w:jc w:val="both"/>
        <w:rPr>
          <w:sz w:val="24"/>
          <w:szCs w:val="24"/>
          <w:lang w:val="uk-UA"/>
        </w:rPr>
      </w:pPr>
    </w:p>
    <w:p w14:paraId="5212490F" w14:textId="77777777" w:rsidR="006B254D" w:rsidRPr="00964FEE" w:rsidRDefault="006B254D" w:rsidP="006B254D">
      <w:pPr>
        <w:jc w:val="both"/>
        <w:rPr>
          <w:sz w:val="24"/>
          <w:szCs w:val="24"/>
          <w:lang w:val="uk-UA"/>
        </w:rPr>
      </w:pPr>
      <w:r w:rsidRPr="00964FEE">
        <w:rPr>
          <w:sz w:val="24"/>
          <w:szCs w:val="24"/>
          <w:lang w:val="uk-UA"/>
        </w:rPr>
        <w:t xml:space="preserve">Секретар міської ради </w:t>
      </w:r>
      <w:r w:rsidRPr="00964FEE">
        <w:rPr>
          <w:sz w:val="24"/>
          <w:szCs w:val="24"/>
          <w:lang w:val="uk-UA"/>
        </w:rPr>
        <w:tab/>
      </w:r>
      <w:r w:rsidRPr="00964FEE">
        <w:rPr>
          <w:sz w:val="24"/>
          <w:szCs w:val="24"/>
          <w:lang w:val="uk-UA"/>
        </w:rPr>
        <w:tab/>
      </w:r>
      <w:r w:rsidRPr="00964FEE">
        <w:rPr>
          <w:sz w:val="24"/>
          <w:szCs w:val="24"/>
          <w:lang w:val="uk-UA"/>
        </w:rPr>
        <w:tab/>
      </w:r>
      <w:r w:rsidRPr="00964FEE">
        <w:rPr>
          <w:sz w:val="24"/>
          <w:szCs w:val="24"/>
          <w:lang w:val="uk-UA"/>
        </w:rPr>
        <w:tab/>
      </w:r>
      <w:r w:rsidRPr="00964FEE">
        <w:rPr>
          <w:sz w:val="24"/>
          <w:szCs w:val="24"/>
          <w:lang w:val="uk-UA"/>
        </w:rPr>
        <w:tab/>
      </w:r>
      <w:r w:rsidRPr="00964FEE">
        <w:rPr>
          <w:sz w:val="24"/>
          <w:szCs w:val="24"/>
          <w:lang w:val="uk-UA"/>
        </w:rPr>
        <w:tab/>
        <w:t>К.Б.ХОРС</w:t>
      </w:r>
    </w:p>
    <w:p w14:paraId="2289A52F" w14:textId="77777777" w:rsidR="006B254D" w:rsidRPr="00964FEE" w:rsidRDefault="006B254D" w:rsidP="006B254D">
      <w:pPr>
        <w:jc w:val="both"/>
        <w:rPr>
          <w:sz w:val="24"/>
          <w:szCs w:val="24"/>
          <w:lang w:val="uk-UA"/>
        </w:rPr>
      </w:pPr>
    </w:p>
    <w:p w14:paraId="1592C2A9" w14:textId="77777777" w:rsidR="006B254D" w:rsidRPr="00964FEE" w:rsidRDefault="006B254D" w:rsidP="006B254D">
      <w:pPr>
        <w:jc w:val="both"/>
        <w:rPr>
          <w:sz w:val="24"/>
          <w:szCs w:val="24"/>
          <w:lang w:val="uk-UA"/>
        </w:rPr>
      </w:pPr>
    </w:p>
    <w:p w14:paraId="3A4284EB" w14:textId="77777777" w:rsidR="006B254D" w:rsidRPr="00964FEE" w:rsidRDefault="006B254D" w:rsidP="006B254D">
      <w:pPr>
        <w:ind w:firstLine="709"/>
        <w:jc w:val="both"/>
        <w:rPr>
          <w:sz w:val="24"/>
          <w:szCs w:val="24"/>
          <w:lang w:val="uk-UA"/>
        </w:rPr>
      </w:pPr>
      <w:r w:rsidRPr="00964FEE">
        <w:rPr>
          <w:sz w:val="24"/>
          <w:szCs w:val="24"/>
          <w:lang w:val="uk-UA"/>
        </w:rPr>
        <w:t>Бюджетний регламент  Дружківської міської  ради 8 скликання підготовлено  міським фінансовим управлінням Дружківської  міської ради</w:t>
      </w:r>
    </w:p>
    <w:p w14:paraId="24F1F5B4" w14:textId="77777777" w:rsidR="006B254D" w:rsidRPr="00964FEE" w:rsidRDefault="006B254D" w:rsidP="006B254D">
      <w:pPr>
        <w:ind w:firstLine="709"/>
        <w:jc w:val="both"/>
        <w:rPr>
          <w:sz w:val="24"/>
          <w:szCs w:val="24"/>
          <w:lang w:val="uk-UA"/>
        </w:rPr>
      </w:pPr>
    </w:p>
    <w:p w14:paraId="716BB50F" w14:textId="77777777" w:rsidR="006B254D" w:rsidRPr="00964FEE" w:rsidRDefault="006B254D" w:rsidP="006B254D">
      <w:pPr>
        <w:ind w:firstLine="709"/>
        <w:jc w:val="both"/>
        <w:rPr>
          <w:sz w:val="24"/>
          <w:szCs w:val="24"/>
          <w:lang w:val="uk-UA"/>
        </w:rPr>
      </w:pPr>
    </w:p>
    <w:p w14:paraId="4C0DE2E8" w14:textId="77777777" w:rsidR="006B254D" w:rsidRPr="00964FEE" w:rsidRDefault="006B254D" w:rsidP="006B254D">
      <w:pPr>
        <w:jc w:val="both"/>
        <w:rPr>
          <w:sz w:val="24"/>
          <w:szCs w:val="24"/>
          <w:lang w:val="uk-UA"/>
        </w:rPr>
      </w:pPr>
      <w:r w:rsidRPr="00964FEE">
        <w:rPr>
          <w:sz w:val="24"/>
          <w:szCs w:val="24"/>
          <w:lang w:val="uk-UA"/>
        </w:rPr>
        <w:t>Начальник управління</w:t>
      </w:r>
      <w:r w:rsidRPr="00964FEE">
        <w:rPr>
          <w:sz w:val="24"/>
          <w:szCs w:val="24"/>
          <w:lang w:val="uk-UA"/>
        </w:rPr>
        <w:tab/>
      </w:r>
      <w:r w:rsidRPr="00964FEE">
        <w:rPr>
          <w:sz w:val="24"/>
          <w:szCs w:val="24"/>
          <w:lang w:val="uk-UA"/>
        </w:rPr>
        <w:tab/>
      </w:r>
      <w:r>
        <w:rPr>
          <w:sz w:val="24"/>
          <w:szCs w:val="24"/>
          <w:lang w:val="uk-UA"/>
        </w:rPr>
        <w:tab/>
      </w:r>
      <w:r w:rsidRPr="00964FEE">
        <w:rPr>
          <w:sz w:val="24"/>
          <w:szCs w:val="24"/>
          <w:lang w:val="uk-UA"/>
        </w:rPr>
        <w:tab/>
      </w:r>
      <w:r w:rsidRPr="00964FEE">
        <w:rPr>
          <w:sz w:val="24"/>
          <w:szCs w:val="24"/>
          <w:lang w:val="uk-UA"/>
        </w:rPr>
        <w:tab/>
      </w:r>
      <w:r w:rsidRPr="00964FEE">
        <w:rPr>
          <w:sz w:val="24"/>
          <w:szCs w:val="24"/>
          <w:lang w:val="uk-UA"/>
        </w:rPr>
        <w:tab/>
        <w:t>І.В.ТРУШИНА</w:t>
      </w:r>
    </w:p>
    <w:p w14:paraId="4BC6ABD5" w14:textId="77777777" w:rsidR="006B254D" w:rsidRDefault="006B254D" w:rsidP="006B254D">
      <w:pPr>
        <w:tabs>
          <w:tab w:val="left" w:pos="5529"/>
        </w:tabs>
        <w:rPr>
          <w:sz w:val="24"/>
          <w:szCs w:val="24"/>
          <w:lang w:val="uk-UA"/>
        </w:rPr>
      </w:pPr>
      <w:r w:rsidRPr="00521240">
        <w:rPr>
          <w:sz w:val="24"/>
          <w:szCs w:val="24"/>
          <w:lang w:val="uk-UA"/>
        </w:rPr>
        <w:tab/>
      </w:r>
    </w:p>
    <w:p w14:paraId="1FBAE425" w14:textId="77777777" w:rsidR="006B254D" w:rsidRDefault="006B254D" w:rsidP="006B254D">
      <w:pPr>
        <w:tabs>
          <w:tab w:val="left" w:pos="5529"/>
        </w:tabs>
        <w:rPr>
          <w:sz w:val="24"/>
          <w:szCs w:val="24"/>
          <w:lang w:val="uk-UA"/>
        </w:rPr>
      </w:pPr>
    </w:p>
    <w:p w14:paraId="5FCF2A25" w14:textId="77777777" w:rsidR="006B254D" w:rsidRDefault="006B254D" w:rsidP="006B254D">
      <w:pPr>
        <w:tabs>
          <w:tab w:val="left" w:pos="5529"/>
        </w:tabs>
        <w:rPr>
          <w:sz w:val="24"/>
          <w:szCs w:val="24"/>
          <w:lang w:val="uk-UA"/>
        </w:rPr>
      </w:pPr>
    </w:p>
    <w:p w14:paraId="2990AAF4" w14:textId="77777777" w:rsidR="006B254D" w:rsidRDefault="006B254D" w:rsidP="006B254D">
      <w:pPr>
        <w:tabs>
          <w:tab w:val="left" w:pos="5529"/>
        </w:tabs>
        <w:rPr>
          <w:sz w:val="24"/>
          <w:szCs w:val="24"/>
          <w:lang w:val="uk-UA"/>
        </w:rPr>
      </w:pPr>
    </w:p>
    <w:p w14:paraId="2DFB207E" w14:textId="77777777" w:rsidR="006B254D" w:rsidRDefault="006B254D" w:rsidP="006B254D">
      <w:pPr>
        <w:tabs>
          <w:tab w:val="left" w:pos="5529"/>
        </w:tabs>
        <w:rPr>
          <w:sz w:val="24"/>
          <w:szCs w:val="24"/>
          <w:lang w:val="uk-UA"/>
        </w:rPr>
      </w:pPr>
    </w:p>
    <w:p w14:paraId="161A510D" w14:textId="77777777" w:rsidR="006B254D" w:rsidRDefault="006B254D" w:rsidP="006B254D">
      <w:pPr>
        <w:tabs>
          <w:tab w:val="left" w:pos="5529"/>
        </w:tabs>
        <w:rPr>
          <w:sz w:val="24"/>
          <w:szCs w:val="24"/>
          <w:lang w:val="uk-UA"/>
        </w:rPr>
      </w:pPr>
    </w:p>
    <w:p w14:paraId="0AA419F2" w14:textId="77777777" w:rsidR="006B254D" w:rsidRDefault="006B254D" w:rsidP="006B254D">
      <w:pPr>
        <w:tabs>
          <w:tab w:val="left" w:pos="5529"/>
        </w:tabs>
        <w:rPr>
          <w:lang w:val="uk-UA"/>
        </w:rPr>
      </w:pPr>
      <w:r>
        <w:rPr>
          <w:lang w:val="uk-UA"/>
        </w:rPr>
        <w:tab/>
      </w:r>
    </w:p>
    <w:p w14:paraId="5484118F" w14:textId="77777777" w:rsidR="006B254D" w:rsidRDefault="006B254D" w:rsidP="006B254D">
      <w:pPr>
        <w:tabs>
          <w:tab w:val="left" w:pos="5529"/>
        </w:tabs>
        <w:rPr>
          <w:lang w:val="uk-UA"/>
        </w:rPr>
      </w:pPr>
    </w:p>
    <w:p w14:paraId="69A28113" w14:textId="77777777" w:rsidR="006B254D" w:rsidRDefault="006B254D" w:rsidP="006B254D">
      <w:pPr>
        <w:tabs>
          <w:tab w:val="left" w:pos="5529"/>
        </w:tabs>
        <w:rPr>
          <w:lang w:val="uk-UA"/>
        </w:rPr>
      </w:pPr>
    </w:p>
    <w:p w14:paraId="1A3EA5D9" w14:textId="77777777" w:rsidR="006B254D" w:rsidRDefault="006B254D" w:rsidP="006B254D">
      <w:pPr>
        <w:tabs>
          <w:tab w:val="left" w:pos="5529"/>
        </w:tabs>
        <w:rPr>
          <w:lang w:val="uk-UA"/>
        </w:rPr>
      </w:pPr>
    </w:p>
    <w:p w14:paraId="706D378B" w14:textId="77777777" w:rsidR="006B254D" w:rsidRDefault="006B254D" w:rsidP="006B254D">
      <w:pPr>
        <w:tabs>
          <w:tab w:val="left" w:pos="5529"/>
        </w:tabs>
        <w:rPr>
          <w:lang w:val="uk-UA"/>
        </w:rPr>
      </w:pPr>
    </w:p>
    <w:p w14:paraId="28F8B4CD" w14:textId="77777777" w:rsidR="006B254D" w:rsidRDefault="006B254D" w:rsidP="006B254D">
      <w:pPr>
        <w:tabs>
          <w:tab w:val="left" w:pos="5529"/>
        </w:tabs>
        <w:rPr>
          <w:lang w:val="uk-UA"/>
        </w:rPr>
      </w:pPr>
    </w:p>
    <w:p w14:paraId="683CE620" w14:textId="77777777" w:rsidR="006B254D" w:rsidRDefault="006B254D" w:rsidP="006B254D">
      <w:pPr>
        <w:tabs>
          <w:tab w:val="left" w:pos="5529"/>
        </w:tabs>
        <w:rPr>
          <w:lang w:val="uk-UA"/>
        </w:rPr>
      </w:pPr>
    </w:p>
    <w:p w14:paraId="035548AC" w14:textId="77777777" w:rsidR="006B254D" w:rsidRDefault="006B254D" w:rsidP="006B254D">
      <w:pPr>
        <w:tabs>
          <w:tab w:val="left" w:pos="5529"/>
        </w:tabs>
        <w:rPr>
          <w:lang w:val="uk-UA"/>
        </w:rPr>
      </w:pPr>
    </w:p>
    <w:p w14:paraId="79D1A94D" w14:textId="77777777" w:rsidR="006B254D" w:rsidRDefault="006B254D" w:rsidP="006B254D">
      <w:pPr>
        <w:tabs>
          <w:tab w:val="left" w:pos="5529"/>
        </w:tabs>
        <w:rPr>
          <w:lang w:val="uk-UA"/>
        </w:rPr>
      </w:pPr>
    </w:p>
    <w:p w14:paraId="7B58DF5D" w14:textId="77777777" w:rsidR="006B254D" w:rsidRDefault="006B254D" w:rsidP="006B254D">
      <w:pPr>
        <w:tabs>
          <w:tab w:val="left" w:pos="5529"/>
        </w:tabs>
        <w:rPr>
          <w:lang w:val="uk-UA"/>
        </w:rPr>
      </w:pPr>
    </w:p>
    <w:p w14:paraId="1B7DF563" w14:textId="77777777" w:rsidR="006B254D" w:rsidRDefault="006B254D" w:rsidP="006B254D">
      <w:pPr>
        <w:tabs>
          <w:tab w:val="left" w:pos="5529"/>
        </w:tabs>
        <w:rPr>
          <w:lang w:val="uk-UA"/>
        </w:rPr>
      </w:pPr>
    </w:p>
    <w:p w14:paraId="4A3BA185" w14:textId="77777777" w:rsidR="006B254D" w:rsidRDefault="006B254D" w:rsidP="006B254D">
      <w:pPr>
        <w:tabs>
          <w:tab w:val="left" w:pos="5529"/>
        </w:tabs>
        <w:rPr>
          <w:lang w:val="uk-UA"/>
        </w:rPr>
      </w:pPr>
    </w:p>
    <w:p w14:paraId="6CB03AE3" w14:textId="77777777" w:rsidR="006B254D" w:rsidRDefault="006B254D" w:rsidP="006B254D">
      <w:pPr>
        <w:tabs>
          <w:tab w:val="left" w:pos="5529"/>
        </w:tabs>
        <w:rPr>
          <w:lang w:val="uk-UA"/>
        </w:rPr>
      </w:pPr>
    </w:p>
    <w:p w14:paraId="3FD012EC" w14:textId="77777777" w:rsidR="006B254D" w:rsidRDefault="006B254D" w:rsidP="006B254D">
      <w:pPr>
        <w:tabs>
          <w:tab w:val="left" w:pos="5529"/>
        </w:tabs>
        <w:rPr>
          <w:lang w:val="uk-UA"/>
        </w:rPr>
      </w:pPr>
    </w:p>
    <w:p w14:paraId="2C72B656" w14:textId="77777777" w:rsidR="006B254D" w:rsidRDefault="006B254D" w:rsidP="006B254D">
      <w:pPr>
        <w:tabs>
          <w:tab w:val="left" w:pos="5529"/>
        </w:tabs>
        <w:rPr>
          <w:lang w:val="uk-UA"/>
        </w:rPr>
      </w:pPr>
    </w:p>
    <w:p w14:paraId="47C9C979" w14:textId="77777777" w:rsidR="006B254D" w:rsidRDefault="006B254D" w:rsidP="006B254D">
      <w:pPr>
        <w:tabs>
          <w:tab w:val="left" w:pos="5529"/>
        </w:tabs>
        <w:rPr>
          <w:lang w:val="uk-UA"/>
        </w:rPr>
      </w:pPr>
    </w:p>
    <w:p w14:paraId="234304B2" w14:textId="77777777" w:rsidR="006B254D" w:rsidRDefault="006B254D" w:rsidP="006B254D">
      <w:pPr>
        <w:tabs>
          <w:tab w:val="left" w:pos="5529"/>
        </w:tabs>
        <w:rPr>
          <w:lang w:val="uk-UA"/>
        </w:rPr>
      </w:pPr>
    </w:p>
    <w:p w14:paraId="5D17DD0E" w14:textId="77777777" w:rsidR="006B254D" w:rsidRDefault="006B254D" w:rsidP="006B254D">
      <w:pPr>
        <w:tabs>
          <w:tab w:val="left" w:pos="5529"/>
        </w:tabs>
        <w:rPr>
          <w:lang w:val="uk-UA"/>
        </w:rPr>
      </w:pPr>
    </w:p>
    <w:p w14:paraId="77884B5B" w14:textId="77777777" w:rsidR="006B254D" w:rsidRDefault="006B254D" w:rsidP="006B254D">
      <w:pPr>
        <w:tabs>
          <w:tab w:val="left" w:pos="5529"/>
        </w:tabs>
        <w:rPr>
          <w:lang w:val="uk-UA"/>
        </w:rPr>
      </w:pPr>
    </w:p>
    <w:p w14:paraId="42BFEA21" w14:textId="77777777" w:rsidR="006B254D" w:rsidRDefault="006B254D" w:rsidP="006B254D">
      <w:pPr>
        <w:tabs>
          <w:tab w:val="left" w:pos="5529"/>
        </w:tabs>
        <w:rPr>
          <w:lang w:val="uk-UA"/>
        </w:rPr>
      </w:pPr>
    </w:p>
    <w:p w14:paraId="5785C86E" w14:textId="77777777" w:rsidR="006B254D" w:rsidRDefault="006B254D" w:rsidP="006B254D">
      <w:pPr>
        <w:tabs>
          <w:tab w:val="left" w:pos="5529"/>
        </w:tabs>
        <w:rPr>
          <w:lang w:val="uk-UA"/>
        </w:rPr>
      </w:pPr>
    </w:p>
    <w:p w14:paraId="42671900" w14:textId="77777777" w:rsidR="006B254D" w:rsidRDefault="006B254D" w:rsidP="006B254D">
      <w:pPr>
        <w:tabs>
          <w:tab w:val="left" w:pos="5529"/>
        </w:tabs>
        <w:rPr>
          <w:lang w:val="uk-UA"/>
        </w:rPr>
      </w:pPr>
      <w:r>
        <w:rPr>
          <w:lang w:val="uk-UA"/>
        </w:rPr>
        <w:tab/>
      </w:r>
    </w:p>
    <w:p w14:paraId="0836E434" w14:textId="77777777" w:rsidR="006B254D" w:rsidRDefault="006B254D" w:rsidP="006B254D">
      <w:pPr>
        <w:tabs>
          <w:tab w:val="left" w:pos="5529"/>
        </w:tabs>
        <w:rPr>
          <w:lang w:val="uk-UA"/>
        </w:rPr>
      </w:pPr>
    </w:p>
    <w:p w14:paraId="3CDD5224" w14:textId="77777777" w:rsidR="006B254D" w:rsidRDefault="006B254D" w:rsidP="006B254D">
      <w:pPr>
        <w:tabs>
          <w:tab w:val="left" w:pos="5529"/>
        </w:tabs>
        <w:rPr>
          <w:lang w:val="uk-UA"/>
        </w:rPr>
      </w:pPr>
    </w:p>
    <w:p w14:paraId="11A51236" w14:textId="77777777" w:rsidR="006B254D" w:rsidRDefault="006B254D" w:rsidP="006B254D">
      <w:pPr>
        <w:tabs>
          <w:tab w:val="left" w:pos="5529"/>
        </w:tabs>
        <w:rPr>
          <w:lang w:val="uk-UA"/>
        </w:rPr>
      </w:pPr>
    </w:p>
    <w:p w14:paraId="04B86103" w14:textId="77777777" w:rsidR="006B254D" w:rsidRDefault="006B254D" w:rsidP="006B254D">
      <w:pPr>
        <w:tabs>
          <w:tab w:val="left" w:pos="5529"/>
        </w:tabs>
        <w:rPr>
          <w:lang w:val="uk-UA"/>
        </w:rPr>
      </w:pPr>
    </w:p>
    <w:p w14:paraId="306E56D4" w14:textId="77777777" w:rsidR="006B254D" w:rsidRDefault="006B254D" w:rsidP="006B254D">
      <w:pPr>
        <w:tabs>
          <w:tab w:val="left" w:pos="5529"/>
        </w:tabs>
        <w:rPr>
          <w:lang w:val="uk-UA"/>
        </w:rPr>
      </w:pPr>
    </w:p>
    <w:p w14:paraId="1405D956" w14:textId="77777777" w:rsidR="006B254D" w:rsidRDefault="006B254D" w:rsidP="006B254D">
      <w:pPr>
        <w:tabs>
          <w:tab w:val="left" w:pos="5529"/>
        </w:tabs>
        <w:rPr>
          <w:lang w:val="uk-UA"/>
        </w:rPr>
      </w:pPr>
    </w:p>
    <w:p w14:paraId="3F6F754F" w14:textId="77777777" w:rsidR="006B254D" w:rsidRDefault="006B254D" w:rsidP="006B254D">
      <w:pPr>
        <w:tabs>
          <w:tab w:val="left" w:pos="5529"/>
        </w:tabs>
        <w:rPr>
          <w:lang w:val="uk-UA"/>
        </w:rPr>
      </w:pPr>
    </w:p>
    <w:p w14:paraId="31F432F7" w14:textId="77777777" w:rsidR="006B254D" w:rsidRDefault="006B254D" w:rsidP="006B254D">
      <w:pPr>
        <w:tabs>
          <w:tab w:val="left" w:pos="5529"/>
        </w:tabs>
        <w:rPr>
          <w:lang w:val="uk-UA"/>
        </w:rPr>
      </w:pPr>
    </w:p>
    <w:p w14:paraId="0053EA5A" w14:textId="77777777" w:rsidR="006B254D" w:rsidRPr="00521240" w:rsidRDefault="006B254D" w:rsidP="006B254D">
      <w:pPr>
        <w:tabs>
          <w:tab w:val="left" w:pos="5529"/>
        </w:tabs>
        <w:rPr>
          <w:lang w:val="uk-UA"/>
        </w:rPr>
      </w:pPr>
      <w:r>
        <w:rPr>
          <w:lang w:val="uk-UA"/>
        </w:rPr>
        <w:lastRenderedPageBreak/>
        <w:tab/>
      </w:r>
      <w:r w:rsidRPr="00521240">
        <w:rPr>
          <w:lang w:val="uk-UA"/>
        </w:rPr>
        <w:t>Додаток</w:t>
      </w:r>
    </w:p>
    <w:p w14:paraId="2E523026" w14:textId="77777777" w:rsidR="006B254D" w:rsidRPr="00521240" w:rsidRDefault="006B254D" w:rsidP="006B254D">
      <w:pPr>
        <w:tabs>
          <w:tab w:val="left" w:pos="5529"/>
        </w:tabs>
        <w:rPr>
          <w:lang w:val="uk-UA"/>
        </w:rPr>
      </w:pPr>
      <w:r w:rsidRPr="00521240">
        <w:rPr>
          <w:lang w:val="uk-UA"/>
        </w:rPr>
        <w:tab/>
        <w:t>до Бюджетного регламенту</w:t>
      </w:r>
    </w:p>
    <w:p w14:paraId="220DF727" w14:textId="77777777" w:rsidR="006B254D" w:rsidRDefault="006B254D" w:rsidP="006B254D">
      <w:pPr>
        <w:tabs>
          <w:tab w:val="left" w:pos="5529"/>
        </w:tabs>
        <w:rPr>
          <w:lang w:val="uk-UA"/>
        </w:rPr>
      </w:pPr>
      <w:r w:rsidRPr="00521240">
        <w:rPr>
          <w:lang w:val="uk-UA"/>
        </w:rPr>
        <w:tab/>
        <w:t xml:space="preserve">Дружківської міської  ради </w:t>
      </w:r>
    </w:p>
    <w:p w14:paraId="0CCF50C3" w14:textId="77777777" w:rsidR="006B254D" w:rsidRDefault="006B254D" w:rsidP="006B254D">
      <w:pPr>
        <w:tabs>
          <w:tab w:val="left" w:pos="5529"/>
        </w:tabs>
        <w:rPr>
          <w:lang w:val="uk-UA"/>
        </w:rPr>
      </w:pPr>
      <w:r>
        <w:rPr>
          <w:lang w:val="uk-UA"/>
        </w:rPr>
        <w:tab/>
        <w:t>ЗАТВЕРДЖЕНО</w:t>
      </w:r>
    </w:p>
    <w:p w14:paraId="085A0828" w14:textId="77777777" w:rsidR="006B254D" w:rsidRPr="0073380A" w:rsidRDefault="006B254D" w:rsidP="006B254D">
      <w:pPr>
        <w:pStyle w:val="a3"/>
        <w:tabs>
          <w:tab w:val="left" w:pos="5529"/>
        </w:tabs>
        <w:spacing w:before="0" w:beforeAutospacing="0" w:after="0" w:afterAutospacing="0"/>
        <w:rPr>
          <w:lang w:val="uk-UA"/>
        </w:rPr>
      </w:pPr>
      <w:r>
        <w:rPr>
          <w:lang w:val="uk-UA"/>
        </w:rPr>
        <w:tab/>
      </w:r>
      <w:r w:rsidRPr="0073380A">
        <w:rPr>
          <w:lang w:val="uk-UA"/>
        </w:rPr>
        <w:t>рішення міської ради</w:t>
      </w:r>
    </w:p>
    <w:p w14:paraId="00F7ACAB" w14:textId="4CB0B0E5" w:rsidR="006B254D" w:rsidRPr="0073380A" w:rsidRDefault="006B254D" w:rsidP="006B254D">
      <w:pPr>
        <w:pStyle w:val="a3"/>
        <w:tabs>
          <w:tab w:val="left" w:pos="5529"/>
        </w:tabs>
        <w:spacing w:before="0" w:beforeAutospacing="0" w:after="0" w:afterAutospacing="0"/>
        <w:rPr>
          <w:lang w:val="uk-UA"/>
        </w:rPr>
      </w:pPr>
      <w:r>
        <w:rPr>
          <w:lang w:val="uk-UA"/>
        </w:rPr>
        <w:tab/>
      </w:r>
      <w:r w:rsidR="007653C5">
        <w:rPr>
          <w:lang w:val="uk-UA"/>
        </w:rPr>
        <w:t xml:space="preserve">від 31.03.2021 </w:t>
      </w:r>
      <w:r w:rsidR="00FB3755" w:rsidRPr="00FB3755">
        <w:rPr>
          <w:lang w:val="uk-UA"/>
        </w:rPr>
        <w:t>№ 8/9-11</w:t>
      </w:r>
    </w:p>
    <w:p w14:paraId="38A7D032" w14:textId="77777777" w:rsidR="006B254D" w:rsidRPr="00521240" w:rsidRDefault="006B254D" w:rsidP="006B254D">
      <w:pPr>
        <w:tabs>
          <w:tab w:val="left" w:pos="5529"/>
        </w:tabs>
        <w:rPr>
          <w:lang w:val="uk-UA"/>
        </w:rPr>
      </w:pPr>
    </w:p>
    <w:p w14:paraId="18EAF139" w14:textId="77777777" w:rsidR="006B254D" w:rsidRPr="00521240" w:rsidRDefault="006B254D" w:rsidP="006B254D">
      <w:pPr>
        <w:tabs>
          <w:tab w:val="left" w:pos="5529"/>
        </w:tabs>
        <w:jc w:val="center"/>
        <w:rPr>
          <w:lang w:val="uk-UA"/>
        </w:rPr>
      </w:pPr>
      <w:r w:rsidRPr="00521240">
        <w:rPr>
          <w:lang w:val="uk-UA"/>
        </w:rPr>
        <w:t>БЮДЖЕТНИЙ КАЛЕНДАР</w:t>
      </w:r>
    </w:p>
    <w:tbl>
      <w:tblPr>
        <w:tblStyle w:val="a5"/>
        <w:tblW w:w="10057" w:type="dxa"/>
        <w:tblLook w:val="04A0" w:firstRow="1" w:lastRow="0" w:firstColumn="1" w:lastColumn="0" w:noHBand="0" w:noVBand="1"/>
      </w:tblPr>
      <w:tblGrid>
        <w:gridCol w:w="1809"/>
        <w:gridCol w:w="3828"/>
        <w:gridCol w:w="2284"/>
        <w:gridCol w:w="2136"/>
      </w:tblGrid>
      <w:tr w:rsidR="006B254D" w:rsidRPr="00521240" w14:paraId="222656E2" w14:textId="77777777" w:rsidTr="007B5233">
        <w:tc>
          <w:tcPr>
            <w:tcW w:w="1809" w:type="dxa"/>
          </w:tcPr>
          <w:p w14:paraId="0834DB99" w14:textId="77777777" w:rsidR="006B254D" w:rsidRPr="00521240" w:rsidRDefault="006B254D" w:rsidP="007B5233">
            <w:pPr>
              <w:pStyle w:val="TableParagraph"/>
              <w:rPr>
                <w:lang w:val="uk-UA"/>
              </w:rPr>
            </w:pPr>
            <w:r w:rsidRPr="00521240">
              <w:rPr>
                <w:lang w:val="uk-UA"/>
              </w:rPr>
              <w:t>Стадія бюджетного процесу</w:t>
            </w:r>
          </w:p>
        </w:tc>
        <w:tc>
          <w:tcPr>
            <w:tcW w:w="3828" w:type="dxa"/>
          </w:tcPr>
          <w:p w14:paraId="6ED91F6C" w14:textId="77777777" w:rsidR="006B254D" w:rsidRPr="00521240" w:rsidRDefault="006B254D" w:rsidP="007B5233">
            <w:pPr>
              <w:pStyle w:val="TableParagraph"/>
              <w:rPr>
                <w:lang w:val="uk-UA"/>
              </w:rPr>
            </w:pPr>
            <w:r w:rsidRPr="00521240">
              <w:rPr>
                <w:lang w:val="uk-UA"/>
              </w:rPr>
              <w:t>Зміст заходів</w:t>
            </w:r>
          </w:p>
        </w:tc>
        <w:tc>
          <w:tcPr>
            <w:tcW w:w="2284" w:type="dxa"/>
          </w:tcPr>
          <w:p w14:paraId="1A975DD6" w14:textId="77777777" w:rsidR="006B254D" w:rsidRPr="00521240" w:rsidRDefault="006B254D" w:rsidP="007B5233">
            <w:pPr>
              <w:pStyle w:val="TableParagraph"/>
              <w:rPr>
                <w:lang w:val="uk-UA"/>
              </w:rPr>
            </w:pPr>
            <w:r w:rsidRPr="00521240">
              <w:rPr>
                <w:lang w:val="uk-UA"/>
              </w:rPr>
              <w:t>Відповідальний виконавець</w:t>
            </w:r>
          </w:p>
        </w:tc>
        <w:tc>
          <w:tcPr>
            <w:tcW w:w="2136" w:type="dxa"/>
          </w:tcPr>
          <w:p w14:paraId="3BF787ED" w14:textId="77777777" w:rsidR="006B254D" w:rsidRPr="00521240" w:rsidRDefault="006B254D" w:rsidP="007B5233">
            <w:pPr>
              <w:pStyle w:val="TableParagraph"/>
              <w:rPr>
                <w:lang w:val="uk-UA"/>
              </w:rPr>
            </w:pPr>
            <w:r w:rsidRPr="00521240">
              <w:rPr>
                <w:lang w:val="uk-UA"/>
              </w:rPr>
              <w:t>Термін виконання</w:t>
            </w:r>
          </w:p>
        </w:tc>
      </w:tr>
      <w:tr w:rsidR="006B254D" w:rsidRPr="00521240" w14:paraId="4AD65EBD" w14:textId="77777777" w:rsidTr="007B5233">
        <w:tc>
          <w:tcPr>
            <w:tcW w:w="1809" w:type="dxa"/>
            <w:vMerge w:val="restart"/>
          </w:tcPr>
          <w:p w14:paraId="33DFD007" w14:textId="77777777" w:rsidR="006B254D" w:rsidRPr="00521240" w:rsidRDefault="006B254D" w:rsidP="007B5233">
            <w:pPr>
              <w:pStyle w:val="TableParagraph"/>
              <w:rPr>
                <w:lang w:val="uk-UA"/>
              </w:rPr>
            </w:pPr>
            <w:r w:rsidRPr="00521240">
              <w:rPr>
                <w:lang w:val="uk-UA"/>
              </w:rPr>
              <w:t>І. Складання та розгляд прогнозу бюджету Дружківської міської територіальної громади (далі по тексту – бюджету) і прийняття рішення щодо нього (стаття 75</w:t>
            </w:r>
            <w:r w:rsidRPr="00521240">
              <w:rPr>
                <w:vertAlign w:val="superscript"/>
                <w:lang w:val="uk-UA"/>
              </w:rPr>
              <w:t>1</w:t>
            </w:r>
            <w:r w:rsidRPr="00521240">
              <w:rPr>
                <w:lang w:val="uk-UA"/>
              </w:rPr>
              <w:t xml:space="preserve"> Бюджетного кодексу України (далі по тексту – БКУ)**)</w:t>
            </w:r>
          </w:p>
        </w:tc>
        <w:tc>
          <w:tcPr>
            <w:tcW w:w="3828" w:type="dxa"/>
          </w:tcPr>
          <w:p w14:paraId="2C3C71AA" w14:textId="77777777" w:rsidR="006B254D" w:rsidRPr="00521240" w:rsidRDefault="006B254D" w:rsidP="007B5233">
            <w:pPr>
              <w:pStyle w:val="TableParagraph"/>
              <w:rPr>
                <w:lang w:val="uk-UA"/>
              </w:rPr>
            </w:pPr>
            <w:r w:rsidRPr="00521240">
              <w:rPr>
                <w:lang w:val="uk-UA"/>
              </w:rPr>
              <w:t>1. Підготовка та затвердження плану заходів щодо складання</w:t>
            </w:r>
            <w:r w:rsidRPr="00521240">
              <w:rPr>
                <w:spacing w:val="-3"/>
                <w:lang w:val="uk-UA"/>
              </w:rPr>
              <w:t xml:space="preserve"> </w:t>
            </w:r>
            <w:r w:rsidRPr="00521240">
              <w:rPr>
                <w:lang w:val="uk-UA"/>
              </w:rPr>
              <w:t>прогнозу  бюджету.</w:t>
            </w:r>
          </w:p>
        </w:tc>
        <w:tc>
          <w:tcPr>
            <w:tcW w:w="2284" w:type="dxa"/>
          </w:tcPr>
          <w:p w14:paraId="25E1476C" w14:textId="77777777" w:rsidR="006B254D" w:rsidRPr="00521240" w:rsidRDefault="006B254D" w:rsidP="007B5233">
            <w:pPr>
              <w:pStyle w:val="TableParagraph"/>
              <w:rPr>
                <w:lang w:val="uk-UA"/>
              </w:rPr>
            </w:pPr>
            <w:r w:rsidRPr="00521240">
              <w:rPr>
                <w:lang w:val="uk-UA"/>
              </w:rPr>
              <w:t>Міське фінансове управління Дружківської міської ради</w:t>
            </w:r>
          </w:p>
        </w:tc>
        <w:tc>
          <w:tcPr>
            <w:tcW w:w="2136" w:type="dxa"/>
          </w:tcPr>
          <w:p w14:paraId="4E7DCAB5" w14:textId="77777777" w:rsidR="006B254D" w:rsidRPr="00521240" w:rsidRDefault="006B254D" w:rsidP="007B5233">
            <w:pPr>
              <w:pStyle w:val="TableParagraph"/>
              <w:rPr>
                <w:lang w:val="uk-UA"/>
              </w:rPr>
            </w:pPr>
            <w:r w:rsidRPr="00521240">
              <w:rPr>
                <w:lang w:val="uk-UA"/>
              </w:rPr>
              <w:t xml:space="preserve"> До 15 травня*</w:t>
            </w:r>
          </w:p>
        </w:tc>
      </w:tr>
      <w:tr w:rsidR="006B254D" w:rsidRPr="00521240" w14:paraId="4B295ADE" w14:textId="77777777" w:rsidTr="007B5233">
        <w:tc>
          <w:tcPr>
            <w:tcW w:w="1809" w:type="dxa"/>
            <w:vMerge/>
          </w:tcPr>
          <w:p w14:paraId="1CFD6276" w14:textId="77777777" w:rsidR="006B254D" w:rsidRPr="00521240" w:rsidRDefault="006B254D" w:rsidP="007B5233">
            <w:pPr>
              <w:pStyle w:val="TableParagraph"/>
              <w:rPr>
                <w:lang w:val="uk-UA"/>
              </w:rPr>
            </w:pPr>
          </w:p>
        </w:tc>
        <w:tc>
          <w:tcPr>
            <w:tcW w:w="3828" w:type="dxa"/>
          </w:tcPr>
          <w:p w14:paraId="3FB70EA0" w14:textId="77777777" w:rsidR="006B254D" w:rsidRPr="00521240" w:rsidRDefault="006B254D" w:rsidP="007B5233">
            <w:pPr>
              <w:pStyle w:val="TableParagraph"/>
              <w:rPr>
                <w:lang w:val="uk-UA"/>
              </w:rPr>
            </w:pPr>
            <w:r w:rsidRPr="00521240">
              <w:rPr>
                <w:lang w:val="uk-UA"/>
              </w:rPr>
              <w:t>2. Доведення до головних розпорядників бюджетних коштів (далі по тексту – ГРБК) інструкцій (вказівок) з підготовки прогнозу</w:t>
            </w:r>
            <w:r w:rsidRPr="00521240">
              <w:rPr>
                <w:spacing w:val="-9"/>
                <w:lang w:val="uk-UA"/>
              </w:rPr>
              <w:t xml:space="preserve"> </w:t>
            </w:r>
            <w:r w:rsidRPr="00521240">
              <w:rPr>
                <w:lang w:val="uk-UA"/>
              </w:rPr>
              <w:t>бюджету.</w:t>
            </w:r>
          </w:p>
        </w:tc>
        <w:tc>
          <w:tcPr>
            <w:tcW w:w="2284" w:type="dxa"/>
          </w:tcPr>
          <w:p w14:paraId="6CB8EE15" w14:textId="77777777" w:rsidR="006B254D" w:rsidRPr="00521240" w:rsidRDefault="006B254D" w:rsidP="007B5233">
            <w:pPr>
              <w:pStyle w:val="TableParagraph"/>
              <w:rPr>
                <w:lang w:val="uk-UA"/>
              </w:rPr>
            </w:pPr>
            <w:r w:rsidRPr="00521240">
              <w:rPr>
                <w:lang w:val="uk-UA"/>
              </w:rPr>
              <w:t>Міське фінансове управління Дружківської міської ради</w:t>
            </w:r>
          </w:p>
        </w:tc>
        <w:tc>
          <w:tcPr>
            <w:tcW w:w="2136" w:type="dxa"/>
          </w:tcPr>
          <w:p w14:paraId="0D92934B" w14:textId="77777777" w:rsidR="006B254D" w:rsidRPr="00521240" w:rsidRDefault="006B254D" w:rsidP="007B5233">
            <w:pPr>
              <w:pStyle w:val="TableParagraph"/>
              <w:rPr>
                <w:lang w:val="uk-UA"/>
              </w:rPr>
            </w:pPr>
            <w:r w:rsidRPr="00521240">
              <w:rPr>
                <w:lang w:val="uk-UA"/>
              </w:rPr>
              <w:t>До 01 червня*</w:t>
            </w:r>
          </w:p>
        </w:tc>
      </w:tr>
      <w:tr w:rsidR="006B254D" w:rsidRPr="00521240" w14:paraId="08F95500" w14:textId="77777777" w:rsidTr="007B5233">
        <w:tc>
          <w:tcPr>
            <w:tcW w:w="1809" w:type="dxa"/>
            <w:vMerge/>
          </w:tcPr>
          <w:p w14:paraId="0C8FE073" w14:textId="77777777" w:rsidR="006B254D" w:rsidRPr="00521240" w:rsidRDefault="006B254D" w:rsidP="007B5233">
            <w:pPr>
              <w:pStyle w:val="TableParagraph"/>
              <w:rPr>
                <w:lang w:val="uk-UA"/>
              </w:rPr>
            </w:pPr>
          </w:p>
        </w:tc>
        <w:tc>
          <w:tcPr>
            <w:tcW w:w="3828" w:type="dxa"/>
          </w:tcPr>
          <w:p w14:paraId="06A2618A" w14:textId="77777777" w:rsidR="006B254D" w:rsidRPr="00521240" w:rsidRDefault="006B254D" w:rsidP="007B5233">
            <w:pPr>
              <w:pStyle w:val="TableParagraph"/>
              <w:rPr>
                <w:lang w:val="uk-UA"/>
              </w:rPr>
            </w:pPr>
            <w:r w:rsidRPr="00521240">
              <w:rPr>
                <w:lang w:val="uk-UA"/>
              </w:rPr>
              <w:t xml:space="preserve">3.Надання </w:t>
            </w:r>
            <w:r w:rsidRPr="00521240">
              <w:rPr>
                <w:w w:val="95"/>
                <w:lang w:val="uk-UA"/>
              </w:rPr>
              <w:t xml:space="preserve">фінансовому </w:t>
            </w:r>
            <w:r w:rsidRPr="00521240">
              <w:rPr>
                <w:lang w:val="uk-UA"/>
              </w:rPr>
              <w:t>управлінню:</w:t>
            </w:r>
          </w:p>
          <w:p w14:paraId="1E84A2BB" w14:textId="77777777" w:rsidR="006B254D" w:rsidRPr="00521240" w:rsidRDefault="006B254D" w:rsidP="007B5233">
            <w:pPr>
              <w:pStyle w:val="TableParagraph"/>
              <w:rPr>
                <w:lang w:val="uk-UA"/>
              </w:rPr>
            </w:pPr>
            <w:r w:rsidRPr="00521240">
              <w:rPr>
                <w:lang w:val="uk-UA"/>
              </w:rPr>
              <w:t xml:space="preserve">- прогнозних </w:t>
            </w:r>
            <w:r w:rsidRPr="00521240">
              <w:rPr>
                <w:spacing w:val="-3"/>
                <w:lang w:val="uk-UA"/>
              </w:rPr>
              <w:t xml:space="preserve">показників </w:t>
            </w:r>
            <w:r w:rsidRPr="00521240">
              <w:rPr>
                <w:lang w:val="uk-UA"/>
              </w:rPr>
              <w:t xml:space="preserve">економічного </w:t>
            </w:r>
            <w:r w:rsidRPr="00521240">
              <w:rPr>
                <w:spacing w:val="-17"/>
                <w:lang w:val="uk-UA"/>
              </w:rPr>
              <w:t xml:space="preserve">i  </w:t>
            </w:r>
            <w:r w:rsidRPr="00521240">
              <w:rPr>
                <w:lang w:val="uk-UA"/>
              </w:rPr>
              <w:t>соціального</w:t>
            </w:r>
          </w:p>
          <w:p w14:paraId="6163B13B" w14:textId="77777777" w:rsidR="006B254D" w:rsidRPr="00521240" w:rsidRDefault="006B254D" w:rsidP="007B5233">
            <w:pPr>
              <w:pStyle w:val="TableParagraph"/>
              <w:rPr>
                <w:w w:val="99"/>
                <w:lang w:val="uk-UA"/>
              </w:rPr>
            </w:pPr>
            <w:r w:rsidRPr="00521240">
              <w:rPr>
                <w:spacing w:val="-1"/>
                <w:lang w:val="uk-UA"/>
              </w:rPr>
              <w:t xml:space="preserve">розвитку </w:t>
            </w:r>
            <w:r w:rsidRPr="00521240">
              <w:rPr>
                <w:spacing w:val="-1"/>
                <w:w w:val="99"/>
                <w:lang w:val="uk-UA"/>
              </w:rPr>
              <w:t>т</w:t>
            </w:r>
            <w:r w:rsidRPr="00521240">
              <w:rPr>
                <w:w w:val="99"/>
                <w:lang w:val="uk-UA"/>
              </w:rPr>
              <w:t>е</w:t>
            </w:r>
            <w:r w:rsidRPr="00521240">
              <w:rPr>
                <w:spacing w:val="1"/>
                <w:w w:val="99"/>
                <w:lang w:val="uk-UA"/>
              </w:rPr>
              <w:t>р</w:t>
            </w:r>
            <w:r w:rsidRPr="00521240">
              <w:rPr>
                <w:spacing w:val="-1"/>
                <w:w w:val="99"/>
                <w:lang w:val="uk-UA"/>
              </w:rPr>
              <w:t>ит</w:t>
            </w:r>
            <w:r w:rsidRPr="00521240">
              <w:rPr>
                <w:spacing w:val="1"/>
                <w:w w:val="99"/>
                <w:lang w:val="uk-UA"/>
              </w:rPr>
              <w:t>ор</w:t>
            </w:r>
            <w:r w:rsidRPr="00521240">
              <w:rPr>
                <w:spacing w:val="-1"/>
                <w:w w:val="99"/>
                <w:lang w:val="uk-UA"/>
              </w:rPr>
              <w:t>і</w:t>
            </w:r>
            <w:r w:rsidRPr="00521240">
              <w:rPr>
                <w:spacing w:val="-1"/>
                <w:w w:val="39"/>
                <w:lang w:val="uk-UA"/>
              </w:rPr>
              <w:t>ї</w:t>
            </w:r>
            <w:r w:rsidRPr="00521240">
              <w:rPr>
                <w:w w:val="99"/>
                <w:lang w:val="uk-UA"/>
              </w:rPr>
              <w:t>;</w:t>
            </w:r>
          </w:p>
          <w:p w14:paraId="48930158" w14:textId="77777777" w:rsidR="006B254D" w:rsidRPr="00521240" w:rsidRDefault="006B254D" w:rsidP="007B5233">
            <w:pPr>
              <w:pStyle w:val="TableParagraph"/>
              <w:rPr>
                <w:lang w:val="uk-UA"/>
              </w:rPr>
            </w:pPr>
          </w:p>
          <w:p w14:paraId="4AA76FCD" w14:textId="77777777" w:rsidR="006B254D" w:rsidRPr="00521240" w:rsidRDefault="006B254D" w:rsidP="007B5233">
            <w:pPr>
              <w:pStyle w:val="TableParagraph"/>
              <w:rPr>
                <w:lang w:val="uk-UA"/>
              </w:rPr>
            </w:pPr>
            <w:r w:rsidRPr="00521240">
              <w:rPr>
                <w:lang w:val="uk-UA"/>
              </w:rPr>
              <w:t xml:space="preserve">- попереднього </w:t>
            </w:r>
            <w:r w:rsidRPr="00521240">
              <w:rPr>
                <w:w w:val="95"/>
                <w:lang w:val="uk-UA"/>
              </w:rPr>
              <w:t xml:space="preserve">прогнозу </w:t>
            </w:r>
            <w:r w:rsidRPr="00521240">
              <w:rPr>
                <w:lang w:val="uk-UA"/>
              </w:rPr>
              <w:t>доходів бюджету.</w:t>
            </w:r>
          </w:p>
        </w:tc>
        <w:tc>
          <w:tcPr>
            <w:tcW w:w="2284" w:type="dxa"/>
          </w:tcPr>
          <w:p w14:paraId="1478D55B" w14:textId="77777777" w:rsidR="006B254D" w:rsidRPr="00521240" w:rsidRDefault="006B254D" w:rsidP="007B5233">
            <w:pPr>
              <w:pStyle w:val="TableParagraph"/>
              <w:rPr>
                <w:lang w:val="uk-UA"/>
              </w:rPr>
            </w:pPr>
          </w:p>
          <w:p w14:paraId="7A9DBB47" w14:textId="77777777" w:rsidR="006B254D" w:rsidRPr="00521240" w:rsidRDefault="006B254D" w:rsidP="007B5233">
            <w:pPr>
              <w:pStyle w:val="TableParagraph"/>
              <w:rPr>
                <w:lang w:val="uk-UA"/>
              </w:rPr>
            </w:pPr>
            <w:r w:rsidRPr="00521240">
              <w:rPr>
                <w:lang w:val="uk-UA"/>
              </w:rPr>
              <w:t xml:space="preserve">Відділ економічного розвитку виконкому Дружківської міської ради </w:t>
            </w:r>
          </w:p>
          <w:p w14:paraId="10268DFA" w14:textId="77777777" w:rsidR="006B254D" w:rsidRPr="00521240" w:rsidRDefault="006B254D" w:rsidP="007B5233">
            <w:pPr>
              <w:pStyle w:val="TableParagraph"/>
              <w:rPr>
                <w:lang w:val="uk-UA"/>
              </w:rPr>
            </w:pPr>
            <w:r w:rsidRPr="00521240">
              <w:rPr>
                <w:lang w:val="uk-UA"/>
              </w:rPr>
              <w:t xml:space="preserve">ГУ ДПС у Донецькій області  (за згодою)  </w:t>
            </w:r>
          </w:p>
          <w:p w14:paraId="32217AF9" w14:textId="77777777" w:rsidR="006B254D" w:rsidRPr="00521240" w:rsidRDefault="006B254D" w:rsidP="007B5233">
            <w:pPr>
              <w:pStyle w:val="TableParagraph"/>
              <w:rPr>
                <w:lang w:val="uk-UA"/>
              </w:rPr>
            </w:pPr>
          </w:p>
        </w:tc>
        <w:tc>
          <w:tcPr>
            <w:tcW w:w="2136" w:type="dxa"/>
          </w:tcPr>
          <w:p w14:paraId="4977836A" w14:textId="77777777" w:rsidR="006B254D" w:rsidRPr="00521240" w:rsidRDefault="006B254D" w:rsidP="007B5233">
            <w:pPr>
              <w:pStyle w:val="TableParagraph"/>
              <w:rPr>
                <w:lang w:val="uk-UA"/>
              </w:rPr>
            </w:pPr>
            <w:r w:rsidRPr="00521240">
              <w:rPr>
                <w:lang w:val="uk-UA"/>
              </w:rPr>
              <w:t>До 20 червня*</w:t>
            </w:r>
          </w:p>
        </w:tc>
      </w:tr>
      <w:tr w:rsidR="006B254D" w:rsidRPr="00521240" w14:paraId="3DAB3A6B" w14:textId="77777777" w:rsidTr="007B5233">
        <w:tc>
          <w:tcPr>
            <w:tcW w:w="1809" w:type="dxa"/>
            <w:vMerge/>
          </w:tcPr>
          <w:p w14:paraId="603E8C28" w14:textId="77777777" w:rsidR="006B254D" w:rsidRPr="00521240" w:rsidRDefault="006B254D" w:rsidP="007B5233">
            <w:pPr>
              <w:pStyle w:val="TableParagraph"/>
              <w:rPr>
                <w:lang w:val="uk-UA"/>
              </w:rPr>
            </w:pPr>
          </w:p>
        </w:tc>
        <w:tc>
          <w:tcPr>
            <w:tcW w:w="3828" w:type="dxa"/>
          </w:tcPr>
          <w:p w14:paraId="5A93CC59" w14:textId="77777777" w:rsidR="006B254D" w:rsidRPr="00521240" w:rsidRDefault="006B254D" w:rsidP="007B5233">
            <w:pPr>
              <w:pStyle w:val="TableParagraph"/>
              <w:rPr>
                <w:lang w:val="uk-UA"/>
              </w:rPr>
            </w:pPr>
            <w:r w:rsidRPr="00521240">
              <w:rPr>
                <w:lang w:val="uk-UA"/>
              </w:rPr>
              <w:t>4. Формування</w:t>
            </w:r>
            <w:r w:rsidRPr="00521240">
              <w:rPr>
                <w:spacing w:val="-8"/>
                <w:lang w:val="uk-UA"/>
              </w:rPr>
              <w:t xml:space="preserve"> </w:t>
            </w:r>
            <w:r w:rsidRPr="00521240">
              <w:rPr>
                <w:lang w:val="uk-UA"/>
              </w:rPr>
              <w:t xml:space="preserve">показників прогнозу </w:t>
            </w:r>
            <w:r w:rsidRPr="00521240">
              <w:rPr>
                <w:spacing w:val="-5"/>
                <w:lang w:val="uk-UA"/>
              </w:rPr>
              <w:t xml:space="preserve"> </w:t>
            </w:r>
            <w:r w:rsidRPr="00521240">
              <w:rPr>
                <w:lang w:val="uk-UA"/>
              </w:rPr>
              <w:t>бюджету</w:t>
            </w:r>
          </w:p>
        </w:tc>
        <w:tc>
          <w:tcPr>
            <w:tcW w:w="2284" w:type="dxa"/>
          </w:tcPr>
          <w:p w14:paraId="731348CC" w14:textId="77777777" w:rsidR="006B254D" w:rsidRPr="00521240" w:rsidRDefault="006B254D" w:rsidP="007B5233">
            <w:pPr>
              <w:pStyle w:val="TableParagraph"/>
              <w:rPr>
                <w:lang w:val="uk-UA"/>
              </w:rPr>
            </w:pPr>
            <w:r w:rsidRPr="00521240">
              <w:rPr>
                <w:lang w:val="uk-UA"/>
              </w:rPr>
              <w:t>Міське фінансове управління Дружківської міської ради</w:t>
            </w:r>
          </w:p>
        </w:tc>
        <w:tc>
          <w:tcPr>
            <w:tcW w:w="2136" w:type="dxa"/>
          </w:tcPr>
          <w:p w14:paraId="45DCAB7A" w14:textId="77777777" w:rsidR="006B254D" w:rsidRPr="00521240" w:rsidRDefault="006B254D" w:rsidP="007B5233">
            <w:pPr>
              <w:pStyle w:val="TableParagraph"/>
              <w:rPr>
                <w:lang w:val="uk-UA"/>
              </w:rPr>
            </w:pPr>
            <w:r w:rsidRPr="00521240">
              <w:rPr>
                <w:lang w:val="uk-UA"/>
              </w:rPr>
              <w:t>До кінця червня*</w:t>
            </w:r>
          </w:p>
        </w:tc>
      </w:tr>
      <w:tr w:rsidR="006B254D" w:rsidRPr="00521240" w14:paraId="65F24845" w14:textId="77777777" w:rsidTr="007B5233">
        <w:tc>
          <w:tcPr>
            <w:tcW w:w="1809" w:type="dxa"/>
            <w:vMerge/>
          </w:tcPr>
          <w:p w14:paraId="6CECDF34" w14:textId="77777777" w:rsidR="006B254D" w:rsidRPr="00521240" w:rsidRDefault="006B254D" w:rsidP="007B5233">
            <w:pPr>
              <w:pStyle w:val="TableParagraph"/>
              <w:rPr>
                <w:lang w:val="uk-UA"/>
              </w:rPr>
            </w:pPr>
          </w:p>
        </w:tc>
        <w:tc>
          <w:tcPr>
            <w:tcW w:w="3828" w:type="dxa"/>
          </w:tcPr>
          <w:p w14:paraId="563BC0E8" w14:textId="77777777" w:rsidR="006B254D" w:rsidRPr="00521240" w:rsidRDefault="006B254D" w:rsidP="007B5233">
            <w:pPr>
              <w:pStyle w:val="TableParagraph"/>
              <w:rPr>
                <w:lang w:val="uk-UA"/>
              </w:rPr>
            </w:pPr>
            <w:r w:rsidRPr="00521240">
              <w:rPr>
                <w:lang w:val="uk-UA"/>
              </w:rPr>
              <w:t>5. Доведення до ГРБК орієнтовних граничних показників видатків бюджету та надання кредитів з  бюджету на середньостроковий</w:t>
            </w:r>
            <w:r w:rsidRPr="00521240">
              <w:rPr>
                <w:spacing w:val="-3"/>
                <w:lang w:val="uk-UA"/>
              </w:rPr>
              <w:t xml:space="preserve"> </w:t>
            </w:r>
            <w:r w:rsidRPr="00521240">
              <w:rPr>
                <w:lang w:val="uk-UA"/>
              </w:rPr>
              <w:t>період.</w:t>
            </w:r>
          </w:p>
        </w:tc>
        <w:tc>
          <w:tcPr>
            <w:tcW w:w="2284" w:type="dxa"/>
          </w:tcPr>
          <w:p w14:paraId="4D64573A" w14:textId="77777777" w:rsidR="006B254D" w:rsidRPr="00521240" w:rsidRDefault="006B254D" w:rsidP="007B5233">
            <w:pPr>
              <w:pStyle w:val="TableParagraph"/>
              <w:rPr>
                <w:lang w:val="uk-UA"/>
              </w:rPr>
            </w:pPr>
            <w:r w:rsidRPr="00521240">
              <w:rPr>
                <w:lang w:val="uk-UA"/>
              </w:rPr>
              <w:t>Міське фінансове управління Дружківської міської ради</w:t>
            </w:r>
          </w:p>
        </w:tc>
        <w:tc>
          <w:tcPr>
            <w:tcW w:w="2136" w:type="dxa"/>
          </w:tcPr>
          <w:p w14:paraId="1D7328D5" w14:textId="77777777" w:rsidR="006B254D" w:rsidRPr="00521240" w:rsidRDefault="006B254D" w:rsidP="007B5233">
            <w:pPr>
              <w:pStyle w:val="TableParagraph"/>
              <w:rPr>
                <w:lang w:val="uk-UA"/>
              </w:rPr>
            </w:pPr>
            <w:r w:rsidRPr="00521240">
              <w:rPr>
                <w:lang w:val="uk-UA"/>
              </w:rPr>
              <w:t>До 05 липня*</w:t>
            </w:r>
          </w:p>
        </w:tc>
      </w:tr>
      <w:tr w:rsidR="006B254D" w:rsidRPr="00521240" w14:paraId="39155206" w14:textId="77777777" w:rsidTr="007B5233">
        <w:tc>
          <w:tcPr>
            <w:tcW w:w="1809" w:type="dxa"/>
            <w:vMerge/>
          </w:tcPr>
          <w:p w14:paraId="1ACB778E" w14:textId="77777777" w:rsidR="006B254D" w:rsidRPr="00521240" w:rsidRDefault="006B254D" w:rsidP="007B5233">
            <w:pPr>
              <w:pStyle w:val="TableParagraph"/>
              <w:rPr>
                <w:lang w:val="uk-UA"/>
              </w:rPr>
            </w:pPr>
          </w:p>
        </w:tc>
        <w:tc>
          <w:tcPr>
            <w:tcW w:w="3828" w:type="dxa"/>
          </w:tcPr>
          <w:p w14:paraId="0AB63910" w14:textId="77777777" w:rsidR="006B254D" w:rsidRPr="00521240" w:rsidRDefault="006B254D" w:rsidP="007B5233">
            <w:pPr>
              <w:pStyle w:val="TableParagraph"/>
              <w:rPr>
                <w:lang w:val="uk-UA"/>
              </w:rPr>
            </w:pPr>
            <w:r w:rsidRPr="00521240">
              <w:rPr>
                <w:lang w:val="uk-UA"/>
              </w:rPr>
              <w:t>6. Здiйснення аналiзу пропозицій ГРБК до прогнозу бюджету та проведення погоджувальних нарад з</w:t>
            </w:r>
            <w:r w:rsidRPr="00521240">
              <w:rPr>
                <w:spacing w:val="-2"/>
                <w:lang w:val="uk-UA"/>
              </w:rPr>
              <w:t xml:space="preserve"> </w:t>
            </w:r>
            <w:r w:rsidRPr="00521240">
              <w:rPr>
                <w:lang w:val="uk-UA"/>
              </w:rPr>
              <w:t>ГРБК</w:t>
            </w:r>
          </w:p>
        </w:tc>
        <w:tc>
          <w:tcPr>
            <w:tcW w:w="2284" w:type="dxa"/>
          </w:tcPr>
          <w:p w14:paraId="0BB7D051" w14:textId="77777777" w:rsidR="006B254D" w:rsidRPr="00521240" w:rsidRDefault="006B254D" w:rsidP="007B5233">
            <w:pPr>
              <w:pStyle w:val="TableParagraph"/>
              <w:rPr>
                <w:lang w:val="uk-UA"/>
              </w:rPr>
            </w:pPr>
            <w:r w:rsidRPr="00521240">
              <w:rPr>
                <w:lang w:val="uk-UA"/>
              </w:rPr>
              <w:t>Міське фінансове управління Дружківської міської ради</w:t>
            </w:r>
          </w:p>
        </w:tc>
        <w:tc>
          <w:tcPr>
            <w:tcW w:w="2136" w:type="dxa"/>
          </w:tcPr>
          <w:p w14:paraId="25BF5B11" w14:textId="77777777" w:rsidR="006B254D" w:rsidRPr="00521240" w:rsidRDefault="006B254D" w:rsidP="007B5233">
            <w:pPr>
              <w:pStyle w:val="TableParagraph"/>
              <w:rPr>
                <w:lang w:val="uk-UA"/>
              </w:rPr>
            </w:pPr>
            <w:r w:rsidRPr="00521240">
              <w:rPr>
                <w:lang w:val="uk-UA"/>
              </w:rPr>
              <w:t>До кінця липня*</w:t>
            </w:r>
          </w:p>
        </w:tc>
      </w:tr>
      <w:tr w:rsidR="006B254D" w:rsidRPr="00521240" w14:paraId="75C6A4B2" w14:textId="77777777" w:rsidTr="007B5233">
        <w:tc>
          <w:tcPr>
            <w:tcW w:w="1809" w:type="dxa"/>
            <w:vMerge/>
          </w:tcPr>
          <w:p w14:paraId="01F88886" w14:textId="77777777" w:rsidR="006B254D" w:rsidRPr="00521240" w:rsidRDefault="006B254D" w:rsidP="007B5233">
            <w:pPr>
              <w:pStyle w:val="TableParagraph"/>
              <w:rPr>
                <w:lang w:val="uk-UA"/>
              </w:rPr>
            </w:pPr>
          </w:p>
        </w:tc>
        <w:tc>
          <w:tcPr>
            <w:tcW w:w="3828" w:type="dxa"/>
          </w:tcPr>
          <w:p w14:paraId="369A3613" w14:textId="77777777" w:rsidR="006B254D" w:rsidRPr="00521240" w:rsidRDefault="006B254D" w:rsidP="007B5233">
            <w:pPr>
              <w:pStyle w:val="TableParagraph"/>
              <w:rPr>
                <w:lang w:val="uk-UA"/>
              </w:rPr>
            </w:pPr>
            <w:r w:rsidRPr="00521240">
              <w:rPr>
                <w:lang w:val="uk-UA"/>
              </w:rPr>
              <w:t>7. Подання до</w:t>
            </w:r>
            <w:r w:rsidRPr="00521240">
              <w:rPr>
                <w:spacing w:val="-10"/>
                <w:lang w:val="uk-UA"/>
              </w:rPr>
              <w:t xml:space="preserve"> </w:t>
            </w:r>
            <w:r w:rsidRPr="00521240">
              <w:rPr>
                <w:lang w:val="uk-UA"/>
              </w:rPr>
              <w:t xml:space="preserve">Виконавчого </w:t>
            </w:r>
            <w:r w:rsidRPr="00521240">
              <w:rPr>
                <w:spacing w:val="-1"/>
                <w:w w:val="99"/>
                <w:lang w:val="uk-UA"/>
              </w:rPr>
              <w:t>к</w:t>
            </w:r>
            <w:r w:rsidRPr="00521240">
              <w:rPr>
                <w:spacing w:val="1"/>
                <w:w w:val="99"/>
                <w:lang w:val="uk-UA"/>
              </w:rPr>
              <w:t>ом</w:t>
            </w:r>
            <w:r w:rsidRPr="00521240">
              <w:rPr>
                <w:spacing w:val="-1"/>
                <w:w w:val="99"/>
                <w:lang w:val="uk-UA"/>
              </w:rPr>
              <w:t>іт</w:t>
            </w:r>
            <w:r w:rsidRPr="00521240">
              <w:rPr>
                <w:w w:val="99"/>
                <w:lang w:val="uk-UA"/>
              </w:rPr>
              <w:t>е</w:t>
            </w:r>
            <w:r w:rsidRPr="00521240">
              <w:rPr>
                <w:spacing w:val="1"/>
                <w:w w:val="99"/>
                <w:lang w:val="uk-UA"/>
              </w:rPr>
              <w:t>т</w:t>
            </w:r>
            <w:r w:rsidRPr="00521240">
              <w:rPr>
                <w:w w:val="99"/>
                <w:lang w:val="uk-UA"/>
              </w:rPr>
              <w:t>у</w:t>
            </w:r>
            <w:r w:rsidRPr="00521240">
              <w:rPr>
                <w:spacing w:val="-4"/>
                <w:lang w:val="uk-UA"/>
              </w:rPr>
              <w:t xml:space="preserve"> </w:t>
            </w:r>
            <w:r w:rsidRPr="00521240">
              <w:rPr>
                <w:spacing w:val="2"/>
                <w:w w:val="99"/>
                <w:lang w:val="uk-UA"/>
              </w:rPr>
              <w:t>Дружківської</w:t>
            </w:r>
            <w:r w:rsidRPr="00521240">
              <w:rPr>
                <w:lang w:val="uk-UA"/>
              </w:rPr>
              <w:t xml:space="preserve"> </w:t>
            </w:r>
            <w:r w:rsidRPr="00521240">
              <w:rPr>
                <w:spacing w:val="1"/>
                <w:w w:val="99"/>
                <w:lang w:val="uk-UA"/>
              </w:rPr>
              <w:t>м</w:t>
            </w:r>
            <w:r w:rsidRPr="00521240">
              <w:rPr>
                <w:spacing w:val="-1"/>
                <w:w w:val="99"/>
                <w:lang w:val="uk-UA"/>
              </w:rPr>
              <w:t>і</w:t>
            </w:r>
            <w:r w:rsidRPr="00521240">
              <w:rPr>
                <w:w w:val="99"/>
                <w:lang w:val="uk-UA"/>
              </w:rPr>
              <w:t>сь</w:t>
            </w:r>
            <w:r w:rsidRPr="00521240">
              <w:rPr>
                <w:spacing w:val="-1"/>
                <w:w w:val="99"/>
                <w:lang w:val="uk-UA"/>
              </w:rPr>
              <w:t>к</w:t>
            </w:r>
            <w:r w:rsidRPr="00521240">
              <w:rPr>
                <w:spacing w:val="1"/>
                <w:w w:val="99"/>
                <w:lang w:val="uk-UA"/>
              </w:rPr>
              <w:t>ої</w:t>
            </w:r>
            <w:r w:rsidRPr="00521240">
              <w:rPr>
                <w:w w:val="39"/>
                <w:lang w:val="uk-UA"/>
              </w:rPr>
              <w:t xml:space="preserve"> </w:t>
            </w:r>
            <w:r w:rsidRPr="00521240">
              <w:rPr>
                <w:lang w:val="uk-UA"/>
              </w:rPr>
              <w:t>ради прогнозу бюджету</w:t>
            </w:r>
          </w:p>
        </w:tc>
        <w:tc>
          <w:tcPr>
            <w:tcW w:w="2284" w:type="dxa"/>
          </w:tcPr>
          <w:p w14:paraId="551955FD" w14:textId="77777777" w:rsidR="006B254D" w:rsidRPr="00521240" w:rsidRDefault="006B254D" w:rsidP="007B5233">
            <w:pPr>
              <w:pStyle w:val="TableParagraph"/>
              <w:rPr>
                <w:lang w:val="uk-UA"/>
              </w:rPr>
            </w:pPr>
            <w:r w:rsidRPr="00521240">
              <w:rPr>
                <w:lang w:val="uk-UA"/>
              </w:rPr>
              <w:t>Міське фінансове управління Дружківської міської ради</w:t>
            </w:r>
          </w:p>
        </w:tc>
        <w:tc>
          <w:tcPr>
            <w:tcW w:w="2136" w:type="dxa"/>
          </w:tcPr>
          <w:p w14:paraId="4804A8A5" w14:textId="77777777" w:rsidR="006B254D" w:rsidRPr="00521240" w:rsidRDefault="006B254D" w:rsidP="007B5233">
            <w:pPr>
              <w:pStyle w:val="TableParagraph"/>
              <w:rPr>
                <w:lang w:val="uk-UA"/>
              </w:rPr>
            </w:pPr>
            <w:r w:rsidRPr="00521240">
              <w:rPr>
                <w:lang w:val="uk-UA"/>
              </w:rPr>
              <w:t>До 15 серпня*</w:t>
            </w:r>
          </w:p>
        </w:tc>
      </w:tr>
      <w:tr w:rsidR="006B254D" w:rsidRPr="00521240" w14:paraId="1566773C" w14:textId="77777777" w:rsidTr="007B5233">
        <w:tc>
          <w:tcPr>
            <w:tcW w:w="1809" w:type="dxa"/>
            <w:vMerge/>
          </w:tcPr>
          <w:p w14:paraId="60A929F0" w14:textId="77777777" w:rsidR="006B254D" w:rsidRPr="00521240" w:rsidRDefault="006B254D" w:rsidP="007B5233">
            <w:pPr>
              <w:pStyle w:val="TableParagraph"/>
              <w:rPr>
                <w:lang w:val="uk-UA"/>
              </w:rPr>
            </w:pPr>
          </w:p>
        </w:tc>
        <w:tc>
          <w:tcPr>
            <w:tcW w:w="3828" w:type="dxa"/>
          </w:tcPr>
          <w:p w14:paraId="54BABDF8" w14:textId="77777777" w:rsidR="006B254D" w:rsidRPr="00521240" w:rsidRDefault="006B254D" w:rsidP="007B5233">
            <w:pPr>
              <w:pStyle w:val="TableParagraph"/>
              <w:rPr>
                <w:lang w:val="uk-UA"/>
              </w:rPr>
            </w:pPr>
            <w:r w:rsidRPr="00521240">
              <w:rPr>
                <w:lang w:val="uk-UA"/>
              </w:rPr>
              <w:t>8. Розгляд та схвалення прогнозу бюджету</w:t>
            </w:r>
          </w:p>
        </w:tc>
        <w:tc>
          <w:tcPr>
            <w:tcW w:w="2284" w:type="dxa"/>
          </w:tcPr>
          <w:p w14:paraId="1B16AE82" w14:textId="77777777" w:rsidR="006B254D" w:rsidRPr="00521240" w:rsidRDefault="006B254D" w:rsidP="007B5233">
            <w:pPr>
              <w:pStyle w:val="TableParagraph"/>
              <w:rPr>
                <w:lang w:val="uk-UA"/>
              </w:rPr>
            </w:pPr>
            <w:r w:rsidRPr="00521240">
              <w:rPr>
                <w:lang w:val="uk-UA"/>
              </w:rPr>
              <w:t>Виконавчий комітет Дружківської міської ради</w:t>
            </w:r>
          </w:p>
        </w:tc>
        <w:tc>
          <w:tcPr>
            <w:tcW w:w="2136" w:type="dxa"/>
          </w:tcPr>
          <w:p w14:paraId="50317BC8" w14:textId="77777777" w:rsidR="006B254D" w:rsidRPr="00521240" w:rsidRDefault="006B254D" w:rsidP="007B5233">
            <w:pPr>
              <w:pStyle w:val="TableParagraph"/>
              <w:rPr>
                <w:lang w:val="uk-UA"/>
              </w:rPr>
            </w:pPr>
            <w:r w:rsidRPr="00521240">
              <w:rPr>
                <w:lang w:val="uk-UA"/>
              </w:rPr>
              <w:t>До 01 вересня</w:t>
            </w:r>
          </w:p>
        </w:tc>
      </w:tr>
      <w:tr w:rsidR="006B254D" w:rsidRPr="00521240" w14:paraId="78F34D65" w14:textId="77777777" w:rsidTr="007B5233">
        <w:tc>
          <w:tcPr>
            <w:tcW w:w="1809" w:type="dxa"/>
            <w:vMerge/>
          </w:tcPr>
          <w:p w14:paraId="16F8E887" w14:textId="77777777" w:rsidR="006B254D" w:rsidRPr="00521240" w:rsidRDefault="006B254D" w:rsidP="007B5233">
            <w:pPr>
              <w:pStyle w:val="TableParagraph"/>
              <w:rPr>
                <w:lang w:val="uk-UA"/>
              </w:rPr>
            </w:pPr>
          </w:p>
        </w:tc>
        <w:tc>
          <w:tcPr>
            <w:tcW w:w="3828" w:type="dxa"/>
          </w:tcPr>
          <w:p w14:paraId="65FD5191" w14:textId="77777777" w:rsidR="006B254D" w:rsidRPr="00521240" w:rsidRDefault="006B254D" w:rsidP="007B5233">
            <w:pPr>
              <w:pStyle w:val="TableParagraph"/>
              <w:rPr>
                <w:lang w:val="uk-UA"/>
              </w:rPr>
            </w:pPr>
            <w:r w:rsidRPr="00521240">
              <w:rPr>
                <w:lang w:val="uk-UA"/>
              </w:rPr>
              <w:t xml:space="preserve">9. Подання прогнозу бюджету разом iз пояснювальною запискою до </w:t>
            </w:r>
            <w:r w:rsidRPr="00521240">
              <w:rPr>
                <w:w w:val="99"/>
                <w:lang w:val="uk-UA"/>
              </w:rPr>
              <w:t>Дружківської</w:t>
            </w:r>
            <w:r w:rsidRPr="00521240">
              <w:rPr>
                <w:lang w:val="uk-UA"/>
              </w:rPr>
              <w:t xml:space="preserve"> </w:t>
            </w:r>
            <w:r w:rsidRPr="00521240">
              <w:rPr>
                <w:spacing w:val="1"/>
                <w:w w:val="99"/>
                <w:lang w:val="uk-UA"/>
              </w:rPr>
              <w:t>м</w:t>
            </w:r>
            <w:r w:rsidRPr="00521240">
              <w:rPr>
                <w:spacing w:val="-1"/>
                <w:w w:val="99"/>
                <w:lang w:val="uk-UA"/>
              </w:rPr>
              <w:t>i</w:t>
            </w:r>
            <w:r w:rsidRPr="00521240">
              <w:rPr>
                <w:w w:val="99"/>
                <w:lang w:val="uk-UA"/>
              </w:rPr>
              <w:t>сь</w:t>
            </w:r>
            <w:r w:rsidRPr="00521240">
              <w:rPr>
                <w:spacing w:val="-1"/>
                <w:w w:val="99"/>
                <w:lang w:val="uk-UA"/>
              </w:rPr>
              <w:t>к</w:t>
            </w:r>
            <w:r w:rsidRPr="00521240">
              <w:rPr>
                <w:spacing w:val="1"/>
                <w:w w:val="99"/>
                <w:lang w:val="uk-UA"/>
              </w:rPr>
              <w:t>ої</w:t>
            </w:r>
            <w:r w:rsidRPr="00521240">
              <w:rPr>
                <w:lang w:val="uk-UA"/>
              </w:rPr>
              <w:t xml:space="preserve"> </w:t>
            </w:r>
            <w:r w:rsidRPr="00521240">
              <w:rPr>
                <w:spacing w:val="1"/>
                <w:w w:val="99"/>
                <w:lang w:val="uk-UA"/>
              </w:rPr>
              <w:t>р</w:t>
            </w:r>
            <w:r w:rsidRPr="00521240">
              <w:rPr>
                <w:w w:val="99"/>
                <w:lang w:val="uk-UA"/>
              </w:rPr>
              <w:t>а</w:t>
            </w:r>
            <w:r w:rsidRPr="00521240">
              <w:rPr>
                <w:spacing w:val="-1"/>
                <w:w w:val="99"/>
                <w:lang w:val="uk-UA"/>
              </w:rPr>
              <w:t>д</w:t>
            </w:r>
            <w:r w:rsidRPr="00521240">
              <w:rPr>
                <w:w w:val="99"/>
                <w:lang w:val="uk-UA"/>
              </w:rPr>
              <w:t>и</w:t>
            </w:r>
          </w:p>
        </w:tc>
        <w:tc>
          <w:tcPr>
            <w:tcW w:w="2284" w:type="dxa"/>
          </w:tcPr>
          <w:p w14:paraId="422F0F4D" w14:textId="77777777" w:rsidR="006B254D" w:rsidRPr="00521240" w:rsidRDefault="006B254D" w:rsidP="007B5233">
            <w:pPr>
              <w:pStyle w:val="TableParagraph"/>
              <w:rPr>
                <w:lang w:val="uk-UA"/>
              </w:rPr>
            </w:pPr>
            <w:r w:rsidRPr="00521240">
              <w:rPr>
                <w:lang w:val="uk-UA"/>
              </w:rPr>
              <w:t>Міське фінансове управління Дружківської міської ради</w:t>
            </w:r>
          </w:p>
        </w:tc>
        <w:tc>
          <w:tcPr>
            <w:tcW w:w="2136" w:type="dxa"/>
          </w:tcPr>
          <w:p w14:paraId="226ADED5" w14:textId="77777777" w:rsidR="006B254D" w:rsidRPr="00521240" w:rsidRDefault="006B254D" w:rsidP="007B5233">
            <w:pPr>
              <w:pStyle w:val="TableParagraph"/>
              <w:rPr>
                <w:lang w:val="uk-UA"/>
              </w:rPr>
            </w:pPr>
            <w:r w:rsidRPr="00521240">
              <w:rPr>
                <w:lang w:val="uk-UA"/>
              </w:rPr>
              <w:t>До 06 вересня (граничний термін)</w:t>
            </w:r>
          </w:p>
        </w:tc>
      </w:tr>
      <w:tr w:rsidR="006B254D" w:rsidRPr="00521240" w14:paraId="22875316" w14:textId="77777777" w:rsidTr="007B5233">
        <w:tc>
          <w:tcPr>
            <w:tcW w:w="1809" w:type="dxa"/>
            <w:vMerge/>
          </w:tcPr>
          <w:p w14:paraId="28ED087D" w14:textId="77777777" w:rsidR="006B254D" w:rsidRPr="00521240" w:rsidRDefault="006B254D" w:rsidP="007B5233">
            <w:pPr>
              <w:pStyle w:val="TableParagraph"/>
              <w:rPr>
                <w:lang w:val="uk-UA"/>
              </w:rPr>
            </w:pPr>
          </w:p>
        </w:tc>
        <w:tc>
          <w:tcPr>
            <w:tcW w:w="3828" w:type="dxa"/>
          </w:tcPr>
          <w:p w14:paraId="286B735C" w14:textId="77777777" w:rsidR="006B254D" w:rsidRPr="00521240" w:rsidRDefault="006B254D" w:rsidP="007B5233">
            <w:pPr>
              <w:pStyle w:val="TableParagraph"/>
              <w:rPr>
                <w:lang w:val="uk-UA"/>
              </w:rPr>
            </w:pPr>
            <w:r w:rsidRPr="00521240">
              <w:rPr>
                <w:lang w:val="uk-UA"/>
              </w:rPr>
              <w:t>10. Розгляд питання щодо прогнозу  бюджету</w:t>
            </w:r>
            <w:r w:rsidRPr="00521240">
              <w:rPr>
                <w:spacing w:val="-13"/>
                <w:lang w:val="uk-UA"/>
              </w:rPr>
              <w:t xml:space="preserve"> </w:t>
            </w:r>
            <w:r w:rsidRPr="00521240">
              <w:rPr>
                <w:lang w:val="uk-UA"/>
              </w:rPr>
              <w:t xml:space="preserve">на </w:t>
            </w:r>
            <w:r w:rsidRPr="00521240">
              <w:rPr>
                <w:w w:val="99"/>
                <w:lang w:val="uk-UA"/>
              </w:rPr>
              <w:t>сес</w:t>
            </w:r>
            <w:r w:rsidRPr="00521240">
              <w:rPr>
                <w:spacing w:val="-1"/>
                <w:w w:val="99"/>
                <w:lang w:val="uk-UA"/>
              </w:rPr>
              <w:t>і</w:t>
            </w:r>
            <w:r w:rsidRPr="00521240">
              <w:rPr>
                <w:w w:val="39"/>
                <w:lang w:val="uk-UA"/>
              </w:rPr>
              <w:t>ї</w:t>
            </w:r>
            <w:r w:rsidRPr="00521240">
              <w:rPr>
                <w:lang w:val="uk-UA"/>
              </w:rPr>
              <w:t xml:space="preserve"> </w:t>
            </w:r>
            <w:r w:rsidRPr="00521240">
              <w:rPr>
                <w:w w:val="99"/>
                <w:lang w:val="uk-UA"/>
              </w:rPr>
              <w:t xml:space="preserve">Дружківської </w:t>
            </w:r>
            <w:r w:rsidRPr="00521240">
              <w:rPr>
                <w:spacing w:val="1"/>
                <w:w w:val="99"/>
                <w:lang w:val="uk-UA"/>
              </w:rPr>
              <w:t>м</w:t>
            </w:r>
            <w:r w:rsidRPr="00521240">
              <w:rPr>
                <w:spacing w:val="-1"/>
                <w:w w:val="99"/>
                <w:lang w:val="uk-UA"/>
              </w:rPr>
              <w:t>i</w:t>
            </w:r>
            <w:r w:rsidRPr="00521240">
              <w:rPr>
                <w:w w:val="99"/>
                <w:lang w:val="uk-UA"/>
              </w:rPr>
              <w:t>сь</w:t>
            </w:r>
            <w:r w:rsidRPr="00521240">
              <w:rPr>
                <w:spacing w:val="-1"/>
                <w:w w:val="99"/>
                <w:lang w:val="uk-UA"/>
              </w:rPr>
              <w:t>к</w:t>
            </w:r>
            <w:r w:rsidRPr="00521240">
              <w:rPr>
                <w:spacing w:val="1"/>
                <w:w w:val="99"/>
                <w:lang w:val="uk-UA"/>
              </w:rPr>
              <w:t>ої ради</w:t>
            </w:r>
          </w:p>
        </w:tc>
        <w:tc>
          <w:tcPr>
            <w:tcW w:w="2284" w:type="dxa"/>
          </w:tcPr>
          <w:p w14:paraId="3D3562FE" w14:textId="77777777" w:rsidR="006B254D" w:rsidRPr="00521240" w:rsidRDefault="006B254D" w:rsidP="007B5233">
            <w:pPr>
              <w:pStyle w:val="TableParagraph"/>
              <w:rPr>
                <w:lang w:val="uk-UA"/>
              </w:rPr>
            </w:pPr>
            <w:r w:rsidRPr="00521240">
              <w:rPr>
                <w:lang w:val="uk-UA"/>
              </w:rPr>
              <w:t xml:space="preserve">Дружківська міська рада </w:t>
            </w:r>
          </w:p>
        </w:tc>
        <w:tc>
          <w:tcPr>
            <w:tcW w:w="2136" w:type="dxa"/>
          </w:tcPr>
          <w:p w14:paraId="44238A8E" w14:textId="77777777" w:rsidR="006B254D" w:rsidRPr="00521240" w:rsidRDefault="006B254D" w:rsidP="007B5233">
            <w:pPr>
              <w:pStyle w:val="TableParagraph"/>
              <w:rPr>
                <w:lang w:val="uk-UA"/>
              </w:rPr>
            </w:pPr>
            <w:r w:rsidRPr="00521240">
              <w:rPr>
                <w:lang w:val="uk-UA"/>
              </w:rPr>
              <w:t>До 1 жовтня *</w:t>
            </w:r>
          </w:p>
        </w:tc>
      </w:tr>
      <w:tr w:rsidR="006B254D" w:rsidRPr="00521240" w14:paraId="60239C47" w14:textId="77777777" w:rsidTr="007B5233">
        <w:tc>
          <w:tcPr>
            <w:tcW w:w="1809" w:type="dxa"/>
          </w:tcPr>
          <w:p w14:paraId="3C8B433E" w14:textId="77777777" w:rsidR="006B254D" w:rsidRPr="00521240" w:rsidRDefault="006B254D" w:rsidP="007B5233">
            <w:pPr>
              <w:pStyle w:val="TableParagraph"/>
              <w:rPr>
                <w:lang w:val="uk-UA"/>
              </w:rPr>
            </w:pPr>
            <w:r w:rsidRPr="00521240">
              <w:rPr>
                <w:lang w:val="uk-UA"/>
              </w:rPr>
              <w:t>ІІ. Складання проєкту міського бюджету (стаття 75 БКУ)</w:t>
            </w:r>
          </w:p>
        </w:tc>
        <w:tc>
          <w:tcPr>
            <w:tcW w:w="3828" w:type="dxa"/>
          </w:tcPr>
          <w:p w14:paraId="459F699B" w14:textId="77777777" w:rsidR="006B254D" w:rsidRPr="00521240" w:rsidRDefault="006B254D" w:rsidP="007B5233">
            <w:pPr>
              <w:pStyle w:val="TableParagraph"/>
              <w:rPr>
                <w:lang w:val="uk-UA"/>
              </w:rPr>
            </w:pPr>
            <w:r w:rsidRPr="00521240">
              <w:rPr>
                <w:lang w:val="uk-UA"/>
              </w:rPr>
              <w:t>1.Здiйснення заходiв щодо</w:t>
            </w:r>
          </w:p>
          <w:p w14:paraId="0FA32F1C" w14:textId="77777777" w:rsidR="006B254D" w:rsidRPr="00521240" w:rsidRDefault="006B254D" w:rsidP="007B5233">
            <w:pPr>
              <w:pStyle w:val="TableParagraph"/>
              <w:rPr>
                <w:lang w:val="uk-UA"/>
              </w:rPr>
            </w:pPr>
            <w:r w:rsidRPr="00521240">
              <w:rPr>
                <w:lang w:val="uk-UA"/>
              </w:rPr>
              <w:t xml:space="preserve">прийняття рiшень </w:t>
            </w:r>
            <w:r w:rsidRPr="00521240">
              <w:rPr>
                <w:w w:val="99"/>
                <w:lang w:val="uk-UA"/>
              </w:rPr>
              <w:t>Дружківської</w:t>
            </w:r>
            <w:r w:rsidRPr="00521240">
              <w:rPr>
                <w:lang w:val="uk-UA"/>
              </w:rPr>
              <w:t xml:space="preserve"> </w:t>
            </w:r>
            <w:r>
              <w:rPr>
                <w:w w:val="99"/>
                <w:lang w:val="uk-UA"/>
              </w:rPr>
              <w:t>міської</w:t>
            </w:r>
            <w:r w:rsidRPr="00521240">
              <w:rPr>
                <w:lang w:val="uk-UA"/>
              </w:rPr>
              <w:t xml:space="preserve"> </w:t>
            </w:r>
            <w:r w:rsidRPr="00521240">
              <w:rPr>
                <w:w w:val="99"/>
                <w:lang w:val="uk-UA"/>
              </w:rPr>
              <w:t xml:space="preserve">ради </w:t>
            </w:r>
            <w:r w:rsidRPr="00521240">
              <w:rPr>
                <w:lang w:val="uk-UA"/>
              </w:rPr>
              <w:t>про встановлення ставок мiсцевих податкiв та зборiв</w:t>
            </w:r>
          </w:p>
          <w:p w14:paraId="025309CF" w14:textId="77777777" w:rsidR="006B254D" w:rsidRPr="00521240" w:rsidRDefault="006B254D" w:rsidP="007B5233">
            <w:pPr>
              <w:pStyle w:val="TableParagraph"/>
              <w:rPr>
                <w:lang w:val="uk-UA"/>
              </w:rPr>
            </w:pPr>
            <w:r w:rsidRPr="00521240">
              <w:rPr>
                <w:lang w:val="uk-UA"/>
              </w:rPr>
              <w:t xml:space="preserve">(стаття 12 Податкового </w:t>
            </w:r>
            <w:r w:rsidRPr="00521240">
              <w:rPr>
                <w:w w:val="99"/>
                <w:lang w:val="uk-UA"/>
              </w:rPr>
              <w:t>кодексу</w:t>
            </w:r>
            <w:r w:rsidRPr="00521240">
              <w:rPr>
                <w:lang w:val="uk-UA"/>
              </w:rPr>
              <w:t xml:space="preserve"> </w:t>
            </w:r>
            <w:r w:rsidRPr="00521240">
              <w:rPr>
                <w:w w:val="99"/>
                <w:lang w:val="uk-UA"/>
              </w:rPr>
              <w:t>Укра</w:t>
            </w:r>
            <w:r>
              <w:rPr>
                <w:w w:val="99"/>
                <w:lang w:val="uk-UA"/>
              </w:rPr>
              <w:t>ї</w:t>
            </w:r>
            <w:r w:rsidRPr="00521240">
              <w:rPr>
                <w:w w:val="99"/>
                <w:lang w:val="uk-UA"/>
              </w:rPr>
              <w:t>ни).</w:t>
            </w:r>
          </w:p>
        </w:tc>
        <w:tc>
          <w:tcPr>
            <w:tcW w:w="2284" w:type="dxa"/>
          </w:tcPr>
          <w:p w14:paraId="46AC0C5C" w14:textId="77777777" w:rsidR="006B254D" w:rsidRPr="00521240" w:rsidRDefault="006B254D" w:rsidP="007B5233">
            <w:pPr>
              <w:pStyle w:val="TableParagraph"/>
              <w:rPr>
                <w:lang w:val="uk-UA"/>
              </w:rPr>
            </w:pPr>
          </w:p>
        </w:tc>
        <w:tc>
          <w:tcPr>
            <w:tcW w:w="2136" w:type="dxa"/>
          </w:tcPr>
          <w:p w14:paraId="51630E2C" w14:textId="77777777" w:rsidR="006B254D" w:rsidRPr="00521240" w:rsidRDefault="006B254D" w:rsidP="007B5233">
            <w:pPr>
              <w:pStyle w:val="TableParagraph"/>
              <w:rPr>
                <w:lang w:val="uk-UA"/>
              </w:rPr>
            </w:pPr>
            <w:r w:rsidRPr="00521240">
              <w:rPr>
                <w:lang w:val="uk-UA"/>
              </w:rPr>
              <w:t xml:space="preserve">протягом </w:t>
            </w:r>
            <w:r w:rsidRPr="00521240">
              <w:rPr>
                <w:w w:val="95"/>
                <w:lang w:val="uk-UA"/>
              </w:rPr>
              <w:t>сiчня-червня</w:t>
            </w:r>
          </w:p>
        </w:tc>
      </w:tr>
    </w:tbl>
    <w:p w14:paraId="512F3804" w14:textId="77777777" w:rsidR="006B254D" w:rsidRPr="00521240" w:rsidRDefault="006B254D" w:rsidP="006B254D">
      <w:pPr>
        <w:rPr>
          <w:lang w:val="uk-UA"/>
        </w:rPr>
      </w:pPr>
      <w:r>
        <w:rPr>
          <w:lang w:val="uk-UA"/>
        </w:rPr>
        <w:lastRenderedPageBreak/>
        <w:t xml:space="preserve">                                                                                                                                     </w:t>
      </w:r>
      <w:r w:rsidRPr="00521240">
        <w:rPr>
          <w:lang w:val="uk-UA"/>
        </w:rPr>
        <w:t>Продовження додатку</w:t>
      </w:r>
    </w:p>
    <w:tbl>
      <w:tblPr>
        <w:tblStyle w:val="a5"/>
        <w:tblW w:w="10057" w:type="dxa"/>
        <w:tblLook w:val="04A0" w:firstRow="1" w:lastRow="0" w:firstColumn="1" w:lastColumn="0" w:noHBand="0" w:noVBand="1"/>
      </w:tblPr>
      <w:tblGrid>
        <w:gridCol w:w="1809"/>
        <w:gridCol w:w="3828"/>
        <w:gridCol w:w="2284"/>
        <w:gridCol w:w="2136"/>
      </w:tblGrid>
      <w:tr w:rsidR="006B254D" w:rsidRPr="00521240" w14:paraId="1F6946EF" w14:textId="77777777" w:rsidTr="007B5233">
        <w:tc>
          <w:tcPr>
            <w:tcW w:w="1809" w:type="dxa"/>
            <w:vMerge w:val="restart"/>
          </w:tcPr>
          <w:p w14:paraId="1B84E4B2" w14:textId="77777777" w:rsidR="006B254D" w:rsidRPr="00521240" w:rsidRDefault="006B254D" w:rsidP="007B5233">
            <w:pPr>
              <w:pStyle w:val="TableParagraph"/>
              <w:rPr>
                <w:lang w:val="uk-UA"/>
              </w:rPr>
            </w:pPr>
          </w:p>
        </w:tc>
        <w:tc>
          <w:tcPr>
            <w:tcW w:w="3828" w:type="dxa"/>
          </w:tcPr>
          <w:p w14:paraId="54464213" w14:textId="77777777" w:rsidR="006B254D" w:rsidRPr="00521240" w:rsidRDefault="006B254D" w:rsidP="007B5233">
            <w:pPr>
              <w:pStyle w:val="TableParagraph"/>
              <w:rPr>
                <w:lang w:val="uk-UA"/>
              </w:rPr>
            </w:pPr>
            <w:r w:rsidRPr="00521240">
              <w:rPr>
                <w:lang w:val="uk-UA"/>
              </w:rPr>
              <w:t>2. Доведення до ГРБК прогнозних</w:t>
            </w:r>
          </w:p>
          <w:p w14:paraId="2661C2B2" w14:textId="77777777" w:rsidR="006B254D" w:rsidRPr="00521240" w:rsidRDefault="006B254D" w:rsidP="007B5233">
            <w:pPr>
              <w:pStyle w:val="TableParagraph"/>
              <w:rPr>
                <w:lang w:val="uk-UA"/>
              </w:rPr>
            </w:pPr>
            <w:r w:rsidRPr="00521240">
              <w:rPr>
                <w:lang w:val="uk-UA"/>
              </w:rPr>
              <w:t xml:space="preserve">обсягiв трансфертiв на плановий рiк та особливостей </w:t>
            </w:r>
            <w:r w:rsidRPr="00521240">
              <w:rPr>
                <w:w w:val="39"/>
                <w:lang w:val="uk-UA"/>
              </w:rPr>
              <w:t>У</w:t>
            </w:r>
            <w:r w:rsidRPr="00521240">
              <w:rPr>
                <w:w w:val="99"/>
                <w:lang w:val="uk-UA"/>
              </w:rPr>
              <w:t>х</w:t>
            </w:r>
            <w:r w:rsidRPr="00521240">
              <w:rPr>
                <w:lang w:val="uk-UA"/>
              </w:rPr>
              <w:t xml:space="preserve"> </w:t>
            </w:r>
            <w:r w:rsidRPr="00521240">
              <w:rPr>
                <w:w w:val="99"/>
                <w:lang w:val="uk-UA"/>
              </w:rPr>
              <w:t>розрахункiв</w:t>
            </w:r>
            <w:r w:rsidRPr="00521240">
              <w:rPr>
                <w:lang w:val="uk-UA"/>
              </w:rPr>
              <w:t xml:space="preserve"> </w:t>
            </w:r>
            <w:r w:rsidRPr="00521240">
              <w:rPr>
                <w:w w:val="99"/>
                <w:lang w:val="uk-UA"/>
              </w:rPr>
              <w:t>(в</w:t>
            </w:r>
            <w:r w:rsidRPr="00521240">
              <w:rPr>
                <w:lang w:val="uk-UA"/>
              </w:rPr>
              <w:t xml:space="preserve"> </w:t>
            </w:r>
            <w:r w:rsidRPr="00521240">
              <w:rPr>
                <w:w w:val="99"/>
                <w:lang w:val="uk-UA"/>
              </w:rPr>
              <w:t>одноденний термiн</w:t>
            </w:r>
            <w:r w:rsidRPr="00521240">
              <w:rPr>
                <w:lang w:val="uk-UA"/>
              </w:rPr>
              <w:t xml:space="preserve"> </w:t>
            </w:r>
            <w:r w:rsidRPr="00521240">
              <w:rPr>
                <w:w w:val="99"/>
                <w:lang w:val="uk-UA"/>
              </w:rPr>
              <w:t>з</w:t>
            </w:r>
            <w:r w:rsidRPr="00521240">
              <w:rPr>
                <w:lang w:val="uk-UA"/>
              </w:rPr>
              <w:t xml:space="preserve"> </w:t>
            </w:r>
            <w:r w:rsidRPr="00521240">
              <w:rPr>
                <w:w w:val="99"/>
                <w:lang w:val="uk-UA"/>
              </w:rPr>
              <w:t>дня</w:t>
            </w:r>
            <w:r w:rsidRPr="00521240">
              <w:rPr>
                <w:lang w:val="uk-UA"/>
              </w:rPr>
              <w:t xml:space="preserve"> </w:t>
            </w:r>
            <w:r w:rsidRPr="00521240">
              <w:rPr>
                <w:w w:val="39"/>
                <w:lang w:val="uk-UA"/>
              </w:rPr>
              <w:t>У</w:t>
            </w:r>
            <w:r w:rsidRPr="00521240">
              <w:rPr>
                <w:w w:val="99"/>
                <w:lang w:val="uk-UA"/>
              </w:rPr>
              <w:t>х</w:t>
            </w:r>
            <w:r w:rsidRPr="00521240">
              <w:rPr>
                <w:lang w:val="uk-UA"/>
              </w:rPr>
              <w:t xml:space="preserve"> </w:t>
            </w:r>
            <w:r w:rsidRPr="00521240">
              <w:rPr>
                <w:w w:val="99"/>
                <w:lang w:val="uk-UA"/>
              </w:rPr>
              <w:t>отримання</w:t>
            </w:r>
            <w:r w:rsidRPr="00521240">
              <w:rPr>
                <w:lang w:val="uk-UA"/>
              </w:rPr>
              <w:t xml:space="preserve"> </w:t>
            </w:r>
            <w:r w:rsidRPr="00521240">
              <w:rPr>
                <w:w w:val="99"/>
                <w:lang w:val="uk-UA"/>
              </w:rPr>
              <w:t>вiд Мiнiстерства</w:t>
            </w:r>
            <w:r w:rsidRPr="00521240">
              <w:rPr>
                <w:lang w:val="uk-UA"/>
              </w:rPr>
              <w:t xml:space="preserve"> </w:t>
            </w:r>
            <w:r w:rsidRPr="00521240">
              <w:rPr>
                <w:w w:val="99"/>
                <w:lang w:val="uk-UA"/>
              </w:rPr>
              <w:t>фiнансiв</w:t>
            </w:r>
            <w:r w:rsidRPr="00521240">
              <w:rPr>
                <w:lang w:val="uk-UA"/>
              </w:rPr>
              <w:t xml:space="preserve"> </w:t>
            </w:r>
            <w:r w:rsidRPr="00521240">
              <w:rPr>
                <w:w w:val="99"/>
                <w:lang w:val="uk-UA"/>
              </w:rPr>
              <w:t>Укра</w:t>
            </w:r>
            <w:r w:rsidRPr="00521240">
              <w:rPr>
                <w:w w:val="39"/>
                <w:lang w:val="uk-UA"/>
              </w:rPr>
              <w:t>У</w:t>
            </w:r>
            <w:r w:rsidRPr="00521240">
              <w:rPr>
                <w:w w:val="99"/>
                <w:lang w:val="uk-UA"/>
              </w:rPr>
              <w:t>ни</w:t>
            </w:r>
          </w:p>
          <w:p w14:paraId="0F7700CE" w14:textId="77777777" w:rsidR="006B254D" w:rsidRPr="00521240" w:rsidRDefault="006B254D" w:rsidP="007B5233">
            <w:pPr>
              <w:pStyle w:val="TableParagraph"/>
              <w:rPr>
                <w:lang w:val="uk-UA"/>
              </w:rPr>
            </w:pPr>
            <w:r w:rsidRPr="00521240">
              <w:rPr>
                <w:lang w:val="uk-UA"/>
              </w:rPr>
              <w:t>(далi по тексту - МФУ).</w:t>
            </w:r>
          </w:p>
        </w:tc>
        <w:tc>
          <w:tcPr>
            <w:tcW w:w="2284" w:type="dxa"/>
          </w:tcPr>
          <w:p w14:paraId="6366A604" w14:textId="77777777" w:rsidR="006B254D" w:rsidRPr="00521240" w:rsidRDefault="006B254D" w:rsidP="007B5233">
            <w:pPr>
              <w:pStyle w:val="TableParagraph"/>
              <w:rPr>
                <w:lang w:val="uk-UA"/>
              </w:rPr>
            </w:pPr>
            <w:r w:rsidRPr="00521240">
              <w:rPr>
                <w:lang w:val="uk-UA"/>
              </w:rPr>
              <w:t>Міське  фінансове управління Дружківської міської ради</w:t>
            </w:r>
          </w:p>
        </w:tc>
        <w:tc>
          <w:tcPr>
            <w:tcW w:w="2136" w:type="dxa"/>
          </w:tcPr>
          <w:p w14:paraId="73FBD6B8" w14:textId="77777777" w:rsidR="006B254D" w:rsidRPr="00521240" w:rsidRDefault="006B254D" w:rsidP="007B5233">
            <w:pPr>
              <w:pStyle w:val="TableParagraph"/>
              <w:rPr>
                <w:lang w:val="uk-UA"/>
              </w:rPr>
            </w:pPr>
            <w:r w:rsidRPr="00521240">
              <w:rPr>
                <w:lang w:val="uk-UA"/>
              </w:rPr>
              <w:t>друга половина серпня</w:t>
            </w:r>
          </w:p>
        </w:tc>
      </w:tr>
      <w:tr w:rsidR="006B254D" w:rsidRPr="00521240" w14:paraId="3D9B84BF" w14:textId="77777777" w:rsidTr="007B5233">
        <w:tc>
          <w:tcPr>
            <w:tcW w:w="1809" w:type="dxa"/>
            <w:vMerge/>
          </w:tcPr>
          <w:p w14:paraId="24D2FC7E" w14:textId="77777777" w:rsidR="006B254D" w:rsidRPr="00521240" w:rsidRDefault="006B254D" w:rsidP="007B5233">
            <w:pPr>
              <w:pStyle w:val="TableParagraph"/>
              <w:rPr>
                <w:lang w:val="uk-UA"/>
              </w:rPr>
            </w:pPr>
          </w:p>
        </w:tc>
        <w:tc>
          <w:tcPr>
            <w:tcW w:w="3828" w:type="dxa"/>
          </w:tcPr>
          <w:p w14:paraId="4D2D340E" w14:textId="77777777" w:rsidR="006B254D" w:rsidRPr="00521240" w:rsidRDefault="006B254D" w:rsidP="007B5233">
            <w:pPr>
              <w:pStyle w:val="TableParagraph"/>
              <w:rPr>
                <w:lang w:val="uk-UA"/>
              </w:rPr>
            </w:pPr>
            <w:r w:rsidRPr="00521240">
              <w:rPr>
                <w:lang w:val="uk-UA"/>
              </w:rPr>
              <w:t>3.Прийняття рiшення</w:t>
            </w:r>
            <w:r w:rsidRPr="00521240">
              <w:rPr>
                <w:spacing w:val="-9"/>
                <w:lang w:val="uk-UA"/>
              </w:rPr>
              <w:t xml:space="preserve"> </w:t>
            </w:r>
            <w:r w:rsidRPr="00521240">
              <w:rPr>
                <w:lang w:val="uk-UA"/>
              </w:rPr>
              <w:t xml:space="preserve">про заходи щодо пiдготовки проєкту </w:t>
            </w:r>
            <w:r w:rsidRPr="00521240">
              <w:rPr>
                <w:spacing w:val="-7"/>
                <w:lang w:val="uk-UA"/>
              </w:rPr>
              <w:t xml:space="preserve"> </w:t>
            </w:r>
            <w:r w:rsidRPr="00521240">
              <w:rPr>
                <w:lang w:val="uk-UA"/>
              </w:rPr>
              <w:t>бюджету.</w:t>
            </w:r>
          </w:p>
        </w:tc>
        <w:tc>
          <w:tcPr>
            <w:tcW w:w="2284" w:type="dxa"/>
          </w:tcPr>
          <w:p w14:paraId="5A32E576" w14:textId="77777777" w:rsidR="006B254D" w:rsidRPr="00521240" w:rsidRDefault="006B254D" w:rsidP="007B5233">
            <w:pPr>
              <w:pStyle w:val="TableParagraph"/>
              <w:rPr>
                <w:lang w:val="uk-UA"/>
              </w:rPr>
            </w:pPr>
            <w:r w:rsidRPr="00521240">
              <w:rPr>
                <w:lang w:val="uk-UA"/>
              </w:rPr>
              <w:t>Міське фінансове управління Дружківської міської ради</w:t>
            </w:r>
          </w:p>
        </w:tc>
        <w:tc>
          <w:tcPr>
            <w:tcW w:w="2136" w:type="dxa"/>
          </w:tcPr>
          <w:p w14:paraId="6D99BAAE" w14:textId="77777777" w:rsidR="006B254D" w:rsidRPr="00521240" w:rsidRDefault="006B254D" w:rsidP="007B5233">
            <w:pPr>
              <w:pStyle w:val="TableParagraph"/>
              <w:rPr>
                <w:lang w:val="uk-UA"/>
              </w:rPr>
            </w:pPr>
            <w:r w:rsidRPr="00521240">
              <w:rPr>
                <w:lang w:val="uk-UA"/>
              </w:rPr>
              <w:t>до 01 вересня*</w:t>
            </w:r>
          </w:p>
        </w:tc>
      </w:tr>
      <w:tr w:rsidR="006B254D" w:rsidRPr="00521240" w14:paraId="378D4F29" w14:textId="77777777" w:rsidTr="007B5233">
        <w:tc>
          <w:tcPr>
            <w:tcW w:w="1809" w:type="dxa"/>
            <w:vMerge/>
          </w:tcPr>
          <w:p w14:paraId="12405DA5" w14:textId="77777777" w:rsidR="006B254D" w:rsidRPr="00521240" w:rsidRDefault="006B254D" w:rsidP="007B5233">
            <w:pPr>
              <w:pStyle w:val="TableParagraph"/>
              <w:rPr>
                <w:lang w:val="uk-UA"/>
              </w:rPr>
            </w:pPr>
          </w:p>
        </w:tc>
        <w:tc>
          <w:tcPr>
            <w:tcW w:w="3828" w:type="dxa"/>
          </w:tcPr>
          <w:p w14:paraId="4A5536A4" w14:textId="77777777" w:rsidR="006B254D" w:rsidRPr="00521240" w:rsidRDefault="006B254D" w:rsidP="007B5233">
            <w:pPr>
              <w:pStyle w:val="TableParagraph"/>
              <w:rPr>
                <w:lang w:val="uk-UA"/>
              </w:rPr>
            </w:pPr>
            <w:r w:rsidRPr="00521240">
              <w:rPr>
                <w:lang w:val="uk-UA"/>
              </w:rPr>
              <w:t xml:space="preserve">4. Розроблення та доведення до </w:t>
            </w:r>
            <w:r w:rsidRPr="00521240">
              <w:rPr>
                <w:w w:val="99"/>
                <w:lang w:val="uk-UA"/>
              </w:rPr>
              <w:t>ГРБК</w:t>
            </w:r>
            <w:r w:rsidRPr="00521240">
              <w:rPr>
                <w:lang w:val="uk-UA"/>
              </w:rPr>
              <w:t xml:space="preserve">  </w:t>
            </w:r>
            <w:r w:rsidRPr="00521240">
              <w:rPr>
                <w:w w:val="99"/>
                <w:lang w:val="uk-UA"/>
              </w:rPr>
              <w:t>iнструкцi</w:t>
            </w:r>
            <w:r w:rsidRPr="00521240">
              <w:rPr>
                <w:w w:val="39"/>
                <w:lang w:val="uk-UA"/>
              </w:rPr>
              <w:t>У</w:t>
            </w:r>
            <w:r w:rsidRPr="00521240">
              <w:rPr>
                <w:lang w:val="uk-UA"/>
              </w:rPr>
              <w:t xml:space="preserve"> </w:t>
            </w:r>
            <w:r w:rsidRPr="00521240">
              <w:rPr>
                <w:w w:val="99"/>
                <w:lang w:val="uk-UA"/>
              </w:rPr>
              <w:t>з</w:t>
            </w:r>
            <w:r w:rsidRPr="00521240">
              <w:rPr>
                <w:lang w:val="uk-UA"/>
              </w:rPr>
              <w:t xml:space="preserve"> </w:t>
            </w:r>
            <w:r w:rsidRPr="00521240">
              <w:rPr>
                <w:w w:val="99"/>
                <w:lang w:val="uk-UA"/>
              </w:rPr>
              <w:t xml:space="preserve">пiдготовки </w:t>
            </w:r>
            <w:r w:rsidRPr="00521240">
              <w:rPr>
                <w:lang w:val="uk-UA"/>
              </w:rPr>
              <w:t>бюджетних запитiв.</w:t>
            </w:r>
          </w:p>
        </w:tc>
        <w:tc>
          <w:tcPr>
            <w:tcW w:w="2284" w:type="dxa"/>
          </w:tcPr>
          <w:p w14:paraId="421E1828" w14:textId="77777777" w:rsidR="006B254D" w:rsidRPr="00521240" w:rsidRDefault="006B254D" w:rsidP="007B5233">
            <w:pPr>
              <w:pStyle w:val="TableParagraph"/>
              <w:rPr>
                <w:lang w:val="uk-UA"/>
              </w:rPr>
            </w:pPr>
            <w:r w:rsidRPr="00521240">
              <w:rPr>
                <w:lang w:val="uk-UA"/>
              </w:rPr>
              <w:t>Міське фінансове управління Дружківської міської ради</w:t>
            </w:r>
          </w:p>
        </w:tc>
        <w:tc>
          <w:tcPr>
            <w:tcW w:w="2136" w:type="dxa"/>
          </w:tcPr>
          <w:p w14:paraId="1791838F" w14:textId="77777777" w:rsidR="006B254D" w:rsidRPr="00521240" w:rsidRDefault="006B254D" w:rsidP="007B5233">
            <w:pPr>
              <w:pStyle w:val="TableParagraph"/>
              <w:rPr>
                <w:lang w:val="uk-UA"/>
              </w:rPr>
            </w:pPr>
          </w:p>
          <w:p w14:paraId="4470D44C" w14:textId="77777777" w:rsidR="006B254D" w:rsidRPr="00521240" w:rsidRDefault="006B254D" w:rsidP="007B5233">
            <w:pPr>
              <w:pStyle w:val="TableParagraph"/>
              <w:rPr>
                <w:lang w:val="uk-UA"/>
              </w:rPr>
            </w:pPr>
            <w:r w:rsidRPr="00521240">
              <w:rPr>
                <w:lang w:val="uk-UA"/>
              </w:rPr>
              <w:t>до 01 жовтня*</w:t>
            </w:r>
          </w:p>
        </w:tc>
      </w:tr>
      <w:tr w:rsidR="006B254D" w:rsidRPr="00521240" w14:paraId="7775D47F" w14:textId="77777777" w:rsidTr="007B5233">
        <w:tc>
          <w:tcPr>
            <w:tcW w:w="1809" w:type="dxa"/>
            <w:vMerge/>
          </w:tcPr>
          <w:p w14:paraId="4322B2C8" w14:textId="77777777" w:rsidR="006B254D" w:rsidRPr="00521240" w:rsidRDefault="006B254D" w:rsidP="007B5233">
            <w:pPr>
              <w:pStyle w:val="TableParagraph"/>
              <w:rPr>
                <w:lang w:val="uk-UA"/>
              </w:rPr>
            </w:pPr>
          </w:p>
        </w:tc>
        <w:tc>
          <w:tcPr>
            <w:tcW w:w="3828" w:type="dxa"/>
          </w:tcPr>
          <w:p w14:paraId="25318929" w14:textId="77777777" w:rsidR="006B254D" w:rsidRPr="00521240" w:rsidRDefault="006B254D" w:rsidP="007B5233">
            <w:pPr>
              <w:pStyle w:val="TableParagraph"/>
              <w:rPr>
                <w:lang w:val="uk-UA"/>
              </w:rPr>
            </w:pPr>
            <w:r w:rsidRPr="00521240">
              <w:rPr>
                <w:lang w:val="uk-UA"/>
              </w:rPr>
              <w:t>5.Розроблення бюджетних запитiв, подання бюджетних запитiв міському фінансовому управлінню Дружківської міської ради у встановленi ним термiни.</w:t>
            </w:r>
          </w:p>
        </w:tc>
        <w:tc>
          <w:tcPr>
            <w:tcW w:w="2284" w:type="dxa"/>
          </w:tcPr>
          <w:p w14:paraId="7867AFF3" w14:textId="77777777" w:rsidR="006B254D" w:rsidRPr="00521240" w:rsidRDefault="006B254D" w:rsidP="007B5233">
            <w:pPr>
              <w:pStyle w:val="TableParagraph"/>
              <w:rPr>
                <w:lang w:val="uk-UA"/>
              </w:rPr>
            </w:pPr>
            <w:r w:rsidRPr="00521240">
              <w:rPr>
                <w:lang w:val="uk-UA"/>
              </w:rPr>
              <w:t>ГРБК</w:t>
            </w:r>
          </w:p>
        </w:tc>
        <w:tc>
          <w:tcPr>
            <w:tcW w:w="2136" w:type="dxa"/>
          </w:tcPr>
          <w:p w14:paraId="3CD5F71C" w14:textId="77777777" w:rsidR="006B254D" w:rsidRPr="00521240" w:rsidRDefault="006B254D" w:rsidP="007B5233">
            <w:pPr>
              <w:pStyle w:val="TableParagraph"/>
              <w:rPr>
                <w:lang w:val="uk-UA"/>
              </w:rPr>
            </w:pPr>
            <w:r w:rsidRPr="00521240">
              <w:rPr>
                <w:lang w:val="uk-UA"/>
              </w:rPr>
              <w:t>протягом жовтня мiсяця</w:t>
            </w:r>
          </w:p>
        </w:tc>
      </w:tr>
      <w:tr w:rsidR="006B254D" w:rsidRPr="00521240" w14:paraId="575B7C3D" w14:textId="77777777" w:rsidTr="007B5233">
        <w:tc>
          <w:tcPr>
            <w:tcW w:w="1809" w:type="dxa"/>
            <w:vMerge/>
          </w:tcPr>
          <w:p w14:paraId="7E65F87B" w14:textId="77777777" w:rsidR="006B254D" w:rsidRPr="00521240" w:rsidRDefault="006B254D" w:rsidP="007B5233">
            <w:pPr>
              <w:pStyle w:val="TableParagraph"/>
              <w:rPr>
                <w:lang w:val="uk-UA"/>
              </w:rPr>
            </w:pPr>
          </w:p>
        </w:tc>
        <w:tc>
          <w:tcPr>
            <w:tcW w:w="3828" w:type="dxa"/>
          </w:tcPr>
          <w:p w14:paraId="28FA79B3" w14:textId="77777777" w:rsidR="006B254D" w:rsidRPr="00521240" w:rsidRDefault="006B254D" w:rsidP="007B5233">
            <w:pPr>
              <w:pStyle w:val="TableParagraph"/>
              <w:rPr>
                <w:lang w:val="uk-UA"/>
              </w:rPr>
            </w:pPr>
            <w:r w:rsidRPr="00521240">
              <w:rPr>
                <w:lang w:val="uk-UA"/>
              </w:rPr>
              <w:t xml:space="preserve">6. Аналiз бюджетних запитiв i </w:t>
            </w:r>
            <w:r w:rsidRPr="00521240">
              <w:rPr>
                <w:w w:val="99"/>
                <w:lang w:val="uk-UA"/>
              </w:rPr>
              <w:t>прийняття</w:t>
            </w:r>
            <w:r w:rsidRPr="00521240">
              <w:rPr>
                <w:lang w:val="uk-UA"/>
              </w:rPr>
              <w:t xml:space="preserve"> </w:t>
            </w:r>
            <w:r w:rsidRPr="00521240">
              <w:rPr>
                <w:w w:val="99"/>
                <w:lang w:val="uk-UA"/>
              </w:rPr>
              <w:t>рiшення</w:t>
            </w:r>
            <w:r w:rsidRPr="00521240">
              <w:rPr>
                <w:lang w:val="uk-UA"/>
              </w:rPr>
              <w:t xml:space="preserve"> </w:t>
            </w:r>
            <w:r w:rsidRPr="00521240">
              <w:rPr>
                <w:w w:val="99"/>
                <w:lang w:val="uk-UA"/>
              </w:rPr>
              <w:t>про</w:t>
            </w:r>
            <w:r w:rsidRPr="00521240">
              <w:rPr>
                <w:lang w:val="uk-UA"/>
              </w:rPr>
              <w:t xml:space="preserve"> їх</w:t>
            </w:r>
            <w:r w:rsidRPr="00521240">
              <w:rPr>
                <w:w w:val="39"/>
                <w:lang w:val="uk-UA"/>
              </w:rPr>
              <w:t xml:space="preserve"> </w:t>
            </w:r>
            <w:r w:rsidRPr="00521240">
              <w:rPr>
                <w:lang w:val="uk-UA"/>
              </w:rPr>
              <w:t>включення до проєкту  бюджету.</w:t>
            </w:r>
          </w:p>
        </w:tc>
        <w:tc>
          <w:tcPr>
            <w:tcW w:w="2284" w:type="dxa"/>
          </w:tcPr>
          <w:p w14:paraId="2C1B9AF9" w14:textId="77777777" w:rsidR="006B254D" w:rsidRPr="00521240" w:rsidRDefault="006B254D" w:rsidP="007B5233">
            <w:pPr>
              <w:pStyle w:val="TableParagraph"/>
              <w:rPr>
                <w:lang w:val="uk-UA"/>
              </w:rPr>
            </w:pPr>
            <w:r w:rsidRPr="00521240">
              <w:rPr>
                <w:lang w:val="uk-UA"/>
              </w:rPr>
              <w:t>Міське фінансове управління Дружківської міської ради</w:t>
            </w:r>
          </w:p>
        </w:tc>
        <w:tc>
          <w:tcPr>
            <w:tcW w:w="2136" w:type="dxa"/>
          </w:tcPr>
          <w:p w14:paraId="3A151F38" w14:textId="77777777" w:rsidR="006B254D" w:rsidRPr="00521240" w:rsidRDefault="006B254D" w:rsidP="007B5233">
            <w:pPr>
              <w:pStyle w:val="TableParagraph"/>
              <w:rPr>
                <w:lang w:val="uk-UA"/>
              </w:rPr>
            </w:pPr>
            <w:r w:rsidRPr="00521240">
              <w:rPr>
                <w:lang w:val="uk-UA"/>
              </w:rPr>
              <w:t>друга половина жовтня мiсяця</w:t>
            </w:r>
          </w:p>
        </w:tc>
      </w:tr>
      <w:tr w:rsidR="006B254D" w:rsidRPr="00521240" w14:paraId="66169BD8" w14:textId="77777777" w:rsidTr="007B5233">
        <w:tc>
          <w:tcPr>
            <w:tcW w:w="1809" w:type="dxa"/>
            <w:vMerge/>
          </w:tcPr>
          <w:p w14:paraId="6BBA0247" w14:textId="77777777" w:rsidR="006B254D" w:rsidRPr="00521240" w:rsidRDefault="006B254D" w:rsidP="007B5233">
            <w:pPr>
              <w:pStyle w:val="TableParagraph"/>
              <w:rPr>
                <w:lang w:val="uk-UA"/>
              </w:rPr>
            </w:pPr>
          </w:p>
        </w:tc>
        <w:tc>
          <w:tcPr>
            <w:tcW w:w="3828" w:type="dxa"/>
          </w:tcPr>
          <w:p w14:paraId="59F660FE" w14:textId="77777777" w:rsidR="006B254D" w:rsidRPr="00521240" w:rsidRDefault="006B254D" w:rsidP="007B5233">
            <w:pPr>
              <w:pStyle w:val="TableParagraph"/>
              <w:rPr>
                <w:lang w:val="uk-UA"/>
              </w:rPr>
            </w:pPr>
            <w:r w:rsidRPr="00521240">
              <w:rPr>
                <w:lang w:val="uk-UA"/>
              </w:rPr>
              <w:t>7. Здiйснення заходiв щодо</w:t>
            </w:r>
          </w:p>
          <w:p w14:paraId="5BF3CC36" w14:textId="77777777" w:rsidR="006B254D" w:rsidRPr="00521240" w:rsidRDefault="006B254D" w:rsidP="007B5233">
            <w:pPr>
              <w:pStyle w:val="TableParagraph"/>
              <w:rPr>
                <w:lang w:val="uk-UA"/>
              </w:rPr>
            </w:pPr>
            <w:r w:rsidRPr="00521240">
              <w:rPr>
                <w:lang w:val="uk-UA"/>
              </w:rPr>
              <w:t>залучення громадськостi до бюджетного процесу (стаття 28 БКУ) (проведення засiдань громадських рад, громадських слухань)</w:t>
            </w:r>
          </w:p>
        </w:tc>
        <w:tc>
          <w:tcPr>
            <w:tcW w:w="2284" w:type="dxa"/>
          </w:tcPr>
          <w:p w14:paraId="32EE0896" w14:textId="77777777" w:rsidR="006B254D" w:rsidRPr="00521240" w:rsidRDefault="006B254D" w:rsidP="007B5233">
            <w:pPr>
              <w:pStyle w:val="TableParagraph"/>
              <w:rPr>
                <w:lang w:val="uk-UA"/>
              </w:rPr>
            </w:pPr>
            <w:r w:rsidRPr="00521240">
              <w:rPr>
                <w:lang w:val="uk-UA"/>
              </w:rPr>
              <w:t>Міське фінансове управління Дружківської міської ради</w:t>
            </w:r>
          </w:p>
        </w:tc>
        <w:tc>
          <w:tcPr>
            <w:tcW w:w="2136" w:type="dxa"/>
          </w:tcPr>
          <w:p w14:paraId="70CC3B94" w14:textId="77777777" w:rsidR="006B254D" w:rsidRPr="00521240" w:rsidRDefault="006B254D" w:rsidP="007B5233">
            <w:pPr>
              <w:pStyle w:val="TableParagraph"/>
              <w:rPr>
                <w:lang w:val="uk-UA"/>
              </w:rPr>
            </w:pPr>
            <w:r w:rsidRPr="00521240">
              <w:rPr>
                <w:lang w:val="uk-UA"/>
              </w:rPr>
              <w:t>листопад</w:t>
            </w:r>
          </w:p>
        </w:tc>
      </w:tr>
      <w:tr w:rsidR="006B254D" w:rsidRPr="00521240" w14:paraId="7A329A25" w14:textId="77777777" w:rsidTr="007B5233">
        <w:tc>
          <w:tcPr>
            <w:tcW w:w="1809" w:type="dxa"/>
            <w:vMerge w:val="restart"/>
          </w:tcPr>
          <w:p w14:paraId="0C6589B5" w14:textId="77777777" w:rsidR="006B254D" w:rsidRPr="00521240" w:rsidRDefault="006B254D" w:rsidP="007B5233">
            <w:pPr>
              <w:pStyle w:val="TableParagraph"/>
              <w:rPr>
                <w:lang w:val="uk-UA"/>
              </w:rPr>
            </w:pPr>
            <w:r w:rsidRPr="00521240">
              <w:rPr>
                <w:lang w:val="uk-UA"/>
              </w:rPr>
              <w:t>III. Розгляд проєкту та прийняття рiшення про</w:t>
            </w:r>
          </w:p>
          <w:p w14:paraId="2E60AF3C" w14:textId="77777777" w:rsidR="006B254D" w:rsidRPr="00521240" w:rsidRDefault="006B254D" w:rsidP="007B5233">
            <w:pPr>
              <w:pStyle w:val="TableParagraph"/>
              <w:rPr>
                <w:lang w:val="uk-UA"/>
              </w:rPr>
            </w:pPr>
            <w:r w:rsidRPr="00521240">
              <w:rPr>
                <w:lang w:val="uk-UA"/>
              </w:rPr>
              <w:t>бюджет</w:t>
            </w:r>
          </w:p>
        </w:tc>
        <w:tc>
          <w:tcPr>
            <w:tcW w:w="3828" w:type="dxa"/>
          </w:tcPr>
          <w:p w14:paraId="4E2F5967" w14:textId="77777777" w:rsidR="006B254D" w:rsidRPr="00521240" w:rsidRDefault="006B254D" w:rsidP="007B5233">
            <w:pPr>
              <w:pStyle w:val="TableParagraph"/>
              <w:rPr>
                <w:lang w:val="uk-UA"/>
              </w:rPr>
            </w:pPr>
            <w:r w:rsidRPr="00521240">
              <w:rPr>
                <w:lang w:val="uk-UA"/>
              </w:rPr>
              <w:t xml:space="preserve">1.Пiдготовка проєкту рiшення про  бюджет i його подання до виконавчого </w:t>
            </w:r>
            <w:r w:rsidRPr="00521240">
              <w:rPr>
                <w:spacing w:val="-1"/>
                <w:w w:val="99"/>
                <w:lang w:val="uk-UA"/>
              </w:rPr>
              <w:t>к</w:t>
            </w:r>
            <w:r w:rsidRPr="00521240">
              <w:rPr>
                <w:spacing w:val="1"/>
                <w:w w:val="99"/>
                <w:lang w:val="uk-UA"/>
              </w:rPr>
              <w:t>ом</w:t>
            </w:r>
            <w:r w:rsidRPr="00521240">
              <w:rPr>
                <w:spacing w:val="-1"/>
                <w:w w:val="99"/>
                <w:lang w:val="uk-UA"/>
              </w:rPr>
              <w:t>iт</w:t>
            </w:r>
            <w:r w:rsidRPr="00521240">
              <w:rPr>
                <w:w w:val="99"/>
                <w:lang w:val="uk-UA"/>
              </w:rPr>
              <w:t>е</w:t>
            </w:r>
            <w:r w:rsidRPr="00521240">
              <w:rPr>
                <w:spacing w:val="1"/>
                <w:w w:val="99"/>
                <w:lang w:val="uk-UA"/>
              </w:rPr>
              <w:t>т</w:t>
            </w:r>
            <w:r w:rsidRPr="00521240">
              <w:rPr>
                <w:w w:val="99"/>
                <w:lang w:val="uk-UA"/>
              </w:rPr>
              <w:t>у</w:t>
            </w:r>
            <w:r w:rsidRPr="00521240">
              <w:rPr>
                <w:spacing w:val="-4"/>
                <w:lang w:val="uk-UA"/>
              </w:rPr>
              <w:t xml:space="preserve"> </w:t>
            </w:r>
            <w:r w:rsidRPr="00521240">
              <w:rPr>
                <w:spacing w:val="2"/>
                <w:w w:val="99"/>
                <w:lang w:val="uk-UA"/>
              </w:rPr>
              <w:t>Дружківської</w:t>
            </w:r>
            <w:r w:rsidRPr="00521240">
              <w:rPr>
                <w:spacing w:val="1"/>
                <w:w w:val="99"/>
                <w:lang w:val="uk-UA"/>
              </w:rPr>
              <w:t>м</w:t>
            </w:r>
            <w:r w:rsidRPr="00521240">
              <w:rPr>
                <w:spacing w:val="-1"/>
                <w:w w:val="99"/>
                <w:lang w:val="uk-UA"/>
              </w:rPr>
              <w:t>i</w:t>
            </w:r>
            <w:r w:rsidRPr="00521240">
              <w:rPr>
                <w:w w:val="99"/>
                <w:lang w:val="uk-UA"/>
              </w:rPr>
              <w:t>сь</w:t>
            </w:r>
            <w:r w:rsidRPr="00521240">
              <w:rPr>
                <w:spacing w:val="-1"/>
                <w:w w:val="99"/>
                <w:lang w:val="uk-UA"/>
              </w:rPr>
              <w:t>к</w:t>
            </w:r>
            <w:r w:rsidRPr="00521240">
              <w:rPr>
                <w:spacing w:val="1"/>
                <w:w w:val="99"/>
                <w:lang w:val="uk-UA"/>
              </w:rPr>
              <w:t>о</w:t>
            </w:r>
            <w:r w:rsidRPr="00521240">
              <w:rPr>
                <w:w w:val="39"/>
                <w:lang w:val="uk-UA"/>
              </w:rPr>
              <w:t>У</w:t>
            </w:r>
            <w:r w:rsidRPr="00521240">
              <w:rPr>
                <w:lang w:val="uk-UA"/>
              </w:rPr>
              <w:t xml:space="preserve"> </w:t>
            </w:r>
            <w:r w:rsidRPr="00521240">
              <w:rPr>
                <w:spacing w:val="1"/>
                <w:w w:val="99"/>
                <w:lang w:val="uk-UA"/>
              </w:rPr>
              <w:t>р</w:t>
            </w:r>
            <w:r w:rsidRPr="00521240">
              <w:rPr>
                <w:w w:val="99"/>
                <w:lang w:val="uk-UA"/>
              </w:rPr>
              <w:t>а</w:t>
            </w:r>
            <w:r w:rsidRPr="00521240">
              <w:rPr>
                <w:spacing w:val="-1"/>
                <w:w w:val="99"/>
                <w:lang w:val="uk-UA"/>
              </w:rPr>
              <w:t>д</w:t>
            </w:r>
            <w:r w:rsidRPr="00521240">
              <w:rPr>
                <w:w w:val="99"/>
                <w:lang w:val="uk-UA"/>
              </w:rPr>
              <w:t>и</w:t>
            </w:r>
            <w:r w:rsidRPr="00521240">
              <w:rPr>
                <w:spacing w:val="-1"/>
                <w:lang w:val="uk-UA"/>
              </w:rPr>
              <w:t xml:space="preserve"> </w:t>
            </w:r>
            <w:r w:rsidRPr="00521240">
              <w:rPr>
                <w:spacing w:val="1"/>
                <w:w w:val="99"/>
                <w:lang w:val="uk-UA"/>
              </w:rPr>
              <w:t>д</w:t>
            </w:r>
            <w:r w:rsidRPr="00521240">
              <w:rPr>
                <w:spacing w:val="-1"/>
                <w:w w:val="99"/>
                <w:lang w:val="uk-UA"/>
              </w:rPr>
              <w:t>л</w:t>
            </w:r>
            <w:r w:rsidRPr="00521240">
              <w:rPr>
                <w:w w:val="99"/>
                <w:lang w:val="uk-UA"/>
              </w:rPr>
              <w:t>я</w:t>
            </w:r>
            <w:r w:rsidRPr="00521240">
              <w:rPr>
                <w:spacing w:val="-1"/>
                <w:lang w:val="uk-UA"/>
              </w:rPr>
              <w:t xml:space="preserve"> </w:t>
            </w:r>
            <w:r w:rsidRPr="00521240">
              <w:rPr>
                <w:w w:val="99"/>
                <w:lang w:val="uk-UA"/>
              </w:rPr>
              <w:t>с</w:t>
            </w:r>
            <w:r w:rsidRPr="00521240">
              <w:rPr>
                <w:spacing w:val="1"/>
                <w:w w:val="99"/>
                <w:lang w:val="uk-UA"/>
              </w:rPr>
              <w:t>х</w:t>
            </w:r>
            <w:r w:rsidRPr="00521240">
              <w:rPr>
                <w:spacing w:val="-1"/>
                <w:w w:val="99"/>
                <w:lang w:val="uk-UA"/>
              </w:rPr>
              <w:t>в</w:t>
            </w:r>
            <w:r w:rsidRPr="00521240">
              <w:rPr>
                <w:w w:val="99"/>
                <w:lang w:val="uk-UA"/>
              </w:rPr>
              <w:t>а</w:t>
            </w:r>
            <w:r w:rsidRPr="00521240">
              <w:rPr>
                <w:spacing w:val="-1"/>
                <w:w w:val="99"/>
                <w:lang w:val="uk-UA"/>
              </w:rPr>
              <w:t>л</w:t>
            </w:r>
            <w:r w:rsidRPr="00521240">
              <w:rPr>
                <w:spacing w:val="2"/>
                <w:w w:val="99"/>
                <w:lang w:val="uk-UA"/>
              </w:rPr>
              <w:t>е</w:t>
            </w:r>
            <w:r w:rsidRPr="00521240">
              <w:rPr>
                <w:spacing w:val="-1"/>
                <w:w w:val="99"/>
                <w:lang w:val="uk-UA"/>
              </w:rPr>
              <w:t>н</w:t>
            </w:r>
            <w:r w:rsidRPr="00521240">
              <w:rPr>
                <w:spacing w:val="1"/>
                <w:w w:val="99"/>
                <w:lang w:val="uk-UA"/>
              </w:rPr>
              <w:t>н</w:t>
            </w:r>
            <w:r w:rsidRPr="00521240">
              <w:rPr>
                <w:w w:val="99"/>
                <w:lang w:val="uk-UA"/>
              </w:rPr>
              <w:t xml:space="preserve">я </w:t>
            </w:r>
            <w:r w:rsidRPr="00521240">
              <w:rPr>
                <w:lang w:val="uk-UA"/>
              </w:rPr>
              <w:t>(стаття 76</w:t>
            </w:r>
            <w:r w:rsidRPr="00521240">
              <w:rPr>
                <w:spacing w:val="-1"/>
                <w:lang w:val="uk-UA"/>
              </w:rPr>
              <w:t xml:space="preserve"> </w:t>
            </w:r>
            <w:r w:rsidRPr="00521240">
              <w:rPr>
                <w:lang w:val="uk-UA"/>
              </w:rPr>
              <w:t>БКУ).</w:t>
            </w:r>
          </w:p>
        </w:tc>
        <w:tc>
          <w:tcPr>
            <w:tcW w:w="2284" w:type="dxa"/>
          </w:tcPr>
          <w:p w14:paraId="09859EA3" w14:textId="77777777" w:rsidR="006B254D" w:rsidRPr="00521240" w:rsidRDefault="006B254D" w:rsidP="007B5233">
            <w:pPr>
              <w:pStyle w:val="TableParagraph"/>
              <w:rPr>
                <w:lang w:val="uk-UA"/>
              </w:rPr>
            </w:pPr>
            <w:r w:rsidRPr="00521240">
              <w:rPr>
                <w:lang w:val="uk-UA"/>
              </w:rPr>
              <w:t>Міське фінансове управління Дружківської міської ради</w:t>
            </w:r>
          </w:p>
        </w:tc>
        <w:tc>
          <w:tcPr>
            <w:tcW w:w="2136" w:type="dxa"/>
          </w:tcPr>
          <w:p w14:paraId="66237B00" w14:textId="77777777" w:rsidR="006B254D" w:rsidRPr="00521240" w:rsidRDefault="006B254D" w:rsidP="007B5233">
            <w:pPr>
              <w:pStyle w:val="TableParagraph"/>
              <w:rPr>
                <w:lang w:val="uk-UA"/>
              </w:rPr>
            </w:pPr>
            <w:r w:rsidRPr="00521240">
              <w:rPr>
                <w:lang w:val="uk-UA"/>
              </w:rPr>
              <w:t>до 20 листопада</w:t>
            </w:r>
          </w:p>
        </w:tc>
      </w:tr>
      <w:tr w:rsidR="006B254D" w:rsidRPr="00521240" w14:paraId="6A6F4CB9" w14:textId="77777777" w:rsidTr="007B5233">
        <w:tc>
          <w:tcPr>
            <w:tcW w:w="1809" w:type="dxa"/>
            <w:vMerge/>
          </w:tcPr>
          <w:p w14:paraId="025073E8" w14:textId="77777777" w:rsidR="006B254D" w:rsidRPr="00521240" w:rsidRDefault="006B254D" w:rsidP="007B5233">
            <w:pPr>
              <w:pStyle w:val="TableParagraph"/>
              <w:rPr>
                <w:lang w:val="uk-UA"/>
              </w:rPr>
            </w:pPr>
          </w:p>
        </w:tc>
        <w:tc>
          <w:tcPr>
            <w:tcW w:w="3828" w:type="dxa"/>
          </w:tcPr>
          <w:p w14:paraId="637B4580" w14:textId="77777777" w:rsidR="006B254D" w:rsidRPr="00521240" w:rsidRDefault="006B254D" w:rsidP="007B5233">
            <w:pPr>
              <w:pStyle w:val="TableParagraph"/>
              <w:rPr>
                <w:lang w:val="uk-UA"/>
              </w:rPr>
            </w:pPr>
            <w:r w:rsidRPr="00521240">
              <w:rPr>
                <w:lang w:val="uk-UA"/>
              </w:rPr>
              <w:t>2. Схвалення проєкту рiшення про</w:t>
            </w:r>
          </w:p>
          <w:p w14:paraId="0B261E84" w14:textId="77777777" w:rsidR="006B254D" w:rsidRPr="00521240" w:rsidRDefault="006B254D" w:rsidP="007B5233">
            <w:pPr>
              <w:pStyle w:val="TableParagraph"/>
              <w:rPr>
                <w:lang w:val="uk-UA"/>
              </w:rPr>
            </w:pPr>
            <w:r w:rsidRPr="00521240">
              <w:rPr>
                <w:lang w:val="uk-UA"/>
              </w:rPr>
              <w:t>бюджет (стаття 76 БКУ).</w:t>
            </w:r>
          </w:p>
        </w:tc>
        <w:tc>
          <w:tcPr>
            <w:tcW w:w="2284" w:type="dxa"/>
          </w:tcPr>
          <w:p w14:paraId="506D5E5B" w14:textId="77777777" w:rsidR="006B254D" w:rsidRPr="00521240" w:rsidRDefault="006B254D" w:rsidP="007B5233">
            <w:pPr>
              <w:pStyle w:val="TableParagraph"/>
              <w:rPr>
                <w:lang w:val="uk-UA"/>
              </w:rPr>
            </w:pPr>
            <w:r w:rsidRPr="00521240">
              <w:rPr>
                <w:lang w:val="uk-UA"/>
              </w:rPr>
              <w:t xml:space="preserve">Виконавчий комiтет </w:t>
            </w:r>
            <w:r w:rsidRPr="00521240">
              <w:rPr>
                <w:w w:val="99"/>
                <w:lang w:val="uk-UA"/>
              </w:rPr>
              <w:t>Дружківської</w:t>
            </w:r>
            <w:r w:rsidRPr="00521240">
              <w:rPr>
                <w:lang w:val="uk-UA"/>
              </w:rPr>
              <w:t xml:space="preserve"> </w:t>
            </w:r>
            <w:r w:rsidRPr="00521240">
              <w:rPr>
                <w:w w:val="99"/>
                <w:lang w:val="uk-UA"/>
              </w:rPr>
              <w:t>мiсько</w:t>
            </w:r>
            <w:r w:rsidRPr="00521240">
              <w:rPr>
                <w:w w:val="39"/>
                <w:lang w:val="uk-UA"/>
              </w:rPr>
              <w:t>У</w:t>
            </w:r>
            <w:r w:rsidRPr="00521240">
              <w:rPr>
                <w:lang w:val="uk-UA"/>
              </w:rPr>
              <w:t xml:space="preserve"> </w:t>
            </w:r>
            <w:r w:rsidRPr="00521240">
              <w:rPr>
                <w:w w:val="99"/>
                <w:lang w:val="uk-UA"/>
              </w:rPr>
              <w:t>ради</w:t>
            </w:r>
          </w:p>
        </w:tc>
        <w:tc>
          <w:tcPr>
            <w:tcW w:w="2136" w:type="dxa"/>
          </w:tcPr>
          <w:p w14:paraId="0EC9AFF0" w14:textId="77777777" w:rsidR="006B254D" w:rsidRPr="00521240" w:rsidRDefault="006B254D" w:rsidP="007B5233">
            <w:pPr>
              <w:pStyle w:val="TableParagraph"/>
              <w:rPr>
                <w:lang w:val="uk-UA"/>
              </w:rPr>
            </w:pPr>
            <w:r w:rsidRPr="00521240">
              <w:rPr>
                <w:lang w:val="uk-UA"/>
              </w:rPr>
              <w:t>до 25 листопада</w:t>
            </w:r>
          </w:p>
        </w:tc>
      </w:tr>
      <w:tr w:rsidR="006B254D" w:rsidRPr="00521240" w14:paraId="037A4B75" w14:textId="77777777" w:rsidTr="007B5233">
        <w:tc>
          <w:tcPr>
            <w:tcW w:w="1809" w:type="dxa"/>
            <w:vMerge/>
          </w:tcPr>
          <w:p w14:paraId="4ADF3A6F" w14:textId="77777777" w:rsidR="006B254D" w:rsidRPr="00521240" w:rsidRDefault="006B254D" w:rsidP="007B5233">
            <w:pPr>
              <w:pStyle w:val="TableParagraph"/>
              <w:rPr>
                <w:lang w:val="uk-UA"/>
              </w:rPr>
            </w:pPr>
          </w:p>
        </w:tc>
        <w:tc>
          <w:tcPr>
            <w:tcW w:w="3828" w:type="dxa"/>
          </w:tcPr>
          <w:p w14:paraId="70D19D5F" w14:textId="77777777" w:rsidR="006B254D" w:rsidRPr="00521240" w:rsidRDefault="006B254D" w:rsidP="007B5233">
            <w:pPr>
              <w:pStyle w:val="TableParagraph"/>
              <w:rPr>
                <w:lang w:val="uk-UA"/>
              </w:rPr>
            </w:pPr>
            <w:r w:rsidRPr="00521240">
              <w:rPr>
                <w:lang w:val="uk-UA"/>
              </w:rPr>
              <w:t xml:space="preserve">3. Подання проєкту рiшення про  бюджет до </w:t>
            </w:r>
            <w:r w:rsidRPr="00521240">
              <w:rPr>
                <w:w w:val="99"/>
                <w:lang w:val="uk-UA"/>
              </w:rPr>
              <w:t xml:space="preserve">Дружківської </w:t>
            </w:r>
            <w:r w:rsidRPr="00521240">
              <w:rPr>
                <w:lang w:val="uk-UA"/>
              </w:rPr>
              <w:t xml:space="preserve"> </w:t>
            </w:r>
            <w:r w:rsidRPr="00521240">
              <w:rPr>
                <w:w w:val="99"/>
                <w:lang w:val="uk-UA"/>
              </w:rPr>
              <w:t>мiсько</w:t>
            </w:r>
            <w:r w:rsidRPr="00521240">
              <w:rPr>
                <w:w w:val="39"/>
                <w:lang w:val="uk-UA"/>
              </w:rPr>
              <w:t>У</w:t>
            </w:r>
            <w:r w:rsidRPr="00521240">
              <w:rPr>
                <w:lang w:val="uk-UA"/>
              </w:rPr>
              <w:t xml:space="preserve"> </w:t>
            </w:r>
            <w:r w:rsidRPr="00521240">
              <w:rPr>
                <w:w w:val="99"/>
                <w:lang w:val="uk-UA"/>
              </w:rPr>
              <w:t>ради.</w:t>
            </w:r>
          </w:p>
        </w:tc>
        <w:tc>
          <w:tcPr>
            <w:tcW w:w="2284" w:type="dxa"/>
          </w:tcPr>
          <w:p w14:paraId="348F38AD" w14:textId="77777777" w:rsidR="006B254D" w:rsidRPr="00521240" w:rsidRDefault="006B254D" w:rsidP="007B5233">
            <w:pPr>
              <w:pStyle w:val="TableParagraph"/>
              <w:rPr>
                <w:lang w:val="uk-UA"/>
              </w:rPr>
            </w:pPr>
            <w:r w:rsidRPr="00521240">
              <w:rPr>
                <w:lang w:val="uk-UA"/>
              </w:rPr>
              <w:t>Міське фінансове управління Дружківської міської ради</w:t>
            </w:r>
          </w:p>
        </w:tc>
        <w:tc>
          <w:tcPr>
            <w:tcW w:w="2136" w:type="dxa"/>
          </w:tcPr>
          <w:p w14:paraId="757E25BA" w14:textId="77777777" w:rsidR="006B254D" w:rsidRPr="00521240" w:rsidRDefault="006B254D" w:rsidP="007B5233">
            <w:pPr>
              <w:pStyle w:val="TableParagraph"/>
              <w:rPr>
                <w:lang w:val="uk-UA"/>
              </w:rPr>
            </w:pPr>
            <w:r w:rsidRPr="00521240">
              <w:rPr>
                <w:lang w:val="uk-UA"/>
              </w:rPr>
              <w:t>до 27 листопада</w:t>
            </w:r>
          </w:p>
        </w:tc>
      </w:tr>
      <w:tr w:rsidR="006B254D" w:rsidRPr="005F4D8C" w14:paraId="0082809F" w14:textId="77777777" w:rsidTr="007B5233">
        <w:tc>
          <w:tcPr>
            <w:tcW w:w="1809" w:type="dxa"/>
            <w:vMerge/>
          </w:tcPr>
          <w:p w14:paraId="05AD76CA" w14:textId="77777777" w:rsidR="006B254D" w:rsidRPr="00521240" w:rsidRDefault="006B254D" w:rsidP="007B5233">
            <w:pPr>
              <w:pStyle w:val="TableParagraph"/>
              <w:rPr>
                <w:lang w:val="uk-UA"/>
              </w:rPr>
            </w:pPr>
          </w:p>
        </w:tc>
        <w:tc>
          <w:tcPr>
            <w:tcW w:w="3828" w:type="dxa"/>
          </w:tcPr>
          <w:p w14:paraId="6AB2C818" w14:textId="77777777" w:rsidR="006B254D" w:rsidRPr="00521240" w:rsidRDefault="006B254D" w:rsidP="007B5233">
            <w:pPr>
              <w:pStyle w:val="TableParagraph"/>
              <w:rPr>
                <w:lang w:val="uk-UA"/>
              </w:rPr>
            </w:pPr>
            <w:r w:rsidRPr="00521240">
              <w:rPr>
                <w:lang w:val="uk-UA"/>
              </w:rPr>
              <w:t>4. Розмiщення бюджетних запитiв на офіційних сайтах ГРБК</w:t>
            </w:r>
          </w:p>
        </w:tc>
        <w:tc>
          <w:tcPr>
            <w:tcW w:w="2284" w:type="dxa"/>
          </w:tcPr>
          <w:p w14:paraId="67B34112" w14:textId="77777777" w:rsidR="006B254D" w:rsidRPr="00521240" w:rsidRDefault="006B254D" w:rsidP="007B5233">
            <w:pPr>
              <w:pStyle w:val="TableParagraph"/>
              <w:rPr>
                <w:lang w:val="uk-UA"/>
              </w:rPr>
            </w:pPr>
            <w:r w:rsidRPr="00521240">
              <w:rPr>
                <w:lang w:val="uk-UA"/>
              </w:rPr>
              <w:t>ГРБК</w:t>
            </w:r>
          </w:p>
        </w:tc>
        <w:tc>
          <w:tcPr>
            <w:tcW w:w="2136" w:type="dxa"/>
          </w:tcPr>
          <w:p w14:paraId="62D42F25" w14:textId="77777777" w:rsidR="006B254D" w:rsidRPr="00521240" w:rsidRDefault="006B254D" w:rsidP="007B5233">
            <w:pPr>
              <w:pStyle w:val="TableParagraph"/>
              <w:rPr>
                <w:lang w:val="uk-UA"/>
              </w:rPr>
            </w:pPr>
            <w:r w:rsidRPr="00521240">
              <w:rPr>
                <w:lang w:val="uk-UA"/>
              </w:rPr>
              <w:t>не   пiзнiше   нiж</w:t>
            </w:r>
          </w:p>
          <w:p w14:paraId="012195F5" w14:textId="77777777" w:rsidR="006B254D" w:rsidRPr="00521240" w:rsidRDefault="006B254D" w:rsidP="007B5233">
            <w:pPr>
              <w:pStyle w:val="TableParagraph"/>
              <w:rPr>
                <w:lang w:val="uk-UA"/>
              </w:rPr>
            </w:pPr>
            <w:r w:rsidRPr="00521240">
              <w:rPr>
                <w:lang w:val="uk-UA"/>
              </w:rPr>
              <w:t>через 3 робочi днi пiсля подання Дружківській мiськiй радi проєкту рiшення про бюджет</w:t>
            </w:r>
          </w:p>
        </w:tc>
      </w:tr>
      <w:tr w:rsidR="006B254D" w:rsidRPr="00521240" w14:paraId="37249F22" w14:textId="77777777" w:rsidTr="007B5233">
        <w:tc>
          <w:tcPr>
            <w:tcW w:w="1809" w:type="dxa"/>
            <w:vMerge/>
          </w:tcPr>
          <w:p w14:paraId="298CF21C" w14:textId="77777777" w:rsidR="006B254D" w:rsidRPr="00521240" w:rsidRDefault="006B254D" w:rsidP="007B5233">
            <w:pPr>
              <w:pStyle w:val="TableParagraph"/>
              <w:rPr>
                <w:lang w:val="uk-UA"/>
              </w:rPr>
            </w:pPr>
          </w:p>
        </w:tc>
        <w:tc>
          <w:tcPr>
            <w:tcW w:w="3828" w:type="dxa"/>
          </w:tcPr>
          <w:p w14:paraId="1F30F0CE" w14:textId="77777777" w:rsidR="006B254D" w:rsidRPr="00521240" w:rsidRDefault="006B254D" w:rsidP="007B5233">
            <w:pPr>
              <w:pStyle w:val="TableParagraph"/>
              <w:rPr>
                <w:lang w:val="uk-UA"/>
              </w:rPr>
            </w:pPr>
            <w:r w:rsidRPr="00521240">
              <w:rPr>
                <w:lang w:val="uk-UA"/>
              </w:rPr>
              <w:t>5. Розгляд проєкту рішення про  бюджет на сесії Дружківської міської ради та затвердження бюджету (стаття 77 БКУ).</w:t>
            </w:r>
          </w:p>
        </w:tc>
        <w:tc>
          <w:tcPr>
            <w:tcW w:w="2284" w:type="dxa"/>
          </w:tcPr>
          <w:p w14:paraId="3392C4BF" w14:textId="77777777" w:rsidR="006B254D" w:rsidRPr="00521240" w:rsidRDefault="006B254D" w:rsidP="007B5233">
            <w:pPr>
              <w:pStyle w:val="TableParagraph"/>
              <w:rPr>
                <w:lang w:val="uk-UA"/>
              </w:rPr>
            </w:pPr>
            <w:r w:rsidRPr="00521240">
              <w:rPr>
                <w:lang w:val="uk-UA"/>
              </w:rPr>
              <w:t>Дружківська міська рада</w:t>
            </w:r>
          </w:p>
        </w:tc>
        <w:tc>
          <w:tcPr>
            <w:tcW w:w="2136" w:type="dxa"/>
          </w:tcPr>
          <w:p w14:paraId="2092B489" w14:textId="77777777" w:rsidR="006B254D" w:rsidRPr="00521240" w:rsidRDefault="006B254D" w:rsidP="007B5233">
            <w:pPr>
              <w:pStyle w:val="TableParagraph"/>
              <w:rPr>
                <w:lang w:val="uk-UA"/>
              </w:rPr>
            </w:pPr>
            <w:r w:rsidRPr="00521240">
              <w:rPr>
                <w:lang w:val="uk-UA"/>
              </w:rPr>
              <w:t>до 25 грудня</w:t>
            </w:r>
          </w:p>
        </w:tc>
      </w:tr>
      <w:tr w:rsidR="006B254D" w:rsidRPr="00521240" w14:paraId="3D083340" w14:textId="77777777" w:rsidTr="007B5233">
        <w:tc>
          <w:tcPr>
            <w:tcW w:w="1809" w:type="dxa"/>
            <w:vMerge/>
          </w:tcPr>
          <w:p w14:paraId="12F9B5C1" w14:textId="77777777" w:rsidR="006B254D" w:rsidRPr="00521240" w:rsidRDefault="006B254D" w:rsidP="007B5233">
            <w:pPr>
              <w:pStyle w:val="TableParagraph"/>
              <w:rPr>
                <w:lang w:val="uk-UA"/>
              </w:rPr>
            </w:pPr>
          </w:p>
        </w:tc>
        <w:tc>
          <w:tcPr>
            <w:tcW w:w="3828" w:type="dxa"/>
          </w:tcPr>
          <w:p w14:paraId="10BE798B" w14:textId="77777777" w:rsidR="006B254D" w:rsidRPr="00521240" w:rsidRDefault="006B254D" w:rsidP="007B5233">
            <w:pPr>
              <w:pStyle w:val="TableParagraph"/>
              <w:rPr>
                <w:lang w:val="uk-UA"/>
              </w:rPr>
            </w:pPr>
            <w:r w:rsidRPr="00521240">
              <w:rPr>
                <w:lang w:val="uk-UA"/>
              </w:rPr>
              <w:t>6. Приведення обсягiв</w:t>
            </w:r>
          </w:p>
          <w:p w14:paraId="76498775" w14:textId="77777777" w:rsidR="006B254D" w:rsidRPr="00521240" w:rsidRDefault="006B254D" w:rsidP="007B5233">
            <w:pPr>
              <w:pStyle w:val="TableParagraph"/>
              <w:rPr>
                <w:lang w:val="uk-UA"/>
              </w:rPr>
            </w:pPr>
            <w:r w:rsidRPr="00521240">
              <w:rPr>
                <w:lang w:val="uk-UA"/>
              </w:rPr>
              <w:t>мiжбюджетних трансфертiв у вiдповiднiсть iз законом про</w:t>
            </w:r>
          </w:p>
          <w:p w14:paraId="7DDE9C05" w14:textId="77777777" w:rsidR="006B254D" w:rsidRPr="00521240" w:rsidRDefault="006B254D" w:rsidP="007B5233">
            <w:pPr>
              <w:pStyle w:val="TableParagraph"/>
              <w:rPr>
                <w:lang w:val="uk-UA"/>
              </w:rPr>
            </w:pPr>
            <w:r w:rsidRPr="00521240">
              <w:rPr>
                <w:lang w:val="uk-UA"/>
              </w:rPr>
              <w:t>«Державний бюджет УкраУни» (далi по тексту – ДБУ), (якщо до 01 грудня не прийнято Закон про ДБУ) (стаття 77 БКУ).</w:t>
            </w:r>
          </w:p>
        </w:tc>
        <w:tc>
          <w:tcPr>
            <w:tcW w:w="2284" w:type="dxa"/>
          </w:tcPr>
          <w:p w14:paraId="60146A38" w14:textId="77777777" w:rsidR="006B254D" w:rsidRPr="00521240" w:rsidRDefault="006B254D" w:rsidP="007B5233">
            <w:pPr>
              <w:pStyle w:val="TableParagraph"/>
              <w:rPr>
                <w:lang w:val="uk-UA"/>
              </w:rPr>
            </w:pPr>
            <w:r w:rsidRPr="00521240">
              <w:rPr>
                <w:lang w:val="uk-UA"/>
              </w:rPr>
              <w:t>Міське фiнансове управлiння Дружківської  мiськоУ ради</w:t>
            </w:r>
          </w:p>
          <w:p w14:paraId="0A3BD0AC" w14:textId="77777777" w:rsidR="006B254D" w:rsidRPr="00521240" w:rsidRDefault="006B254D" w:rsidP="007B5233">
            <w:pPr>
              <w:pStyle w:val="TableParagraph"/>
              <w:rPr>
                <w:lang w:val="uk-UA"/>
              </w:rPr>
            </w:pPr>
            <w:r w:rsidRPr="00521240">
              <w:rPr>
                <w:lang w:val="uk-UA"/>
              </w:rPr>
              <w:t>Дружківська мiська рада</w:t>
            </w:r>
          </w:p>
        </w:tc>
        <w:tc>
          <w:tcPr>
            <w:tcW w:w="2136" w:type="dxa"/>
          </w:tcPr>
          <w:p w14:paraId="33C1004C" w14:textId="77777777" w:rsidR="006B254D" w:rsidRPr="00521240" w:rsidRDefault="006B254D" w:rsidP="007B5233">
            <w:pPr>
              <w:pStyle w:val="TableParagraph"/>
              <w:rPr>
                <w:lang w:val="uk-UA"/>
              </w:rPr>
            </w:pPr>
            <w:r w:rsidRPr="00521240">
              <w:rPr>
                <w:lang w:val="uk-UA"/>
              </w:rPr>
              <w:t>двотижневий</w:t>
            </w:r>
          </w:p>
          <w:p w14:paraId="0E3524BA" w14:textId="77777777" w:rsidR="006B254D" w:rsidRPr="00521240" w:rsidRDefault="006B254D" w:rsidP="007B5233">
            <w:pPr>
              <w:pStyle w:val="TableParagraph"/>
              <w:rPr>
                <w:lang w:val="uk-UA"/>
              </w:rPr>
            </w:pPr>
            <w:r w:rsidRPr="00521240">
              <w:rPr>
                <w:lang w:val="uk-UA"/>
              </w:rPr>
              <w:t>строк з дня офiцiйного опублiкування закону про Державний бюджет</w:t>
            </w:r>
          </w:p>
          <w:p w14:paraId="27CEA121" w14:textId="77777777" w:rsidR="006B254D" w:rsidRPr="00521240" w:rsidRDefault="006B254D" w:rsidP="007B5233">
            <w:pPr>
              <w:pStyle w:val="TableParagraph"/>
              <w:rPr>
                <w:lang w:val="uk-UA"/>
              </w:rPr>
            </w:pPr>
            <w:r w:rsidRPr="00521240">
              <w:rPr>
                <w:lang w:val="uk-UA"/>
              </w:rPr>
              <w:t>України</w:t>
            </w:r>
          </w:p>
        </w:tc>
      </w:tr>
      <w:tr w:rsidR="006B254D" w:rsidRPr="00B311C6" w14:paraId="42D6361B" w14:textId="77777777" w:rsidTr="007B5233">
        <w:tc>
          <w:tcPr>
            <w:tcW w:w="1809" w:type="dxa"/>
            <w:vMerge/>
          </w:tcPr>
          <w:p w14:paraId="7EA2E3EE" w14:textId="77777777" w:rsidR="006B254D" w:rsidRPr="00521240" w:rsidRDefault="006B254D" w:rsidP="007B5233">
            <w:pPr>
              <w:pStyle w:val="TableParagraph"/>
              <w:rPr>
                <w:lang w:val="uk-UA"/>
              </w:rPr>
            </w:pPr>
          </w:p>
        </w:tc>
        <w:tc>
          <w:tcPr>
            <w:tcW w:w="3828" w:type="dxa"/>
          </w:tcPr>
          <w:p w14:paraId="4A0F1ED1" w14:textId="77777777" w:rsidR="006B254D" w:rsidRPr="00521240" w:rsidRDefault="006B254D" w:rsidP="007B5233">
            <w:pPr>
              <w:pStyle w:val="TableParagraph"/>
              <w:rPr>
                <w:lang w:val="uk-UA"/>
              </w:rPr>
            </w:pPr>
            <w:r w:rsidRPr="00521240">
              <w:rPr>
                <w:lang w:val="uk-UA"/>
              </w:rPr>
              <w:t xml:space="preserve">7.Оприлюднення рiшення мiської </w:t>
            </w:r>
          </w:p>
        </w:tc>
        <w:tc>
          <w:tcPr>
            <w:tcW w:w="2284" w:type="dxa"/>
          </w:tcPr>
          <w:p w14:paraId="411E0D6B" w14:textId="77777777" w:rsidR="006B254D" w:rsidRPr="00521240" w:rsidRDefault="006B254D" w:rsidP="007B5233">
            <w:pPr>
              <w:pStyle w:val="TableParagraph"/>
              <w:rPr>
                <w:lang w:val="uk-UA"/>
              </w:rPr>
            </w:pPr>
            <w:r w:rsidRPr="00521240">
              <w:rPr>
                <w:lang w:val="uk-UA"/>
              </w:rPr>
              <w:t xml:space="preserve">Міське фiнансове </w:t>
            </w:r>
          </w:p>
        </w:tc>
        <w:tc>
          <w:tcPr>
            <w:tcW w:w="2136" w:type="dxa"/>
          </w:tcPr>
          <w:p w14:paraId="38F5A560" w14:textId="77777777" w:rsidR="006B254D" w:rsidRPr="00521240" w:rsidRDefault="006B254D" w:rsidP="007B5233">
            <w:pPr>
              <w:pStyle w:val="TableParagraph"/>
              <w:rPr>
                <w:lang w:val="uk-UA"/>
              </w:rPr>
            </w:pPr>
            <w:r w:rsidRPr="00521240">
              <w:rPr>
                <w:lang w:val="uk-UA"/>
              </w:rPr>
              <w:t>не пiзнiше нiж</w:t>
            </w:r>
          </w:p>
        </w:tc>
      </w:tr>
    </w:tbl>
    <w:p w14:paraId="2EE688AB" w14:textId="77777777" w:rsidR="006B254D" w:rsidRDefault="006B254D" w:rsidP="006B254D">
      <w:pPr>
        <w:jc w:val="right"/>
        <w:rPr>
          <w:lang w:val="uk-UA"/>
        </w:rPr>
      </w:pPr>
    </w:p>
    <w:p w14:paraId="5D15E04F" w14:textId="77777777" w:rsidR="006B254D" w:rsidRPr="00CF1F7C" w:rsidRDefault="006B254D" w:rsidP="006B254D">
      <w:pPr>
        <w:jc w:val="right"/>
        <w:rPr>
          <w:lang w:val="uk-UA"/>
        </w:rPr>
      </w:pPr>
      <w:r>
        <w:rPr>
          <w:lang w:val="uk-UA"/>
        </w:rPr>
        <w:lastRenderedPageBreak/>
        <w:t>Продовження додатку</w:t>
      </w:r>
    </w:p>
    <w:tbl>
      <w:tblPr>
        <w:tblStyle w:val="a5"/>
        <w:tblW w:w="10057" w:type="dxa"/>
        <w:tblLook w:val="04A0" w:firstRow="1" w:lastRow="0" w:firstColumn="1" w:lastColumn="0" w:noHBand="0" w:noVBand="1"/>
      </w:tblPr>
      <w:tblGrid>
        <w:gridCol w:w="1809"/>
        <w:gridCol w:w="3828"/>
        <w:gridCol w:w="2284"/>
        <w:gridCol w:w="2136"/>
      </w:tblGrid>
      <w:tr w:rsidR="006B254D" w:rsidRPr="005F4D8C" w14:paraId="6EFECD8B" w14:textId="77777777" w:rsidTr="007B5233">
        <w:tc>
          <w:tcPr>
            <w:tcW w:w="1809" w:type="dxa"/>
          </w:tcPr>
          <w:p w14:paraId="2B4B2EE3" w14:textId="77777777" w:rsidR="006B254D" w:rsidRDefault="006B254D" w:rsidP="007B5233">
            <w:pPr>
              <w:pStyle w:val="TableParagraph"/>
              <w:rPr>
                <w:lang w:val="uk-UA"/>
              </w:rPr>
            </w:pPr>
          </w:p>
        </w:tc>
        <w:tc>
          <w:tcPr>
            <w:tcW w:w="3828" w:type="dxa"/>
          </w:tcPr>
          <w:p w14:paraId="7E527B6D" w14:textId="77777777" w:rsidR="006B254D" w:rsidRPr="00521240" w:rsidRDefault="006B254D" w:rsidP="007B5233">
            <w:pPr>
              <w:pStyle w:val="TableParagraph"/>
              <w:rPr>
                <w:lang w:val="uk-UA"/>
              </w:rPr>
            </w:pPr>
            <w:r w:rsidRPr="00521240">
              <w:rPr>
                <w:lang w:val="uk-UA"/>
              </w:rPr>
              <w:t>ради про бюджет на плановий рiк у газетi, що визначена Дружківською мiською радою (стаття 28 БКУ</w:t>
            </w:r>
          </w:p>
        </w:tc>
        <w:tc>
          <w:tcPr>
            <w:tcW w:w="2284" w:type="dxa"/>
          </w:tcPr>
          <w:p w14:paraId="3D55F0F2" w14:textId="77777777" w:rsidR="006B254D" w:rsidRPr="00521240" w:rsidRDefault="006B254D" w:rsidP="007B5233">
            <w:pPr>
              <w:pStyle w:val="TableParagraph"/>
              <w:rPr>
                <w:lang w:val="uk-UA"/>
              </w:rPr>
            </w:pPr>
            <w:r w:rsidRPr="00521240">
              <w:rPr>
                <w:lang w:val="uk-UA"/>
              </w:rPr>
              <w:t>управлiння Дружківської мiської ради</w:t>
            </w:r>
          </w:p>
        </w:tc>
        <w:tc>
          <w:tcPr>
            <w:tcW w:w="2136" w:type="dxa"/>
          </w:tcPr>
          <w:p w14:paraId="25094091" w14:textId="77777777" w:rsidR="006B254D" w:rsidRPr="00521240" w:rsidRDefault="006B254D" w:rsidP="007B5233">
            <w:pPr>
              <w:pStyle w:val="TableParagraph"/>
              <w:rPr>
                <w:lang w:val="uk-UA"/>
              </w:rPr>
            </w:pPr>
            <w:r w:rsidRPr="00521240">
              <w:rPr>
                <w:lang w:val="uk-UA"/>
              </w:rPr>
              <w:t>через 10 днiв з дня прийняття рiшення про мiський бюджет</w:t>
            </w:r>
          </w:p>
        </w:tc>
      </w:tr>
      <w:tr w:rsidR="006B254D" w:rsidRPr="005F4D8C" w14:paraId="0226891D" w14:textId="77777777" w:rsidTr="007B5233">
        <w:tc>
          <w:tcPr>
            <w:tcW w:w="1809" w:type="dxa"/>
            <w:vMerge w:val="restart"/>
          </w:tcPr>
          <w:p w14:paraId="402049A7" w14:textId="77777777" w:rsidR="006B254D" w:rsidRPr="00521240" w:rsidRDefault="006B254D" w:rsidP="007B5233">
            <w:pPr>
              <w:pStyle w:val="TableParagraph"/>
              <w:rPr>
                <w:lang w:val="uk-UA"/>
              </w:rPr>
            </w:pPr>
            <w:r>
              <w:rPr>
                <w:lang w:val="uk-UA"/>
              </w:rPr>
              <w:t> </w:t>
            </w:r>
            <w:r w:rsidRPr="00521240">
              <w:rPr>
                <w:lang w:val="uk-UA"/>
              </w:rPr>
              <w:t>IV. Виконання мiського бюджету, включаючи</w:t>
            </w:r>
          </w:p>
          <w:p w14:paraId="31B664C2" w14:textId="77777777" w:rsidR="006B254D" w:rsidRPr="00521240" w:rsidRDefault="006B254D" w:rsidP="007B5233">
            <w:pPr>
              <w:pStyle w:val="TableParagraph"/>
              <w:rPr>
                <w:lang w:val="uk-UA"/>
              </w:rPr>
            </w:pPr>
            <w:r w:rsidRPr="00521240">
              <w:rPr>
                <w:lang w:val="uk-UA"/>
              </w:rPr>
              <w:t>внесення змiн до рiшення про мiський бюджет</w:t>
            </w:r>
          </w:p>
        </w:tc>
        <w:tc>
          <w:tcPr>
            <w:tcW w:w="3828" w:type="dxa"/>
          </w:tcPr>
          <w:p w14:paraId="3D443F31" w14:textId="77777777" w:rsidR="006B254D" w:rsidRPr="00521240" w:rsidRDefault="006B254D" w:rsidP="007B5233">
            <w:pPr>
              <w:pStyle w:val="TableParagraph"/>
              <w:rPr>
                <w:lang w:val="uk-UA"/>
              </w:rPr>
            </w:pPr>
            <w:r w:rsidRPr="00521240">
              <w:rPr>
                <w:lang w:val="uk-UA"/>
              </w:rPr>
              <w:t>1.Доведення до</w:t>
            </w:r>
            <w:r w:rsidRPr="00521240">
              <w:rPr>
                <w:spacing w:val="-2"/>
                <w:lang w:val="uk-UA"/>
              </w:rPr>
              <w:t xml:space="preserve"> </w:t>
            </w:r>
            <w:r w:rsidRPr="00521240">
              <w:rPr>
                <w:lang w:val="uk-UA"/>
              </w:rPr>
              <w:t>ГРБК лiмiтних довiдок про бюджетнi асигнування (п. 26 Порядку, Постанова Кабiнету Мiнiстрiв України №228</w:t>
            </w:r>
            <w:r w:rsidRPr="00521240">
              <w:rPr>
                <w:w w:val="99"/>
                <w:lang w:val="uk-UA"/>
              </w:rPr>
              <w:t>).</w:t>
            </w:r>
          </w:p>
        </w:tc>
        <w:tc>
          <w:tcPr>
            <w:tcW w:w="2284" w:type="dxa"/>
          </w:tcPr>
          <w:p w14:paraId="7E391709" w14:textId="77777777" w:rsidR="006B254D" w:rsidRPr="00521240" w:rsidRDefault="006B254D" w:rsidP="007B5233">
            <w:pPr>
              <w:pStyle w:val="TableParagraph"/>
              <w:rPr>
                <w:lang w:val="uk-UA"/>
              </w:rPr>
            </w:pPr>
            <w:r w:rsidRPr="00521240">
              <w:rPr>
                <w:lang w:val="uk-UA"/>
              </w:rPr>
              <w:t xml:space="preserve">Міське фiнансове управлiння </w:t>
            </w:r>
            <w:r w:rsidRPr="00521240">
              <w:rPr>
                <w:w w:val="99"/>
                <w:lang w:val="uk-UA"/>
              </w:rPr>
              <w:t>Дружківської мiської</w:t>
            </w:r>
            <w:r w:rsidRPr="00521240">
              <w:rPr>
                <w:w w:val="39"/>
                <w:lang w:val="uk-UA"/>
              </w:rPr>
              <w:t xml:space="preserve"> </w:t>
            </w:r>
            <w:r w:rsidRPr="00521240">
              <w:rPr>
                <w:lang w:val="uk-UA"/>
              </w:rPr>
              <w:t>ради</w:t>
            </w:r>
          </w:p>
        </w:tc>
        <w:tc>
          <w:tcPr>
            <w:tcW w:w="2136" w:type="dxa"/>
          </w:tcPr>
          <w:p w14:paraId="6F35A51C" w14:textId="77777777" w:rsidR="006B254D" w:rsidRPr="00521240" w:rsidRDefault="006B254D" w:rsidP="007B5233">
            <w:pPr>
              <w:pStyle w:val="TableParagraph"/>
              <w:rPr>
                <w:lang w:val="uk-UA"/>
              </w:rPr>
            </w:pPr>
            <w:r w:rsidRPr="00521240">
              <w:rPr>
                <w:lang w:val="uk-UA"/>
              </w:rPr>
              <w:t>двотижневий</w:t>
            </w:r>
          </w:p>
          <w:p w14:paraId="780C124A" w14:textId="77777777" w:rsidR="006B254D" w:rsidRPr="00521240" w:rsidRDefault="006B254D" w:rsidP="007B5233">
            <w:pPr>
              <w:pStyle w:val="TableParagraph"/>
              <w:rPr>
                <w:lang w:val="uk-UA"/>
              </w:rPr>
            </w:pPr>
            <w:r w:rsidRPr="00521240">
              <w:rPr>
                <w:lang w:val="uk-UA"/>
              </w:rPr>
              <w:t xml:space="preserve">строк </w:t>
            </w:r>
            <w:r w:rsidRPr="00521240">
              <w:rPr>
                <w:spacing w:val="-7"/>
                <w:lang w:val="uk-UA"/>
              </w:rPr>
              <w:t xml:space="preserve">дня </w:t>
            </w:r>
            <w:r w:rsidRPr="00521240">
              <w:rPr>
                <w:lang w:val="uk-UA"/>
              </w:rPr>
              <w:t xml:space="preserve">прийняття  рiшення </w:t>
            </w:r>
            <w:r w:rsidRPr="00521240">
              <w:rPr>
                <w:spacing w:val="-6"/>
                <w:lang w:val="uk-UA"/>
              </w:rPr>
              <w:t xml:space="preserve">про </w:t>
            </w:r>
            <w:r w:rsidRPr="00521240">
              <w:rPr>
                <w:lang w:val="uk-UA"/>
              </w:rPr>
              <w:t>мiський бюджет</w:t>
            </w:r>
          </w:p>
        </w:tc>
      </w:tr>
      <w:tr w:rsidR="006B254D" w:rsidRPr="005F4D8C" w14:paraId="5FE2E31F" w14:textId="77777777" w:rsidTr="007B5233">
        <w:tc>
          <w:tcPr>
            <w:tcW w:w="1809" w:type="dxa"/>
            <w:vMerge/>
          </w:tcPr>
          <w:p w14:paraId="1B66C420" w14:textId="77777777" w:rsidR="006B254D" w:rsidRPr="00521240" w:rsidRDefault="006B254D" w:rsidP="007B5233">
            <w:pPr>
              <w:pStyle w:val="TableParagraph"/>
              <w:rPr>
                <w:lang w:val="uk-UA"/>
              </w:rPr>
            </w:pPr>
          </w:p>
        </w:tc>
        <w:tc>
          <w:tcPr>
            <w:tcW w:w="3828" w:type="dxa"/>
          </w:tcPr>
          <w:p w14:paraId="507EC802" w14:textId="77777777" w:rsidR="006B254D" w:rsidRPr="00521240" w:rsidRDefault="006B254D" w:rsidP="007B5233">
            <w:pPr>
              <w:pStyle w:val="TableParagraph"/>
              <w:rPr>
                <w:lang w:val="uk-UA"/>
              </w:rPr>
            </w:pPr>
            <w:r w:rsidRPr="00521240">
              <w:rPr>
                <w:lang w:val="uk-UA"/>
              </w:rPr>
              <w:t>2. Надання</w:t>
            </w:r>
            <w:r w:rsidRPr="00521240">
              <w:rPr>
                <w:spacing w:val="-2"/>
                <w:lang w:val="uk-UA"/>
              </w:rPr>
              <w:t xml:space="preserve">   міському  </w:t>
            </w:r>
            <w:r w:rsidRPr="00521240">
              <w:rPr>
                <w:lang w:val="uk-UA"/>
              </w:rPr>
              <w:t>фiнансовому</w:t>
            </w:r>
          </w:p>
          <w:p w14:paraId="2ACBD10A" w14:textId="77777777" w:rsidR="006B254D" w:rsidRPr="00521240" w:rsidRDefault="006B254D" w:rsidP="007B5233">
            <w:pPr>
              <w:pStyle w:val="TableParagraph"/>
              <w:rPr>
                <w:lang w:val="uk-UA"/>
              </w:rPr>
            </w:pPr>
            <w:r w:rsidRPr="00521240">
              <w:rPr>
                <w:lang w:val="uk-UA"/>
              </w:rPr>
              <w:t>Управлiнню Дружківської міської ради уточнених проєктiв зведених кошторисiв та iнших бюджетних документiв (рекомендовано - за 3-4 днi до затвердження розпису (п. 30 Порядку, Постанова Кабiнету Мiнiстрiв України №228</w:t>
            </w:r>
            <w:r w:rsidRPr="00521240">
              <w:rPr>
                <w:w w:val="99"/>
                <w:lang w:val="uk-UA"/>
              </w:rPr>
              <w:t>).</w:t>
            </w:r>
          </w:p>
        </w:tc>
        <w:tc>
          <w:tcPr>
            <w:tcW w:w="2284" w:type="dxa"/>
          </w:tcPr>
          <w:p w14:paraId="681F3E14" w14:textId="77777777" w:rsidR="006B254D" w:rsidRPr="00521240" w:rsidRDefault="006B254D" w:rsidP="007B5233">
            <w:pPr>
              <w:pStyle w:val="TableParagraph"/>
              <w:rPr>
                <w:lang w:val="uk-UA"/>
              </w:rPr>
            </w:pPr>
            <w:r w:rsidRPr="00521240">
              <w:rPr>
                <w:lang w:val="uk-UA"/>
              </w:rPr>
              <w:t>ГРБК</w:t>
            </w:r>
          </w:p>
        </w:tc>
        <w:tc>
          <w:tcPr>
            <w:tcW w:w="2136" w:type="dxa"/>
          </w:tcPr>
          <w:p w14:paraId="119D701E" w14:textId="77777777" w:rsidR="006B254D" w:rsidRPr="00521240" w:rsidRDefault="006B254D" w:rsidP="007B5233">
            <w:pPr>
              <w:pStyle w:val="TableParagraph"/>
              <w:rPr>
                <w:lang w:val="uk-UA"/>
              </w:rPr>
            </w:pPr>
            <w:r w:rsidRPr="00521240">
              <w:rPr>
                <w:lang w:val="uk-UA"/>
              </w:rPr>
              <w:t>визначається міським фiнансовим управлiнням Дружківської міської ради</w:t>
            </w:r>
          </w:p>
        </w:tc>
      </w:tr>
      <w:tr w:rsidR="006B254D" w:rsidRPr="005F4D8C" w14:paraId="51E4A4F1" w14:textId="77777777" w:rsidTr="007B5233">
        <w:tc>
          <w:tcPr>
            <w:tcW w:w="1809" w:type="dxa"/>
            <w:vMerge/>
          </w:tcPr>
          <w:p w14:paraId="1E300D42" w14:textId="77777777" w:rsidR="006B254D" w:rsidRPr="00521240" w:rsidRDefault="006B254D" w:rsidP="007B5233">
            <w:pPr>
              <w:pStyle w:val="TableParagraph"/>
              <w:rPr>
                <w:lang w:val="uk-UA"/>
              </w:rPr>
            </w:pPr>
          </w:p>
        </w:tc>
        <w:tc>
          <w:tcPr>
            <w:tcW w:w="3828" w:type="dxa"/>
          </w:tcPr>
          <w:p w14:paraId="34794D28" w14:textId="77777777" w:rsidR="006B254D" w:rsidRPr="00521240" w:rsidRDefault="006B254D" w:rsidP="007B5233">
            <w:pPr>
              <w:pStyle w:val="TableParagraph"/>
              <w:rPr>
                <w:lang w:val="uk-UA"/>
              </w:rPr>
            </w:pPr>
            <w:r w:rsidRPr="00521240">
              <w:rPr>
                <w:lang w:val="uk-UA"/>
              </w:rPr>
              <w:t>3.Затвердження розпису бюджету та його подання до територiального органу Казначейства (Порядок складання i виконання розпису мiсцевого бюджету, п. 5.1 Порядку, Наказ МФУ</w:t>
            </w:r>
            <w:r w:rsidRPr="00521240">
              <w:rPr>
                <w:spacing w:val="-4"/>
                <w:lang w:val="uk-UA"/>
              </w:rPr>
              <w:t xml:space="preserve"> </w:t>
            </w:r>
            <w:r w:rsidRPr="00521240">
              <w:rPr>
                <w:lang w:val="uk-UA"/>
              </w:rPr>
              <w:t>№938).</w:t>
            </w:r>
          </w:p>
        </w:tc>
        <w:tc>
          <w:tcPr>
            <w:tcW w:w="2284" w:type="dxa"/>
          </w:tcPr>
          <w:p w14:paraId="2C91C981" w14:textId="77777777" w:rsidR="006B254D" w:rsidRPr="00521240" w:rsidRDefault="006B254D" w:rsidP="007B5233">
            <w:pPr>
              <w:pStyle w:val="TableParagraph"/>
              <w:rPr>
                <w:lang w:val="uk-UA"/>
              </w:rPr>
            </w:pPr>
            <w:r w:rsidRPr="00521240">
              <w:rPr>
                <w:lang w:val="uk-UA"/>
              </w:rPr>
              <w:t xml:space="preserve">Міське фiнансове управлiння </w:t>
            </w:r>
            <w:r w:rsidRPr="00521240">
              <w:rPr>
                <w:w w:val="99"/>
                <w:lang w:val="uk-UA"/>
              </w:rPr>
              <w:t>Дружківської мiської</w:t>
            </w:r>
            <w:r w:rsidRPr="00521240">
              <w:rPr>
                <w:w w:val="39"/>
                <w:lang w:val="uk-UA"/>
              </w:rPr>
              <w:t xml:space="preserve"> </w:t>
            </w:r>
            <w:r w:rsidRPr="00521240">
              <w:rPr>
                <w:lang w:val="uk-UA"/>
              </w:rPr>
              <w:t>ради</w:t>
            </w:r>
          </w:p>
        </w:tc>
        <w:tc>
          <w:tcPr>
            <w:tcW w:w="2136" w:type="dxa"/>
          </w:tcPr>
          <w:p w14:paraId="6FEC28C3" w14:textId="77777777" w:rsidR="006B254D" w:rsidRPr="00521240" w:rsidRDefault="006B254D" w:rsidP="007B5233">
            <w:pPr>
              <w:pStyle w:val="TableParagraph"/>
              <w:rPr>
                <w:lang w:val="uk-UA"/>
              </w:rPr>
            </w:pPr>
            <w:r w:rsidRPr="00521240">
              <w:rPr>
                <w:lang w:val="uk-UA"/>
              </w:rPr>
              <w:t>мiсячний термiн з дня прийняття рiшення про бюджет</w:t>
            </w:r>
          </w:p>
        </w:tc>
      </w:tr>
      <w:tr w:rsidR="006B254D" w:rsidRPr="005F4D8C" w14:paraId="1E94BE46" w14:textId="77777777" w:rsidTr="007B5233">
        <w:tc>
          <w:tcPr>
            <w:tcW w:w="1809" w:type="dxa"/>
            <w:vMerge/>
          </w:tcPr>
          <w:p w14:paraId="4B98A52A" w14:textId="77777777" w:rsidR="006B254D" w:rsidRPr="00521240" w:rsidRDefault="006B254D" w:rsidP="007B5233">
            <w:pPr>
              <w:pStyle w:val="TableParagraph"/>
              <w:rPr>
                <w:lang w:val="uk-UA"/>
              </w:rPr>
            </w:pPr>
          </w:p>
        </w:tc>
        <w:tc>
          <w:tcPr>
            <w:tcW w:w="3828" w:type="dxa"/>
          </w:tcPr>
          <w:p w14:paraId="3A052083" w14:textId="77777777" w:rsidR="006B254D" w:rsidRPr="00521240" w:rsidRDefault="006B254D" w:rsidP="007B5233">
            <w:pPr>
              <w:pStyle w:val="TableParagraph"/>
              <w:rPr>
                <w:lang w:val="uk-UA"/>
              </w:rPr>
            </w:pPr>
            <w:r w:rsidRPr="00521240">
              <w:rPr>
                <w:lang w:val="uk-UA"/>
              </w:rPr>
              <w:t>4. Доведення до ГРБК витягiв iз розпису бюджету (п 5.2 Порядку, Наказ МФУ №938 та п.31 Порядку, Постанова Кабiнету Мiнiстрiв України №228</w:t>
            </w:r>
            <w:r w:rsidRPr="00521240">
              <w:rPr>
                <w:w w:val="99"/>
                <w:lang w:val="uk-UA"/>
              </w:rPr>
              <w:t>).</w:t>
            </w:r>
          </w:p>
        </w:tc>
        <w:tc>
          <w:tcPr>
            <w:tcW w:w="2284" w:type="dxa"/>
          </w:tcPr>
          <w:p w14:paraId="71BD1CC6" w14:textId="77777777" w:rsidR="006B254D" w:rsidRPr="00521240" w:rsidRDefault="006B254D" w:rsidP="007B5233">
            <w:pPr>
              <w:pStyle w:val="TableParagraph"/>
              <w:rPr>
                <w:lang w:val="uk-UA"/>
              </w:rPr>
            </w:pPr>
            <w:r w:rsidRPr="00521240">
              <w:rPr>
                <w:lang w:val="uk-UA"/>
              </w:rPr>
              <w:t xml:space="preserve">Міське фiнансове управлiння </w:t>
            </w:r>
            <w:r w:rsidRPr="00521240">
              <w:rPr>
                <w:w w:val="99"/>
                <w:lang w:val="uk-UA"/>
              </w:rPr>
              <w:t>Дружківської мiської</w:t>
            </w:r>
            <w:r w:rsidRPr="00521240">
              <w:rPr>
                <w:w w:val="39"/>
                <w:lang w:val="uk-UA"/>
              </w:rPr>
              <w:t xml:space="preserve"> </w:t>
            </w:r>
            <w:r w:rsidRPr="00521240">
              <w:rPr>
                <w:lang w:val="uk-UA"/>
              </w:rPr>
              <w:t>ради</w:t>
            </w:r>
          </w:p>
        </w:tc>
        <w:tc>
          <w:tcPr>
            <w:tcW w:w="2136" w:type="dxa"/>
          </w:tcPr>
          <w:p w14:paraId="7F05DA4D" w14:textId="77777777" w:rsidR="006B254D" w:rsidRPr="00521240" w:rsidRDefault="006B254D" w:rsidP="007B5233">
            <w:pPr>
              <w:pStyle w:val="TableParagraph"/>
              <w:rPr>
                <w:lang w:val="uk-UA"/>
              </w:rPr>
            </w:pPr>
            <w:r w:rsidRPr="00521240">
              <w:rPr>
                <w:lang w:val="uk-UA"/>
              </w:rPr>
              <w:t>мiсячний термiн з дня прийняття рiшення про бюджет</w:t>
            </w:r>
          </w:p>
        </w:tc>
      </w:tr>
      <w:tr w:rsidR="006B254D" w:rsidRPr="005F4D8C" w14:paraId="2CA83F49" w14:textId="77777777" w:rsidTr="007B5233">
        <w:tc>
          <w:tcPr>
            <w:tcW w:w="1809" w:type="dxa"/>
            <w:vMerge/>
          </w:tcPr>
          <w:p w14:paraId="4B545879" w14:textId="77777777" w:rsidR="006B254D" w:rsidRPr="00521240" w:rsidRDefault="006B254D" w:rsidP="007B5233">
            <w:pPr>
              <w:pStyle w:val="TableParagraph"/>
              <w:rPr>
                <w:lang w:val="uk-UA"/>
              </w:rPr>
            </w:pPr>
          </w:p>
        </w:tc>
        <w:tc>
          <w:tcPr>
            <w:tcW w:w="3828" w:type="dxa"/>
          </w:tcPr>
          <w:p w14:paraId="7DD2FA03" w14:textId="77777777" w:rsidR="006B254D" w:rsidRPr="00521240" w:rsidRDefault="006B254D" w:rsidP="007B5233">
            <w:pPr>
              <w:pStyle w:val="TableParagraph"/>
              <w:rPr>
                <w:lang w:val="uk-UA"/>
              </w:rPr>
            </w:pPr>
            <w:r w:rsidRPr="00521240">
              <w:rPr>
                <w:lang w:val="uk-UA"/>
              </w:rPr>
              <w:t>5. Подання територiальному органу Казначейства розподiлу показникiв зведених кошторисiв та iнших бюджетних документiв у розрiзi розпорядникiв нижчого рiвня та одержувачiв</w:t>
            </w:r>
            <w:r w:rsidRPr="00521240">
              <w:rPr>
                <w:spacing w:val="-16"/>
                <w:lang w:val="uk-UA"/>
              </w:rPr>
              <w:t xml:space="preserve"> </w:t>
            </w:r>
            <w:r w:rsidRPr="00521240">
              <w:rPr>
                <w:lang w:val="uk-UA"/>
              </w:rPr>
              <w:t>бюджетних коштiв вiдповiдно до мережi (абзац 1 п. 5.3 Порядку,</w:t>
            </w:r>
            <w:r w:rsidRPr="00521240">
              <w:rPr>
                <w:spacing w:val="-4"/>
                <w:lang w:val="uk-UA"/>
              </w:rPr>
              <w:t xml:space="preserve"> </w:t>
            </w:r>
            <w:r w:rsidRPr="00521240">
              <w:rPr>
                <w:lang w:val="uk-UA"/>
              </w:rPr>
              <w:t>Наказ МФУ №938).</w:t>
            </w:r>
          </w:p>
        </w:tc>
        <w:tc>
          <w:tcPr>
            <w:tcW w:w="2284" w:type="dxa"/>
          </w:tcPr>
          <w:p w14:paraId="21CE400D" w14:textId="77777777" w:rsidR="006B254D" w:rsidRPr="00521240" w:rsidRDefault="006B254D" w:rsidP="007B5233">
            <w:pPr>
              <w:pStyle w:val="TableParagraph"/>
              <w:rPr>
                <w:lang w:val="uk-UA"/>
              </w:rPr>
            </w:pPr>
            <w:r w:rsidRPr="00521240">
              <w:rPr>
                <w:lang w:val="uk-UA"/>
              </w:rPr>
              <w:t>ГРБК та розпорядники нижчого рiвня, якi мають власну мережу</w:t>
            </w:r>
          </w:p>
        </w:tc>
        <w:tc>
          <w:tcPr>
            <w:tcW w:w="2136" w:type="dxa"/>
          </w:tcPr>
          <w:p w14:paraId="007BE90D" w14:textId="77777777" w:rsidR="006B254D" w:rsidRPr="00521240" w:rsidRDefault="006B254D" w:rsidP="007B5233">
            <w:pPr>
              <w:pStyle w:val="TableParagraph"/>
              <w:rPr>
                <w:lang w:val="uk-UA"/>
              </w:rPr>
            </w:pPr>
            <w:r w:rsidRPr="00521240">
              <w:rPr>
                <w:lang w:val="uk-UA"/>
              </w:rPr>
              <w:t xml:space="preserve">Протягом </w:t>
            </w:r>
            <w:r w:rsidRPr="00521240">
              <w:rPr>
                <w:spacing w:val="-7"/>
                <w:lang w:val="uk-UA"/>
              </w:rPr>
              <w:t xml:space="preserve">3-х </w:t>
            </w:r>
            <w:r w:rsidRPr="00521240">
              <w:rPr>
                <w:lang w:val="uk-UA"/>
              </w:rPr>
              <w:t xml:space="preserve">робочих </w:t>
            </w:r>
            <w:r w:rsidRPr="00521240">
              <w:rPr>
                <w:spacing w:val="-5"/>
                <w:lang w:val="uk-UA"/>
              </w:rPr>
              <w:t xml:space="preserve">днiв </w:t>
            </w:r>
            <w:r w:rsidRPr="00521240">
              <w:rPr>
                <w:lang w:val="uk-UA"/>
              </w:rPr>
              <w:t xml:space="preserve">пiсля отримання витягу  </w:t>
            </w:r>
            <w:r w:rsidRPr="00521240">
              <w:rPr>
                <w:spacing w:val="-15"/>
                <w:lang w:val="uk-UA"/>
              </w:rPr>
              <w:t xml:space="preserve">з </w:t>
            </w:r>
            <w:r w:rsidRPr="00521240">
              <w:rPr>
                <w:lang w:val="uk-UA"/>
              </w:rPr>
              <w:t>розпису бюджету</w:t>
            </w:r>
          </w:p>
        </w:tc>
      </w:tr>
      <w:tr w:rsidR="006B254D" w:rsidRPr="005F4D8C" w14:paraId="67A85B46" w14:textId="77777777" w:rsidTr="007B5233">
        <w:tc>
          <w:tcPr>
            <w:tcW w:w="1809" w:type="dxa"/>
            <w:vMerge/>
          </w:tcPr>
          <w:p w14:paraId="4D90A9C3" w14:textId="77777777" w:rsidR="006B254D" w:rsidRPr="00521240" w:rsidRDefault="006B254D" w:rsidP="007B5233">
            <w:pPr>
              <w:pStyle w:val="TableParagraph"/>
              <w:rPr>
                <w:lang w:val="uk-UA"/>
              </w:rPr>
            </w:pPr>
          </w:p>
        </w:tc>
        <w:tc>
          <w:tcPr>
            <w:tcW w:w="3828" w:type="dxa"/>
          </w:tcPr>
          <w:p w14:paraId="41CD85CE" w14:textId="77777777" w:rsidR="006B254D" w:rsidRPr="00521240" w:rsidRDefault="006B254D" w:rsidP="007B5233">
            <w:pPr>
              <w:pStyle w:val="TableParagraph"/>
              <w:rPr>
                <w:lang w:val="uk-UA"/>
              </w:rPr>
            </w:pPr>
            <w:r w:rsidRPr="00521240">
              <w:rPr>
                <w:lang w:val="uk-UA"/>
              </w:rPr>
              <w:t>6.Розробка, затвердження за погодженням з міським фiнансовим управлiнням Дружківської міської ради паспортiв бюджетних програм (ч. 8 ст. 20 БКУ та п. 1.6 Правил, Наказ МФУ №836).</w:t>
            </w:r>
          </w:p>
        </w:tc>
        <w:tc>
          <w:tcPr>
            <w:tcW w:w="2284" w:type="dxa"/>
          </w:tcPr>
          <w:p w14:paraId="0492F779" w14:textId="77777777" w:rsidR="006B254D" w:rsidRPr="00521240" w:rsidRDefault="006B254D" w:rsidP="007B5233">
            <w:pPr>
              <w:pStyle w:val="TableParagraph"/>
              <w:rPr>
                <w:lang w:val="uk-UA"/>
              </w:rPr>
            </w:pPr>
            <w:r w:rsidRPr="00521240">
              <w:rPr>
                <w:lang w:val="uk-UA"/>
              </w:rPr>
              <w:t>ГРБК</w:t>
            </w:r>
          </w:p>
        </w:tc>
        <w:tc>
          <w:tcPr>
            <w:tcW w:w="2136" w:type="dxa"/>
          </w:tcPr>
          <w:p w14:paraId="152C82F3" w14:textId="77777777" w:rsidR="006B254D" w:rsidRPr="00521240" w:rsidRDefault="006B254D" w:rsidP="007B5233">
            <w:pPr>
              <w:pStyle w:val="TableParagraph"/>
              <w:rPr>
                <w:lang w:val="uk-UA"/>
              </w:rPr>
            </w:pPr>
            <w:r w:rsidRPr="00521240">
              <w:rPr>
                <w:lang w:val="uk-UA"/>
              </w:rPr>
              <w:t xml:space="preserve">Протягом  45 днiв </w:t>
            </w:r>
            <w:r w:rsidRPr="00521240">
              <w:rPr>
                <w:spacing w:val="-4"/>
                <w:lang w:val="uk-UA"/>
              </w:rPr>
              <w:t xml:space="preserve">пiсля </w:t>
            </w:r>
            <w:r w:rsidRPr="00521240">
              <w:rPr>
                <w:lang w:val="uk-UA"/>
              </w:rPr>
              <w:t xml:space="preserve">набрання чинностi рiшенням </w:t>
            </w:r>
            <w:r w:rsidRPr="00521240">
              <w:rPr>
                <w:spacing w:val="-5"/>
                <w:lang w:val="uk-UA"/>
              </w:rPr>
              <w:t xml:space="preserve">про </w:t>
            </w:r>
            <w:r w:rsidRPr="00521240">
              <w:rPr>
                <w:lang w:val="uk-UA"/>
              </w:rPr>
              <w:t>бюджет</w:t>
            </w:r>
          </w:p>
        </w:tc>
      </w:tr>
      <w:tr w:rsidR="006B254D" w:rsidRPr="005F4D8C" w14:paraId="7CEB1B3D" w14:textId="77777777" w:rsidTr="007B5233">
        <w:tc>
          <w:tcPr>
            <w:tcW w:w="1809" w:type="dxa"/>
            <w:vMerge/>
          </w:tcPr>
          <w:p w14:paraId="40C272B5" w14:textId="77777777" w:rsidR="006B254D" w:rsidRPr="00521240" w:rsidRDefault="006B254D" w:rsidP="007B5233">
            <w:pPr>
              <w:pStyle w:val="TableParagraph"/>
              <w:rPr>
                <w:lang w:val="uk-UA"/>
              </w:rPr>
            </w:pPr>
          </w:p>
        </w:tc>
        <w:tc>
          <w:tcPr>
            <w:tcW w:w="3828" w:type="dxa"/>
          </w:tcPr>
          <w:p w14:paraId="7EB76144" w14:textId="77777777" w:rsidR="006B254D" w:rsidRPr="00521240" w:rsidRDefault="006B254D" w:rsidP="007B5233">
            <w:pPr>
              <w:pStyle w:val="TableParagraph"/>
              <w:rPr>
                <w:lang w:val="uk-UA"/>
              </w:rPr>
            </w:pPr>
            <w:r w:rsidRPr="00521240">
              <w:rPr>
                <w:lang w:val="uk-UA"/>
              </w:rPr>
              <w:t>7. Затвердження кошторисiв та iнших бюджетних документiв (п. 31 Порядку, Постанова Кабiнету  Міністрів України№228).</w:t>
            </w:r>
          </w:p>
        </w:tc>
        <w:tc>
          <w:tcPr>
            <w:tcW w:w="2284" w:type="dxa"/>
          </w:tcPr>
          <w:p w14:paraId="5C1B73E6" w14:textId="77777777" w:rsidR="006B254D" w:rsidRPr="00521240" w:rsidRDefault="006B254D" w:rsidP="007B5233">
            <w:pPr>
              <w:pStyle w:val="TableParagraph"/>
              <w:rPr>
                <w:lang w:val="uk-UA"/>
              </w:rPr>
            </w:pPr>
            <w:r w:rsidRPr="00521240">
              <w:rPr>
                <w:lang w:val="uk-UA"/>
              </w:rPr>
              <w:t>Розпорядники коштiв</w:t>
            </w:r>
          </w:p>
        </w:tc>
        <w:tc>
          <w:tcPr>
            <w:tcW w:w="2136" w:type="dxa"/>
          </w:tcPr>
          <w:p w14:paraId="243A24AF" w14:textId="77777777" w:rsidR="006B254D" w:rsidRPr="00521240" w:rsidRDefault="006B254D" w:rsidP="007B5233">
            <w:pPr>
              <w:pStyle w:val="TableParagraph"/>
              <w:rPr>
                <w:lang w:val="uk-UA"/>
              </w:rPr>
            </w:pPr>
            <w:r w:rsidRPr="00521240">
              <w:rPr>
                <w:lang w:val="uk-UA"/>
              </w:rPr>
              <w:t>Протягом 30</w:t>
            </w:r>
          </w:p>
          <w:p w14:paraId="659E1727" w14:textId="77777777" w:rsidR="006B254D" w:rsidRPr="00521240" w:rsidRDefault="006B254D" w:rsidP="007B5233">
            <w:pPr>
              <w:pStyle w:val="TableParagraph"/>
              <w:rPr>
                <w:lang w:val="uk-UA"/>
              </w:rPr>
            </w:pPr>
            <w:r w:rsidRPr="00521240">
              <w:rPr>
                <w:lang w:val="uk-UA"/>
              </w:rPr>
              <w:t xml:space="preserve">календарних днiв </w:t>
            </w:r>
            <w:r w:rsidRPr="00521240">
              <w:rPr>
                <w:spacing w:val="-5"/>
                <w:lang w:val="uk-UA"/>
              </w:rPr>
              <w:t xml:space="preserve">пiсля </w:t>
            </w:r>
            <w:r w:rsidRPr="00521240">
              <w:rPr>
                <w:lang w:val="uk-UA"/>
              </w:rPr>
              <w:t>затвердження розпису  бюджету</w:t>
            </w:r>
          </w:p>
        </w:tc>
      </w:tr>
      <w:tr w:rsidR="006B254D" w:rsidRPr="005F4D8C" w14:paraId="1C54A0FC" w14:textId="77777777" w:rsidTr="007B5233">
        <w:tc>
          <w:tcPr>
            <w:tcW w:w="1809" w:type="dxa"/>
            <w:vMerge/>
          </w:tcPr>
          <w:p w14:paraId="6280FED3" w14:textId="77777777" w:rsidR="006B254D" w:rsidRPr="00521240" w:rsidRDefault="006B254D" w:rsidP="007B5233">
            <w:pPr>
              <w:pStyle w:val="TableParagraph"/>
              <w:rPr>
                <w:lang w:val="uk-UA"/>
              </w:rPr>
            </w:pPr>
          </w:p>
        </w:tc>
        <w:tc>
          <w:tcPr>
            <w:tcW w:w="3828" w:type="dxa"/>
          </w:tcPr>
          <w:p w14:paraId="09BCD4AC" w14:textId="77777777" w:rsidR="006B254D" w:rsidRPr="00521240" w:rsidRDefault="006B254D" w:rsidP="007B5233">
            <w:pPr>
              <w:pStyle w:val="TableParagraph"/>
              <w:rPr>
                <w:lang w:val="uk-UA"/>
              </w:rPr>
            </w:pPr>
            <w:r w:rsidRPr="00521240">
              <w:rPr>
                <w:lang w:val="uk-UA"/>
              </w:rPr>
              <w:t>8. Подання  органам казначейства:</w:t>
            </w:r>
          </w:p>
          <w:p w14:paraId="2C37932B" w14:textId="77777777" w:rsidR="006B254D" w:rsidRPr="00521240" w:rsidRDefault="006B254D" w:rsidP="007B5233">
            <w:pPr>
              <w:pStyle w:val="TableParagraph"/>
              <w:rPr>
                <w:lang w:val="uk-UA"/>
              </w:rPr>
            </w:pPr>
            <w:r w:rsidRPr="00521240">
              <w:rPr>
                <w:lang w:val="uk-UA"/>
              </w:rPr>
              <w:t xml:space="preserve">- кошторисiв та </w:t>
            </w:r>
            <w:r w:rsidRPr="00521240">
              <w:rPr>
                <w:spacing w:val="-4"/>
                <w:lang w:val="uk-UA"/>
              </w:rPr>
              <w:t xml:space="preserve">iнших </w:t>
            </w:r>
            <w:r w:rsidRPr="00521240">
              <w:rPr>
                <w:lang w:val="uk-UA"/>
              </w:rPr>
              <w:t>бюджетних</w:t>
            </w:r>
            <w:r w:rsidRPr="00521240">
              <w:rPr>
                <w:spacing w:val="-2"/>
                <w:lang w:val="uk-UA"/>
              </w:rPr>
              <w:t xml:space="preserve"> </w:t>
            </w:r>
            <w:r w:rsidRPr="00521240">
              <w:rPr>
                <w:lang w:val="uk-UA"/>
              </w:rPr>
              <w:t>документiв;</w:t>
            </w:r>
          </w:p>
          <w:p w14:paraId="6B159370" w14:textId="77777777" w:rsidR="006B254D" w:rsidRPr="00521240" w:rsidRDefault="006B254D" w:rsidP="007B5233">
            <w:pPr>
              <w:pStyle w:val="TableParagraph"/>
              <w:rPr>
                <w:lang w:val="uk-UA"/>
              </w:rPr>
            </w:pPr>
            <w:r w:rsidRPr="00521240">
              <w:rPr>
                <w:lang w:val="uk-UA"/>
              </w:rPr>
              <w:t xml:space="preserve">- планiв </w:t>
            </w:r>
            <w:r w:rsidRPr="00521240">
              <w:rPr>
                <w:w w:val="95"/>
                <w:lang w:val="uk-UA"/>
              </w:rPr>
              <w:t xml:space="preserve">використання </w:t>
            </w:r>
            <w:r w:rsidRPr="00521240">
              <w:rPr>
                <w:lang w:val="uk-UA"/>
              </w:rPr>
              <w:t>бюджетних</w:t>
            </w:r>
            <w:r w:rsidRPr="00521240">
              <w:rPr>
                <w:spacing w:val="-2"/>
                <w:lang w:val="uk-UA"/>
              </w:rPr>
              <w:t xml:space="preserve"> </w:t>
            </w:r>
            <w:r w:rsidRPr="00521240">
              <w:rPr>
                <w:lang w:val="uk-UA"/>
              </w:rPr>
              <w:t>коштiв.</w:t>
            </w:r>
          </w:p>
          <w:p w14:paraId="35C62015" w14:textId="77777777" w:rsidR="006B254D" w:rsidRPr="00521240" w:rsidRDefault="006B254D" w:rsidP="007B5233">
            <w:pPr>
              <w:pStyle w:val="TableParagraph"/>
              <w:rPr>
                <w:lang w:val="uk-UA"/>
              </w:rPr>
            </w:pPr>
            <w:r w:rsidRPr="00521240">
              <w:rPr>
                <w:lang w:val="uk-UA"/>
              </w:rPr>
              <w:t>(абзац 4. п. 5.3 та п. 5.6 Порядку, Наказ МФУ №938)</w:t>
            </w:r>
          </w:p>
        </w:tc>
        <w:tc>
          <w:tcPr>
            <w:tcW w:w="2284" w:type="dxa"/>
          </w:tcPr>
          <w:p w14:paraId="0CC98ACB" w14:textId="77777777" w:rsidR="006B254D" w:rsidRPr="00521240" w:rsidRDefault="006B254D" w:rsidP="007B5233">
            <w:pPr>
              <w:pStyle w:val="TableParagraph"/>
              <w:rPr>
                <w:lang w:val="uk-UA"/>
              </w:rPr>
            </w:pPr>
            <w:r w:rsidRPr="00521240">
              <w:rPr>
                <w:lang w:val="uk-UA"/>
              </w:rPr>
              <w:t>Розпорядники та одержувачi бюджетних коштiв</w:t>
            </w:r>
          </w:p>
        </w:tc>
        <w:tc>
          <w:tcPr>
            <w:tcW w:w="2136" w:type="dxa"/>
          </w:tcPr>
          <w:p w14:paraId="2ADE33F6" w14:textId="77777777" w:rsidR="006B254D" w:rsidRPr="00521240" w:rsidRDefault="006B254D" w:rsidP="007B5233">
            <w:pPr>
              <w:pStyle w:val="TableParagraph"/>
              <w:rPr>
                <w:lang w:val="uk-UA"/>
              </w:rPr>
            </w:pPr>
            <w:r w:rsidRPr="00521240">
              <w:rPr>
                <w:lang w:val="uk-UA"/>
              </w:rPr>
              <w:t xml:space="preserve">Протягом 5 </w:t>
            </w:r>
          </w:p>
          <w:p w14:paraId="297C3045" w14:textId="77777777" w:rsidR="006B254D" w:rsidRPr="00521240" w:rsidRDefault="006B254D" w:rsidP="007B5233">
            <w:pPr>
              <w:pStyle w:val="TableParagraph"/>
              <w:rPr>
                <w:lang w:val="uk-UA"/>
              </w:rPr>
            </w:pPr>
            <w:r w:rsidRPr="00521240">
              <w:rPr>
                <w:lang w:val="uk-UA"/>
              </w:rPr>
              <w:t xml:space="preserve">робочих </w:t>
            </w:r>
            <w:r w:rsidRPr="00521240">
              <w:rPr>
                <w:spacing w:val="-5"/>
                <w:lang w:val="uk-UA"/>
              </w:rPr>
              <w:t xml:space="preserve">днiв </w:t>
            </w:r>
            <w:r w:rsidRPr="00521240">
              <w:rPr>
                <w:lang w:val="uk-UA"/>
              </w:rPr>
              <w:t>пiсля затвердження кошторисiв</w:t>
            </w:r>
          </w:p>
        </w:tc>
      </w:tr>
      <w:tr w:rsidR="006B254D" w:rsidRPr="00521240" w14:paraId="2D089F77" w14:textId="77777777" w:rsidTr="007B5233">
        <w:tc>
          <w:tcPr>
            <w:tcW w:w="1809" w:type="dxa"/>
            <w:vMerge/>
          </w:tcPr>
          <w:p w14:paraId="75B095D2" w14:textId="77777777" w:rsidR="006B254D" w:rsidRPr="00521240" w:rsidRDefault="006B254D" w:rsidP="007B5233">
            <w:pPr>
              <w:pStyle w:val="TableParagraph"/>
              <w:rPr>
                <w:lang w:val="uk-UA"/>
              </w:rPr>
            </w:pPr>
          </w:p>
        </w:tc>
        <w:tc>
          <w:tcPr>
            <w:tcW w:w="3828" w:type="dxa"/>
          </w:tcPr>
          <w:p w14:paraId="127094ED" w14:textId="77777777" w:rsidR="006B254D" w:rsidRPr="00521240" w:rsidRDefault="006B254D" w:rsidP="007B5233">
            <w:pPr>
              <w:pStyle w:val="TableParagraph"/>
              <w:rPr>
                <w:lang w:val="uk-UA"/>
              </w:rPr>
            </w:pPr>
            <w:r w:rsidRPr="00521240">
              <w:rPr>
                <w:lang w:val="uk-UA"/>
              </w:rPr>
              <w:t xml:space="preserve">9. Перевiрка  </w:t>
            </w:r>
            <w:r w:rsidRPr="00521240">
              <w:rPr>
                <w:spacing w:val="15"/>
                <w:lang w:val="uk-UA"/>
              </w:rPr>
              <w:t xml:space="preserve"> </w:t>
            </w:r>
            <w:r w:rsidRPr="00521240">
              <w:rPr>
                <w:lang w:val="uk-UA"/>
              </w:rPr>
              <w:t xml:space="preserve">правильностi складання та </w:t>
            </w:r>
            <w:r w:rsidRPr="00521240">
              <w:rPr>
                <w:w w:val="95"/>
                <w:lang w:val="uk-UA"/>
              </w:rPr>
              <w:t xml:space="preserve">затвердження </w:t>
            </w:r>
            <w:r w:rsidRPr="00521240">
              <w:rPr>
                <w:lang w:val="uk-UA"/>
              </w:rPr>
              <w:t xml:space="preserve">кошторисiв, </w:t>
            </w:r>
            <w:r w:rsidRPr="00521240">
              <w:rPr>
                <w:spacing w:val="-3"/>
                <w:lang w:val="uk-UA"/>
              </w:rPr>
              <w:t xml:space="preserve">планiв  </w:t>
            </w:r>
            <w:r w:rsidRPr="00521240">
              <w:rPr>
                <w:lang w:val="uk-UA"/>
              </w:rPr>
              <w:t xml:space="preserve">використання  </w:t>
            </w:r>
            <w:r w:rsidRPr="00521240">
              <w:rPr>
                <w:w w:val="95"/>
                <w:lang w:val="uk-UA"/>
              </w:rPr>
              <w:t xml:space="preserve">бюджетних </w:t>
            </w:r>
            <w:r w:rsidRPr="00521240">
              <w:rPr>
                <w:lang w:val="uk-UA"/>
              </w:rPr>
              <w:t xml:space="preserve">коштiв </w:t>
            </w:r>
            <w:r w:rsidRPr="00521240">
              <w:rPr>
                <w:w w:val="95"/>
                <w:lang w:val="uk-UA"/>
              </w:rPr>
              <w:t xml:space="preserve">розпорядниками </w:t>
            </w:r>
            <w:r w:rsidRPr="00521240">
              <w:rPr>
                <w:lang w:val="uk-UA"/>
              </w:rPr>
              <w:t>/одержувачами коштiв, якi отримують кошти з бюджету (стаття 115 БКУ)</w:t>
            </w:r>
          </w:p>
        </w:tc>
        <w:tc>
          <w:tcPr>
            <w:tcW w:w="2284" w:type="dxa"/>
          </w:tcPr>
          <w:p w14:paraId="040DF07D" w14:textId="77777777" w:rsidR="006B254D" w:rsidRPr="00521240" w:rsidRDefault="006B254D" w:rsidP="007B5233">
            <w:pPr>
              <w:pStyle w:val="TableParagraph"/>
              <w:rPr>
                <w:lang w:val="uk-UA"/>
              </w:rPr>
            </w:pPr>
            <w:r w:rsidRPr="00521240">
              <w:rPr>
                <w:lang w:val="uk-UA"/>
              </w:rPr>
              <w:t xml:space="preserve">Міське фiнансове управлiння </w:t>
            </w:r>
            <w:r w:rsidRPr="00521240">
              <w:rPr>
                <w:w w:val="99"/>
                <w:lang w:val="uk-UA"/>
              </w:rPr>
              <w:t>Дружківської мiської</w:t>
            </w:r>
            <w:r w:rsidRPr="00521240">
              <w:rPr>
                <w:w w:val="39"/>
                <w:lang w:val="uk-UA"/>
              </w:rPr>
              <w:t xml:space="preserve"> </w:t>
            </w:r>
            <w:r w:rsidRPr="00521240">
              <w:rPr>
                <w:lang w:val="uk-UA"/>
              </w:rPr>
              <w:t>ради</w:t>
            </w:r>
          </w:p>
        </w:tc>
        <w:tc>
          <w:tcPr>
            <w:tcW w:w="2136" w:type="dxa"/>
          </w:tcPr>
          <w:p w14:paraId="25CF9B37" w14:textId="77777777" w:rsidR="006B254D" w:rsidRPr="00521240" w:rsidRDefault="006B254D" w:rsidP="007B5233">
            <w:pPr>
              <w:pStyle w:val="TableParagraph"/>
              <w:rPr>
                <w:lang w:val="uk-UA"/>
              </w:rPr>
            </w:pPr>
            <w:r w:rsidRPr="00521240">
              <w:rPr>
                <w:lang w:val="uk-UA"/>
              </w:rPr>
              <w:t>протягом</w:t>
            </w:r>
          </w:p>
          <w:p w14:paraId="2882627A" w14:textId="77777777" w:rsidR="006B254D" w:rsidRPr="00521240" w:rsidRDefault="006B254D" w:rsidP="007B5233">
            <w:pPr>
              <w:pStyle w:val="TableParagraph"/>
              <w:rPr>
                <w:lang w:val="uk-UA"/>
              </w:rPr>
            </w:pPr>
            <w:r w:rsidRPr="00521240">
              <w:rPr>
                <w:lang w:val="uk-UA"/>
              </w:rPr>
              <w:t>квiтня-травня</w:t>
            </w:r>
          </w:p>
        </w:tc>
      </w:tr>
    </w:tbl>
    <w:p w14:paraId="3EDA5419" w14:textId="77777777" w:rsidR="006B254D" w:rsidRDefault="006B254D" w:rsidP="006B254D">
      <w:pPr>
        <w:rPr>
          <w:lang w:val="uk-UA"/>
        </w:rPr>
      </w:pPr>
    </w:p>
    <w:p w14:paraId="58D921F1" w14:textId="77777777" w:rsidR="006B254D" w:rsidRDefault="006B254D" w:rsidP="006B254D">
      <w:pPr>
        <w:jc w:val="right"/>
        <w:rPr>
          <w:lang w:val="uk-UA"/>
        </w:rPr>
      </w:pPr>
    </w:p>
    <w:p w14:paraId="1CF7F2BE" w14:textId="77777777" w:rsidR="006B254D" w:rsidRPr="00CF1F7C" w:rsidRDefault="006B254D" w:rsidP="006B254D">
      <w:pPr>
        <w:jc w:val="right"/>
        <w:rPr>
          <w:lang w:val="uk-UA"/>
        </w:rPr>
      </w:pPr>
      <w:r>
        <w:rPr>
          <w:lang w:val="uk-UA"/>
        </w:rPr>
        <w:lastRenderedPageBreak/>
        <w:t>Продовження додатку</w:t>
      </w:r>
    </w:p>
    <w:tbl>
      <w:tblPr>
        <w:tblStyle w:val="a5"/>
        <w:tblW w:w="10057" w:type="dxa"/>
        <w:tblLook w:val="04A0" w:firstRow="1" w:lastRow="0" w:firstColumn="1" w:lastColumn="0" w:noHBand="0" w:noVBand="1"/>
      </w:tblPr>
      <w:tblGrid>
        <w:gridCol w:w="1809"/>
        <w:gridCol w:w="3828"/>
        <w:gridCol w:w="2284"/>
        <w:gridCol w:w="2136"/>
      </w:tblGrid>
      <w:tr w:rsidR="006B254D" w:rsidRPr="005F4D8C" w14:paraId="7C5C3C93" w14:textId="77777777" w:rsidTr="007B5233">
        <w:tc>
          <w:tcPr>
            <w:tcW w:w="1809" w:type="dxa"/>
            <w:vMerge w:val="restart"/>
          </w:tcPr>
          <w:p w14:paraId="6F2834D8" w14:textId="77777777" w:rsidR="006B254D" w:rsidRPr="00521240" w:rsidRDefault="006B254D" w:rsidP="007B5233">
            <w:pPr>
              <w:pStyle w:val="TableParagraph"/>
              <w:rPr>
                <w:lang w:val="uk-UA"/>
              </w:rPr>
            </w:pPr>
          </w:p>
        </w:tc>
        <w:tc>
          <w:tcPr>
            <w:tcW w:w="3828" w:type="dxa"/>
          </w:tcPr>
          <w:p w14:paraId="748029CB" w14:textId="77777777" w:rsidR="006B254D" w:rsidRPr="00521240" w:rsidRDefault="006B254D" w:rsidP="007B5233">
            <w:pPr>
              <w:pStyle w:val="TableParagraph"/>
              <w:rPr>
                <w:lang w:val="uk-UA"/>
              </w:rPr>
            </w:pPr>
            <w:r w:rsidRPr="00521240">
              <w:rPr>
                <w:lang w:val="uk-UA"/>
              </w:rPr>
              <w:t>10. Подання</w:t>
            </w:r>
            <w:r w:rsidRPr="00521240">
              <w:rPr>
                <w:spacing w:val="-2"/>
                <w:lang w:val="uk-UA"/>
              </w:rPr>
              <w:t xml:space="preserve"> </w:t>
            </w:r>
            <w:r w:rsidRPr="00521240">
              <w:rPr>
                <w:lang w:val="uk-UA"/>
              </w:rPr>
              <w:t>головними розпорядниками бюджетних коштiв заявок на видiлення коштiв вiдповiдно до заре:строваних бюджетних зобов’язань</w:t>
            </w:r>
          </w:p>
        </w:tc>
        <w:tc>
          <w:tcPr>
            <w:tcW w:w="2284" w:type="dxa"/>
          </w:tcPr>
          <w:p w14:paraId="73D03D2A" w14:textId="77777777" w:rsidR="006B254D" w:rsidRPr="00521240" w:rsidRDefault="006B254D" w:rsidP="007B5233">
            <w:pPr>
              <w:pStyle w:val="TableParagraph"/>
              <w:rPr>
                <w:lang w:val="uk-UA"/>
              </w:rPr>
            </w:pPr>
            <w:r w:rsidRPr="00521240">
              <w:rPr>
                <w:lang w:val="uk-UA"/>
              </w:rPr>
              <w:t>ГРБК</w:t>
            </w:r>
          </w:p>
        </w:tc>
        <w:tc>
          <w:tcPr>
            <w:tcW w:w="2136" w:type="dxa"/>
          </w:tcPr>
          <w:p w14:paraId="16C76E2B" w14:textId="77777777" w:rsidR="006B254D" w:rsidRPr="00521240" w:rsidRDefault="006B254D" w:rsidP="007B5233">
            <w:pPr>
              <w:pStyle w:val="TableParagraph"/>
              <w:rPr>
                <w:lang w:val="uk-UA"/>
              </w:rPr>
            </w:pPr>
            <w:r w:rsidRPr="00521240">
              <w:rPr>
                <w:lang w:val="uk-UA"/>
              </w:rPr>
              <w:t>Щотижня</w:t>
            </w:r>
          </w:p>
          <w:p w14:paraId="7BDA2F79" w14:textId="77777777" w:rsidR="006B254D" w:rsidRPr="00521240" w:rsidRDefault="006B254D" w:rsidP="007B5233">
            <w:pPr>
              <w:pStyle w:val="TableParagraph"/>
              <w:rPr>
                <w:lang w:val="uk-UA"/>
              </w:rPr>
            </w:pPr>
            <w:r w:rsidRPr="00521240">
              <w:rPr>
                <w:lang w:val="uk-UA"/>
              </w:rPr>
              <w:t>протягом року (понедiлок, вiвторок, четвер)</w:t>
            </w:r>
          </w:p>
        </w:tc>
      </w:tr>
      <w:tr w:rsidR="006B254D" w:rsidRPr="00521240" w14:paraId="3A1285ED" w14:textId="77777777" w:rsidTr="007B5233">
        <w:tc>
          <w:tcPr>
            <w:tcW w:w="1809" w:type="dxa"/>
            <w:vMerge/>
          </w:tcPr>
          <w:p w14:paraId="798CCAE9" w14:textId="77777777" w:rsidR="006B254D" w:rsidRPr="00521240" w:rsidRDefault="006B254D" w:rsidP="007B5233">
            <w:pPr>
              <w:pStyle w:val="TableParagraph"/>
              <w:rPr>
                <w:lang w:val="uk-UA"/>
              </w:rPr>
            </w:pPr>
          </w:p>
        </w:tc>
        <w:tc>
          <w:tcPr>
            <w:tcW w:w="3828" w:type="dxa"/>
          </w:tcPr>
          <w:p w14:paraId="2951420F" w14:textId="77777777" w:rsidR="006B254D" w:rsidRPr="00521240" w:rsidRDefault="006B254D" w:rsidP="007B5233">
            <w:pPr>
              <w:pStyle w:val="TableParagraph"/>
              <w:rPr>
                <w:lang w:val="uk-UA"/>
              </w:rPr>
            </w:pPr>
            <w:r w:rsidRPr="00521240">
              <w:rPr>
                <w:lang w:val="uk-UA"/>
              </w:rPr>
              <w:t>11. Пiдготовка розпоряджень про видiлення коштiв загального/спецiального фонду бюджету</w:t>
            </w:r>
          </w:p>
        </w:tc>
        <w:tc>
          <w:tcPr>
            <w:tcW w:w="2284" w:type="dxa"/>
          </w:tcPr>
          <w:p w14:paraId="2D600534" w14:textId="77777777" w:rsidR="006B254D" w:rsidRPr="00521240" w:rsidRDefault="006B254D" w:rsidP="007B5233">
            <w:pPr>
              <w:pStyle w:val="TableParagraph"/>
              <w:rPr>
                <w:lang w:val="uk-UA"/>
              </w:rPr>
            </w:pPr>
            <w:r w:rsidRPr="00521240">
              <w:rPr>
                <w:lang w:val="uk-UA"/>
              </w:rPr>
              <w:t xml:space="preserve">Міське фiнансове управлiння </w:t>
            </w:r>
            <w:r w:rsidRPr="00521240">
              <w:rPr>
                <w:w w:val="99"/>
                <w:lang w:val="uk-UA"/>
              </w:rPr>
              <w:t>Дружківської мiської</w:t>
            </w:r>
            <w:r w:rsidRPr="00521240">
              <w:rPr>
                <w:w w:val="39"/>
                <w:lang w:val="uk-UA"/>
              </w:rPr>
              <w:t xml:space="preserve"> </w:t>
            </w:r>
            <w:r w:rsidRPr="00521240">
              <w:rPr>
                <w:lang w:val="uk-UA"/>
              </w:rPr>
              <w:t>ради</w:t>
            </w:r>
          </w:p>
        </w:tc>
        <w:tc>
          <w:tcPr>
            <w:tcW w:w="2136" w:type="dxa"/>
          </w:tcPr>
          <w:p w14:paraId="57B467DE" w14:textId="77777777" w:rsidR="006B254D" w:rsidRPr="00521240" w:rsidRDefault="006B254D" w:rsidP="007B5233">
            <w:pPr>
              <w:pStyle w:val="TableParagraph"/>
              <w:rPr>
                <w:lang w:val="uk-UA"/>
              </w:rPr>
            </w:pPr>
            <w:r w:rsidRPr="00521240">
              <w:rPr>
                <w:lang w:val="uk-UA"/>
              </w:rPr>
              <w:t>Щотижня протягом року (вiвторок, середа,</w:t>
            </w:r>
          </w:p>
          <w:p w14:paraId="3F019088" w14:textId="77777777" w:rsidR="006B254D" w:rsidRPr="00521240" w:rsidRDefault="006B254D" w:rsidP="007B5233">
            <w:pPr>
              <w:pStyle w:val="TableParagraph"/>
              <w:rPr>
                <w:lang w:val="uk-UA"/>
              </w:rPr>
            </w:pPr>
            <w:r w:rsidRPr="00521240">
              <w:rPr>
                <w:lang w:val="uk-UA"/>
              </w:rPr>
              <w:t>п’ятниця)</w:t>
            </w:r>
          </w:p>
        </w:tc>
      </w:tr>
      <w:tr w:rsidR="006B254D" w:rsidRPr="00521240" w14:paraId="585826D6" w14:textId="77777777" w:rsidTr="007B5233">
        <w:tc>
          <w:tcPr>
            <w:tcW w:w="1809" w:type="dxa"/>
            <w:vMerge/>
          </w:tcPr>
          <w:p w14:paraId="73A8AABD" w14:textId="77777777" w:rsidR="006B254D" w:rsidRPr="00521240" w:rsidRDefault="006B254D" w:rsidP="007B5233">
            <w:pPr>
              <w:pStyle w:val="TableParagraph"/>
              <w:rPr>
                <w:lang w:val="uk-UA"/>
              </w:rPr>
            </w:pPr>
          </w:p>
        </w:tc>
        <w:tc>
          <w:tcPr>
            <w:tcW w:w="3828" w:type="dxa"/>
          </w:tcPr>
          <w:p w14:paraId="28AB061A" w14:textId="77777777" w:rsidR="006B254D" w:rsidRPr="00521240" w:rsidRDefault="006B254D" w:rsidP="007B5233">
            <w:pPr>
              <w:pStyle w:val="TableParagraph"/>
              <w:rPr>
                <w:lang w:val="uk-UA"/>
              </w:rPr>
            </w:pPr>
            <w:r w:rsidRPr="00521240">
              <w:rPr>
                <w:lang w:val="uk-UA"/>
              </w:rPr>
              <w:t>12. Внесення змiн</w:t>
            </w:r>
            <w:r w:rsidRPr="00521240">
              <w:rPr>
                <w:spacing w:val="-3"/>
                <w:lang w:val="uk-UA"/>
              </w:rPr>
              <w:t xml:space="preserve"> </w:t>
            </w:r>
            <w:r w:rsidRPr="00521240">
              <w:rPr>
                <w:lang w:val="uk-UA"/>
              </w:rPr>
              <w:t xml:space="preserve">до </w:t>
            </w:r>
            <w:r w:rsidRPr="00521240">
              <w:rPr>
                <w:w w:val="99"/>
                <w:lang w:val="uk-UA"/>
              </w:rPr>
              <w:t>рiшення</w:t>
            </w:r>
            <w:r w:rsidRPr="00521240">
              <w:rPr>
                <w:lang w:val="uk-UA"/>
              </w:rPr>
              <w:t xml:space="preserve"> </w:t>
            </w:r>
            <w:r w:rsidRPr="00521240">
              <w:rPr>
                <w:w w:val="99"/>
                <w:lang w:val="uk-UA"/>
              </w:rPr>
              <w:t>Дружківської міської</w:t>
            </w:r>
            <w:r w:rsidRPr="00521240">
              <w:rPr>
                <w:w w:val="39"/>
                <w:lang w:val="uk-UA"/>
              </w:rPr>
              <w:t xml:space="preserve"> </w:t>
            </w:r>
            <w:r w:rsidRPr="00521240">
              <w:rPr>
                <w:lang w:val="uk-UA"/>
              </w:rPr>
              <w:t>ради про бюджет (з урахуванням вимог статтi 78БКУ)</w:t>
            </w:r>
          </w:p>
        </w:tc>
        <w:tc>
          <w:tcPr>
            <w:tcW w:w="2284" w:type="dxa"/>
          </w:tcPr>
          <w:p w14:paraId="4415ED96" w14:textId="77777777" w:rsidR="006B254D" w:rsidRPr="00521240" w:rsidRDefault="006B254D" w:rsidP="007B5233">
            <w:pPr>
              <w:pStyle w:val="TableParagraph"/>
              <w:rPr>
                <w:lang w:val="uk-UA"/>
              </w:rPr>
            </w:pPr>
            <w:r w:rsidRPr="00521240">
              <w:rPr>
                <w:lang w:val="uk-UA"/>
              </w:rPr>
              <w:t xml:space="preserve">Міське фiнансове управлiння </w:t>
            </w:r>
            <w:r w:rsidRPr="00521240">
              <w:rPr>
                <w:w w:val="99"/>
                <w:lang w:val="uk-UA"/>
              </w:rPr>
              <w:t>Дружківської мiської</w:t>
            </w:r>
            <w:r w:rsidRPr="00521240">
              <w:rPr>
                <w:w w:val="39"/>
                <w:lang w:val="uk-UA"/>
              </w:rPr>
              <w:t xml:space="preserve"> </w:t>
            </w:r>
            <w:r w:rsidRPr="00521240">
              <w:rPr>
                <w:lang w:val="uk-UA"/>
              </w:rPr>
              <w:t>ради</w:t>
            </w:r>
          </w:p>
        </w:tc>
        <w:tc>
          <w:tcPr>
            <w:tcW w:w="2136" w:type="dxa"/>
          </w:tcPr>
          <w:p w14:paraId="18485AAD" w14:textId="77777777" w:rsidR="006B254D" w:rsidRPr="00521240" w:rsidRDefault="006B254D" w:rsidP="007B5233">
            <w:pPr>
              <w:pStyle w:val="TableParagraph"/>
              <w:rPr>
                <w:lang w:val="uk-UA"/>
              </w:rPr>
            </w:pPr>
          </w:p>
          <w:p w14:paraId="2ACB67C1" w14:textId="77777777" w:rsidR="006B254D" w:rsidRPr="00521240" w:rsidRDefault="006B254D" w:rsidP="007B5233">
            <w:pPr>
              <w:pStyle w:val="TableParagraph"/>
              <w:rPr>
                <w:lang w:val="uk-UA"/>
              </w:rPr>
            </w:pPr>
            <w:r w:rsidRPr="00521240">
              <w:rPr>
                <w:lang w:val="uk-UA"/>
              </w:rPr>
              <w:t>Протягом року</w:t>
            </w:r>
          </w:p>
        </w:tc>
      </w:tr>
      <w:tr w:rsidR="006B254D" w:rsidRPr="005F4D8C" w14:paraId="76E20E65" w14:textId="77777777" w:rsidTr="007B5233">
        <w:tc>
          <w:tcPr>
            <w:tcW w:w="1809" w:type="dxa"/>
            <w:vMerge/>
          </w:tcPr>
          <w:p w14:paraId="48D6C3C5" w14:textId="77777777" w:rsidR="006B254D" w:rsidRPr="00521240" w:rsidRDefault="006B254D" w:rsidP="007B5233">
            <w:pPr>
              <w:pStyle w:val="TableParagraph"/>
              <w:rPr>
                <w:lang w:val="uk-UA"/>
              </w:rPr>
            </w:pPr>
          </w:p>
        </w:tc>
        <w:tc>
          <w:tcPr>
            <w:tcW w:w="3828" w:type="dxa"/>
          </w:tcPr>
          <w:p w14:paraId="72214936" w14:textId="77777777" w:rsidR="006B254D" w:rsidRPr="00521240" w:rsidRDefault="006B254D" w:rsidP="007B5233">
            <w:pPr>
              <w:pStyle w:val="TableParagraph"/>
              <w:rPr>
                <w:lang w:val="uk-UA"/>
              </w:rPr>
            </w:pPr>
            <w:r w:rsidRPr="00521240">
              <w:rPr>
                <w:lang w:val="uk-UA"/>
              </w:rPr>
              <w:t>13. Внесення змін до розпису  бюджету</w:t>
            </w:r>
          </w:p>
        </w:tc>
        <w:tc>
          <w:tcPr>
            <w:tcW w:w="2284" w:type="dxa"/>
          </w:tcPr>
          <w:p w14:paraId="020284FF" w14:textId="77777777" w:rsidR="006B254D" w:rsidRPr="00521240" w:rsidRDefault="006B254D" w:rsidP="007B5233">
            <w:pPr>
              <w:pStyle w:val="TableParagraph"/>
              <w:rPr>
                <w:lang w:val="uk-UA"/>
              </w:rPr>
            </w:pPr>
            <w:r w:rsidRPr="00521240">
              <w:rPr>
                <w:lang w:val="uk-UA"/>
              </w:rPr>
              <w:t xml:space="preserve">Міське фiнансове управлiння </w:t>
            </w:r>
            <w:r w:rsidRPr="00521240">
              <w:rPr>
                <w:w w:val="99"/>
                <w:lang w:val="uk-UA"/>
              </w:rPr>
              <w:t>Дружківської мiської</w:t>
            </w:r>
            <w:r w:rsidRPr="00521240">
              <w:rPr>
                <w:w w:val="39"/>
                <w:lang w:val="uk-UA"/>
              </w:rPr>
              <w:t xml:space="preserve"> </w:t>
            </w:r>
            <w:r w:rsidRPr="00521240">
              <w:rPr>
                <w:lang w:val="uk-UA"/>
              </w:rPr>
              <w:t>ради</w:t>
            </w:r>
          </w:p>
        </w:tc>
        <w:tc>
          <w:tcPr>
            <w:tcW w:w="2136" w:type="dxa"/>
          </w:tcPr>
          <w:p w14:paraId="35B4DF2A" w14:textId="77777777" w:rsidR="006B254D" w:rsidRPr="00521240" w:rsidRDefault="006B254D" w:rsidP="007B5233">
            <w:pPr>
              <w:pStyle w:val="TableParagraph"/>
              <w:rPr>
                <w:lang w:val="uk-UA"/>
              </w:rPr>
            </w:pPr>
            <w:r w:rsidRPr="00521240">
              <w:rPr>
                <w:lang w:val="uk-UA"/>
              </w:rPr>
              <w:t>Протягом 3-х робочих днів після прийняття  рішення  міською радою про внесення змін до бюджету</w:t>
            </w:r>
          </w:p>
        </w:tc>
      </w:tr>
      <w:tr w:rsidR="006B254D" w:rsidRPr="005F4D8C" w14:paraId="41562D08" w14:textId="77777777" w:rsidTr="007B5233">
        <w:tc>
          <w:tcPr>
            <w:tcW w:w="1809" w:type="dxa"/>
            <w:vMerge w:val="restart"/>
          </w:tcPr>
          <w:p w14:paraId="594F3C1D" w14:textId="77777777" w:rsidR="006B254D" w:rsidRPr="00521240" w:rsidRDefault="006B254D" w:rsidP="007B5233">
            <w:pPr>
              <w:pStyle w:val="TableParagraph"/>
              <w:rPr>
                <w:lang w:val="uk-UA"/>
              </w:rPr>
            </w:pPr>
            <w:r w:rsidRPr="00521240">
              <w:rPr>
                <w:lang w:val="uk-UA"/>
              </w:rPr>
              <w:t>V. Пiдготовка та розгляд звiту про виконання бюджету i прийняття рiшення щодо нього</w:t>
            </w:r>
          </w:p>
        </w:tc>
        <w:tc>
          <w:tcPr>
            <w:tcW w:w="3828" w:type="dxa"/>
          </w:tcPr>
          <w:p w14:paraId="4FC21574" w14:textId="77777777" w:rsidR="006B254D" w:rsidRPr="00521240" w:rsidRDefault="006B254D" w:rsidP="007B5233">
            <w:pPr>
              <w:pStyle w:val="TableParagraph"/>
              <w:rPr>
                <w:lang w:val="uk-UA"/>
              </w:rPr>
            </w:pPr>
            <w:r w:rsidRPr="00521240">
              <w:rPr>
                <w:lang w:val="uk-UA"/>
              </w:rPr>
              <w:t>1.</w:t>
            </w:r>
            <w:r w:rsidRPr="00521240">
              <w:rPr>
                <w:lang w:val="uk-UA"/>
              </w:rPr>
              <w:tab/>
              <w:t>Надання міському фiнансовому</w:t>
            </w:r>
            <w:r>
              <w:rPr>
                <w:lang w:val="uk-UA"/>
              </w:rPr>
              <w:t xml:space="preserve">  у</w:t>
            </w:r>
            <w:r w:rsidRPr="00521240">
              <w:rPr>
                <w:lang w:val="uk-UA"/>
              </w:rPr>
              <w:t>правлiнню Дружківської міської ради:</w:t>
            </w:r>
          </w:p>
          <w:p w14:paraId="63BDD2B6" w14:textId="77777777" w:rsidR="006B254D" w:rsidRPr="00521240" w:rsidRDefault="006B254D" w:rsidP="007B5233">
            <w:pPr>
              <w:pStyle w:val="TableParagraph"/>
              <w:rPr>
                <w:lang w:val="uk-UA"/>
              </w:rPr>
            </w:pPr>
            <w:r w:rsidRPr="00521240">
              <w:rPr>
                <w:lang w:val="uk-UA"/>
              </w:rPr>
              <w:t xml:space="preserve">- мiсячного звiту про виконання бюджету (пп. 3.6 i 3.10 </w:t>
            </w:r>
            <w:r w:rsidRPr="00521240">
              <w:rPr>
                <w:w w:val="99"/>
                <w:lang w:val="uk-UA"/>
              </w:rPr>
              <w:t>Iнструкцi</w:t>
            </w:r>
            <w:r>
              <w:rPr>
                <w:w w:val="99"/>
                <w:lang w:val="uk-UA"/>
              </w:rPr>
              <w:t>ї</w:t>
            </w:r>
            <w:r w:rsidRPr="00521240">
              <w:rPr>
                <w:w w:val="99"/>
                <w:lang w:val="uk-UA"/>
              </w:rPr>
              <w:t>,</w:t>
            </w:r>
            <w:r w:rsidRPr="00521240">
              <w:rPr>
                <w:lang w:val="uk-UA"/>
              </w:rPr>
              <w:t xml:space="preserve">     </w:t>
            </w:r>
            <w:r w:rsidRPr="00521240">
              <w:rPr>
                <w:w w:val="99"/>
                <w:lang w:val="uk-UA"/>
              </w:rPr>
              <w:t>Наказ</w:t>
            </w:r>
            <w:r w:rsidRPr="00521240">
              <w:rPr>
                <w:lang w:val="uk-UA"/>
              </w:rPr>
              <w:t xml:space="preserve">    </w:t>
            </w:r>
            <w:r w:rsidRPr="00521240">
              <w:rPr>
                <w:w w:val="99"/>
                <w:lang w:val="uk-UA"/>
              </w:rPr>
              <w:t>Державно</w:t>
            </w:r>
            <w:r w:rsidRPr="00521240">
              <w:rPr>
                <w:w w:val="39"/>
                <w:lang w:val="uk-UA"/>
              </w:rPr>
              <w:t xml:space="preserve">У </w:t>
            </w:r>
            <w:r w:rsidRPr="00521240">
              <w:rPr>
                <w:w w:val="99"/>
                <w:lang w:val="uk-UA"/>
              </w:rPr>
              <w:t>казначейсько</w:t>
            </w:r>
            <w:r>
              <w:rPr>
                <w:w w:val="99"/>
                <w:lang w:val="uk-UA"/>
              </w:rPr>
              <w:t>ї</w:t>
            </w:r>
            <w:r w:rsidRPr="00521240">
              <w:rPr>
                <w:lang w:val="uk-UA"/>
              </w:rPr>
              <w:t xml:space="preserve">   </w:t>
            </w:r>
            <w:r w:rsidRPr="00521240">
              <w:rPr>
                <w:w w:val="99"/>
                <w:lang w:val="uk-UA"/>
              </w:rPr>
              <w:t>служби</w:t>
            </w:r>
            <w:r w:rsidRPr="00521240">
              <w:rPr>
                <w:lang w:val="uk-UA"/>
              </w:rPr>
              <w:t xml:space="preserve">   </w:t>
            </w:r>
            <w:r w:rsidRPr="00521240">
              <w:rPr>
                <w:w w:val="99"/>
                <w:lang w:val="uk-UA"/>
              </w:rPr>
              <w:t>Укра</w:t>
            </w:r>
            <w:r>
              <w:rPr>
                <w:w w:val="99"/>
                <w:lang w:val="uk-UA"/>
              </w:rPr>
              <w:t>ї</w:t>
            </w:r>
            <w:r w:rsidRPr="00521240">
              <w:rPr>
                <w:w w:val="99"/>
                <w:lang w:val="uk-UA"/>
              </w:rPr>
              <w:t xml:space="preserve">ни </w:t>
            </w:r>
            <w:r w:rsidRPr="00521240">
              <w:rPr>
                <w:lang w:val="uk-UA"/>
              </w:rPr>
              <w:t>(далi по тексту – ДКСУ) №36);</w:t>
            </w:r>
          </w:p>
          <w:p w14:paraId="04498C94" w14:textId="77777777" w:rsidR="006B254D" w:rsidRDefault="006B254D" w:rsidP="007B5233">
            <w:pPr>
              <w:pStyle w:val="TableParagraph"/>
              <w:rPr>
                <w:w w:val="99"/>
                <w:lang w:val="uk-UA"/>
              </w:rPr>
            </w:pPr>
            <w:r w:rsidRPr="00521240">
              <w:rPr>
                <w:lang w:val="uk-UA"/>
              </w:rPr>
              <w:t>- звiту про б</w:t>
            </w:r>
            <w:r w:rsidRPr="00521240">
              <w:rPr>
                <w:w w:val="95"/>
                <w:lang w:val="uk-UA"/>
              </w:rPr>
              <w:t xml:space="preserve">юджетну </w:t>
            </w:r>
            <w:r w:rsidRPr="00521240">
              <w:rPr>
                <w:lang w:val="uk-UA"/>
              </w:rPr>
              <w:t xml:space="preserve">заборгованість (Роздiл III </w:t>
            </w:r>
            <w:r w:rsidRPr="00521240">
              <w:rPr>
                <w:w w:val="99"/>
                <w:lang w:val="uk-UA"/>
              </w:rPr>
              <w:t>I</w:t>
            </w:r>
            <w:r w:rsidRPr="00521240">
              <w:rPr>
                <w:spacing w:val="-1"/>
                <w:w w:val="99"/>
                <w:lang w:val="uk-UA"/>
              </w:rPr>
              <w:t>н</w:t>
            </w:r>
            <w:r w:rsidRPr="00521240">
              <w:rPr>
                <w:w w:val="99"/>
                <w:lang w:val="uk-UA"/>
              </w:rPr>
              <w:t>с</w:t>
            </w:r>
            <w:r w:rsidRPr="00521240">
              <w:rPr>
                <w:spacing w:val="-1"/>
                <w:w w:val="99"/>
                <w:lang w:val="uk-UA"/>
              </w:rPr>
              <w:t>т</w:t>
            </w:r>
            <w:r w:rsidRPr="00521240">
              <w:rPr>
                <w:spacing w:val="3"/>
                <w:w w:val="99"/>
                <w:lang w:val="uk-UA"/>
              </w:rPr>
              <w:t>р</w:t>
            </w:r>
            <w:r w:rsidRPr="00521240">
              <w:rPr>
                <w:spacing w:val="-2"/>
                <w:w w:val="99"/>
                <w:lang w:val="uk-UA"/>
              </w:rPr>
              <w:t>у</w:t>
            </w:r>
            <w:r w:rsidRPr="00521240">
              <w:rPr>
                <w:spacing w:val="-1"/>
                <w:w w:val="99"/>
                <w:lang w:val="uk-UA"/>
              </w:rPr>
              <w:t>кц</w:t>
            </w:r>
            <w:r w:rsidRPr="00521240">
              <w:rPr>
                <w:spacing w:val="2"/>
                <w:w w:val="99"/>
                <w:lang w:val="uk-UA"/>
              </w:rPr>
              <w:t>i</w:t>
            </w:r>
            <w:r>
              <w:rPr>
                <w:spacing w:val="2"/>
                <w:w w:val="99"/>
                <w:lang w:val="uk-UA"/>
              </w:rPr>
              <w:t>ї</w:t>
            </w:r>
            <w:r w:rsidRPr="00521240">
              <w:rPr>
                <w:w w:val="99"/>
                <w:lang w:val="uk-UA"/>
              </w:rPr>
              <w:t>,</w:t>
            </w:r>
            <w:r w:rsidRPr="00521240">
              <w:rPr>
                <w:spacing w:val="1"/>
                <w:lang w:val="uk-UA"/>
              </w:rPr>
              <w:t xml:space="preserve"> </w:t>
            </w:r>
            <w:r w:rsidRPr="00521240">
              <w:rPr>
                <w:w w:val="99"/>
                <w:lang w:val="uk-UA"/>
              </w:rPr>
              <w:t>На</w:t>
            </w:r>
            <w:r w:rsidRPr="00521240">
              <w:rPr>
                <w:spacing w:val="-1"/>
                <w:w w:val="99"/>
                <w:lang w:val="uk-UA"/>
              </w:rPr>
              <w:t>к</w:t>
            </w:r>
            <w:r w:rsidRPr="00521240">
              <w:rPr>
                <w:w w:val="99"/>
                <w:lang w:val="uk-UA"/>
              </w:rPr>
              <w:t>аз</w:t>
            </w:r>
            <w:r w:rsidRPr="00521240">
              <w:rPr>
                <w:lang w:val="uk-UA"/>
              </w:rPr>
              <w:t xml:space="preserve"> </w:t>
            </w:r>
            <w:r w:rsidRPr="00521240">
              <w:rPr>
                <w:w w:val="99"/>
                <w:lang w:val="uk-UA"/>
              </w:rPr>
              <w:t>Д</w:t>
            </w:r>
            <w:r w:rsidRPr="00521240">
              <w:rPr>
                <w:spacing w:val="1"/>
                <w:w w:val="99"/>
                <w:lang w:val="uk-UA"/>
              </w:rPr>
              <w:t>К</w:t>
            </w:r>
            <w:r w:rsidRPr="00521240">
              <w:rPr>
                <w:spacing w:val="-1"/>
                <w:w w:val="99"/>
                <w:lang w:val="uk-UA"/>
              </w:rPr>
              <w:t>С</w:t>
            </w:r>
            <w:r w:rsidRPr="00521240">
              <w:rPr>
                <w:w w:val="99"/>
                <w:lang w:val="uk-UA"/>
              </w:rPr>
              <w:t>У</w:t>
            </w:r>
            <w:r w:rsidRPr="00521240">
              <w:rPr>
                <w:spacing w:val="1"/>
                <w:lang w:val="uk-UA"/>
              </w:rPr>
              <w:t xml:space="preserve"> </w:t>
            </w:r>
            <w:r w:rsidRPr="00521240">
              <w:rPr>
                <w:spacing w:val="-1"/>
                <w:w w:val="99"/>
                <w:lang w:val="uk-UA"/>
              </w:rPr>
              <w:t>№</w:t>
            </w:r>
            <w:r w:rsidRPr="00521240">
              <w:rPr>
                <w:spacing w:val="3"/>
                <w:w w:val="99"/>
                <w:lang w:val="uk-UA"/>
              </w:rPr>
              <w:t>3</w:t>
            </w:r>
            <w:r w:rsidRPr="00521240">
              <w:rPr>
                <w:spacing w:val="1"/>
                <w:w w:val="99"/>
                <w:lang w:val="uk-UA"/>
              </w:rPr>
              <w:t>6</w:t>
            </w:r>
            <w:r w:rsidRPr="00521240">
              <w:rPr>
                <w:w w:val="99"/>
                <w:lang w:val="uk-UA"/>
              </w:rPr>
              <w:t>);</w:t>
            </w:r>
          </w:p>
          <w:p w14:paraId="14A2B1EE" w14:textId="77777777" w:rsidR="006B254D" w:rsidRPr="00521240" w:rsidRDefault="006B254D" w:rsidP="007B5233">
            <w:pPr>
              <w:pStyle w:val="TableParagraph"/>
              <w:rPr>
                <w:w w:val="99"/>
                <w:lang w:val="uk-UA"/>
              </w:rPr>
            </w:pPr>
          </w:p>
          <w:p w14:paraId="4090B8B9" w14:textId="77777777" w:rsidR="006B254D" w:rsidRPr="00521240" w:rsidRDefault="006B254D" w:rsidP="007B5233">
            <w:pPr>
              <w:pStyle w:val="TableParagraph"/>
              <w:rPr>
                <w:lang w:val="uk-UA"/>
              </w:rPr>
            </w:pPr>
            <w:r w:rsidRPr="00521240">
              <w:rPr>
                <w:lang w:val="uk-UA"/>
              </w:rPr>
              <w:t xml:space="preserve">-квартального звiту про виконання бюджету </w:t>
            </w:r>
            <w:r w:rsidRPr="00521240">
              <w:rPr>
                <w:w w:val="99"/>
                <w:lang w:val="uk-UA"/>
              </w:rPr>
              <w:t>(</w:t>
            </w:r>
            <w:r w:rsidRPr="00521240">
              <w:rPr>
                <w:spacing w:val="-1"/>
                <w:w w:val="99"/>
                <w:lang w:val="uk-UA"/>
              </w:rPr>
              <w:t>пп</w:t>
            </w:r>
            <w:r w:rsidRPr="00521240">
              <w:rPr>
                <w:w w:val="99"/>
                <w:lang w:val="uk-UA"/>
              </w:rPr>
              <w:t>.</w:t>
            </w:r>
            <w:r w:rsidRPr="00521240">
              <w:rPr>
                <w:lang w:val="uk-UA"/>
              </w:rPr>
              <w:t xml:space="preserve"> </w:t>
            </w:r>
            <w:r w:rsidRPr="00521240">
              <w:rPr>
                <w:spacing w:val="-16"/>
                <w:lang w:val="uk-UA"/>
              </w:rPr>
              <w:t xml:space="preserve"> </w:t>
            </w:r>
            <w:r w:rsidRPr="00521240">
              <w:rPr>
                <w:spacing w:val="1"/>
                <w:w w:val="99"/>
                <w:lang w:val="uk-UA"/>
              </w:rPr>
              <w:t>3</w:t>
            </w:r>
            <w:r w:rsidRPr="00521240">
              <w:rPr>
                <w:w w:val="99"/>
                <w:lang w:val="uk-UA"/>
              </w:rPr>
              <w:t>.7</w:t>
            </w:r>
            <w:r w:rsidRPr="00521240">
              <w:rPr>
                <w:lang w:val="uk-UA"/>
              </w:rPr>
              <w:t xml:space="preserve"> </w:t>
            </w:r>
            <w:r w:rsidRPr="00521240">
              <w:rPr>
                <w:spacing w:val="-15"/>
                <w:lang w:val="uk-UA"/>
              </w:rPr>
              <w:t xml:space="preserve"> </w:t>
            </w:r>
            <w:r w:rsidRPr="00521240">
              <w:rPr>
                <w:w w:val="99"/>
                <w:lang w:val="uk-UA"/>
              </w:rPr>
              <w:t>i</w:t>
            </w:r>
            <w:r w:rsidRPr="00521240">
              <w:rPr>
                <w:lang w:val="uk-UA"/>
              </w:rPr>
              <w:t xml:space="preserve"> </w:t>
            </w:r>
            <w:r w:rsidRPr="00521240">
              <w:rPr>
                <w:spacing w:val="-17"/>
                <w:lang w:val="uk-UA"/>
              </w:rPr>
              <w:t xml:space="preserve"> </w:t>
            </w:r>
            <w:r w:rsidRPr="00521240">
              <w:rPr>
                <w:spacing w:val="1"/>
                <w:w w:val="99"/>
                <w:lang w:val="uk-UA"/>
              </w:rPr>
              <w:t>3</w:t>
            </w:r>
            <w:r w:rsidRPr="00521240">
              <w:rPr>
                <w:w w:val="99"/>
                <w:lang w:val="uk-UA"/>
              </w:rPr>
              <w:t>.</w:t>
            </w:r>
            <w:r w:rsidRPr="00521240">
              <w:rPr>
                <w:spacing w:val="1"/>
                <w:w w:val="99"/>
                <w:lang w:val="uk-UA"/>
              </w:rPr>
              <w:t>1</w:t>
            </w:r>
            <w:r w:rsidRPr="00521240">
              <w:rPr>
                <w:w w:val="99"/>
                <w:lang w:val="uk-UA"/>
              </w:rPr>
              <w:t>1</w:t>
            </w:r>
            <w:r w:rsidRPr="00521240">
              <w:rPr>
                <w:lang w:val="uk-UA"/>
              </w:rPr>
              <w:t xml:space="preserve"> </w:t>
            </w:r>
            <w:r w:rsidRPr="00521240">
              <w:rPr>
                <w:spacing w:val="-15"/>
                <w:lang w:val="uk-UA"/>
              </w:rPr>
              <w:t xml:space="preserve"> </w:t>
            </w:r>
            <w:r w:rsidRPr="00521240">
              <w:rPr>
                <w:w w:val="99"/>
                <w:lang w:val="uk-UA"/>
              </w:rPr>
              <w:t>I</w:t>
            </w:r>
            <w:r w:rsidRPr="00521240">
              <w:rPr>
                <w:spacing w:val="-1"/>
                <w:w w:val="99"/>
                <w:lang w:val="uk-UA"/>
              </w:rPr>
              <w:t>н</w:t>
            </w:r>
            <w:r w:rsidRPr="00521240">
              <w:rPr>
                <w:w w:val="99"/>
                <w:lang w:val="uk-UA"/>
              </w:rPr>
              <w:t>с</w:t>
            </w:r>
            <w:r w:rsidRPr="00521240">
              <w:rPr>
                <w:spacing w:val="-1"/>
                <w:w w:val="99"/>
                <w:lang w:val="uk-UA"/>
              </w:rPr>
              <w:t>т</w:t>
            </w:r>
            <w:r w:rsidRPr="00521240">
              <w:rPr>
                <w:spacing w:val="1"/>
                <w:w w:val="99"/>
                <w:lang w:val="uk-UA"/>
              </w:rPr>
              <w:t>р</w:t>
            </w:r>
            <w:r w:rsidRPr="00521240">
              <w:rPr>
                <w:spacing w:val="-2"/>
                <w:w w:val="99"/>
                <w:lang w:val="uk-UA"/>
              </w:rPr>
              <w:t>у</w:t>
            </w:r>
            <w:r w:rsidRPr="00521240">
              <w:rPr>
                <w:spacing w:val="-1"/>
                <w:w w:val="99"/>
                <w:lang w:val="uk-UA"/>
              </w:rPr>
              <w:t>кц</w:t>
            </w:r>
            <w:r w:rsidRPr="00521240">
              <w:rPr>
                <w:spacing w:val="2"/>
                <w:w w:val="99"/>
                <w:lang w:val="uk-UA"/>
              </w:rPr>
              <w:t>i</w:t>
            </w:r>
            <w:r w:rsidRPr="00521240">
              <w:rPr>
                <w:spacing w:val="-1"/>
                <w:w w:val="39"/>
                <w:lang w:val="uk-UA"/>
              </w:rPr>
              <w:t>У</w:t>
            </w:r>
            <w:r w:rsidRPr="00521240">
              <w:rPr>
                <w:w w:val="99"/>
                <w:lang w:val="uk-UA"/>
              </w:rPr>
              <w:t>,</w:t>
            </w:r>
            <w:r w:rsidRPr="00521240">
              <w:rPr>
                <w:lang w:val="uk-UA"/>
              </w:rPr>
              <w:t xml:space="preserve"> </w:t>
            </w:r>
            <w:r w:rsidRPr="00521240">
              <w:rPr>
                <w:spacing w:val="-13"/>
                <w:lang w:val="uk-UA"/>
              </w:rPr>
              <w:t xml:space="preserve"> </w:t>
            </w:r>
            <w:r w:rsidRPr="00521240">
              <w:rPr>
                <w:w w:val="99"/>
                <w:lang w:val="uk-UA"/>
              </w:rPr>
              <w:t>На</w:t>
            </w:r>
            <w:r w:rsidRPr="00521240">
              <w:rPr>
                <w:spacing w:val="-1"/>
                <w:w w:val="99"/>
                <w:lang w:val="uk-UA"/>
              </w:rPr>
              <w:t>к</w:t>
            </w:r>
            <w:r w:rsidRPr="00521240">
              <w:rPr>
                <w:w w:val="99"/>
                <w:lang w:val="uk-UA"/>
              </w:rPr>
              <w:t xml:space="preserve">аз </w:t>
            </w:r>
            <w:r w:rsidRPr="00521240">
              <w:rPr>
                <w:lang w:val="uk-UA"/>
              </w:rPr>
              <w:t>ДКСУ №36);</w:t>
            </w:r>
          </w:p>
          <w:p w14:paraId="0B0B7311" w14:textId="77777777" w:rsidR="006B254D" w:rsidRPr="00521240" w:rsidRDefault="006B254D" w:rsidP="007B5233">
            <w:pPr>
              <w:pStyle w:val="TableParagraph"/>
              <w:rPr>
                <w:lang w:val="uk-UA"/>
              </w:rPr>
            </w:pPr>
          </w:p>
          <w:p w14:paraId="514A0F31" w14:textId="77777777" w:rsidR="006B254D" w:rsidRPr="00521240" w:rsidRDefault="006B254D" w:rsidP="007B5233">
            <w:pPr>
              <w:pStyle w:val="TableParagraph"/>
              <w:rPr>
                <w:lang w:val="uk-UA"/>
              </w:rPr>
            </w:pPr>
            <w:r w:rsidRPr="00521240">
              <w:rPr>
                <w:lang w:val="uk-UA"/>
              </w:rPr>
              <w:t xml:space="preserve">-рiчного звiту про виконання мiського бюджету (пп. 3.8 i 3.12 </w:t>
            </w:r>
            <w:r w:rsidRPr="00521240">
              <w:rPr>
                <w:w w:val="99"/>
                <w:lang w:val="uk-UA"/>
              </w:rPr>
              <w:t>Iнструкцi</w:t>
            </w:r>
            <w:r w:rsidRPr="00521240">
              <w:rPr>
                <w:w w:val="39"/>
                <w:lang w:val="uk-UA"/>
              </w:rPr>
              <w:t>У</w:t>
            </w:r>
            <w:r w:rsidRPr="00521240">
              <w:rPr>
                <w:w w:val="99"/>
                <w:lang w:val="uk-UA"/>
              </w:rPr>
              <w:t>,</w:t>
            </w:r>
            <w:r w:rsidRPr="00521240">
              <w:rPr>
                <w:lang w:val="uk-UA"/>
              </w:rPr>
              <w:t xml:space="preserve"> </w:t>
            </w:r>
            <w:r w:rsidRPr="00521240">
              <w:rPr>
                <w:w w:val="99"/>
                <w:lang w:val="uk-UA"/>
              </w:rPr>
              <w:t>Наказ</w:t>
            </w:r>
            <w:r w:rsidRPr="00521240">
              <w:rPr>
                <w:lang w:val="uk-UA"/>
              </w:rPr>
              <w:t xml:space="preserve"> </w:t>
            </w:r>
            <w:r w:rsidRPr="00521240">
              <w:rPr>
                <w:w w:val="99"/>
                <w:lang w:val="uk-UA"/>
              </w:rPr>
              <w:t>ДКСУ</w:t>
            </w:r>
            <w:r w:rsidRPr="00521240">
              <w:rPr>
                <w:lang w:val="uk-UA"/>
              </w:rPr>
              <w:t xml:space="preserve"> </w:t>
            </w:r>
            <w:r w:rsidRPr="00521240">
              <w:rPr>
                <w:w w:val="99"/>
                <w:lang w:val="uk-UA"/>
              </w:rPr>
              <w:t>№36).</w:t>
            </w:r>
          </w:p>
        </w:tc>
        <w:tc>
          <w:tcPr>
            <w:tcW w:w="2284" w:type="dxa"/>
          </w:tcPr>
          <w:p w14:paraId="2135B799" w14:textId="77777777" w:rsidR="006B254D" w:rsidRPr="00521240" w:rsidRDefault="006B254D" w:rsidP="007B5233">
            <w:pPr>
              <w:pStyle w:val="TableParagraph"/>
              <w:rPr>
                <w:lang w:val="uk-UA"/>
              </w:rPr>
            </w:pPr>
            <w:r w:rsidRPr="00521240">
              <w:rPr>
                <w:lang w:val="uk-UA"/>
              </w:rPr>
              <w:t>Орган Казначейства</w:t>
            </w:r>
          </w:p>
        </w:tc>
        <w:tc>
          <w:tcPr>
            <w:tcW w:w="2136" w:type="dxa"/>
          </w:tcPr>
          <w:p w14:paraId="24D13888" w14:textId="77777777" w:rsidR="006B254D" w:rsidRPr="00521240" w:rsidRDefault="006B254D" w:rsidP="007B5233">
            <w:pPr>
              <w:pStyle w:val="TableParagraph"/>
              <w:rPr>
                <w:lang w:val="uk-UA"/>
              </w:rPr>
            </w:pPr>
          </w:p>
          <w:p w14:paraId="09728BFB" w14:textId="77777777" w:rsidR="006B254D" w:rsidRDefault="006B254D" w:rsidP="007B5233">
            <w:pPr>
              <w:pStyle w:val="TableParagraph"/>
              <w:rPr>
                <w:lang w:val="uk-UA"/>
              </w:rPr>
            </w:pPr>
          </w:p>
          <w:p w14:paraId="0A70D61B" w14:textId="77777777" w:rsidR="006B254D" w:rsidRDefault="006B254D" w:rsidP="007B5233">
            <w:pPr>
              <w:pStyle w:val="TableParagraph"/>
              <w:rPr>
                <w:lang w:val="uk-UA"/>
              </w:rPr>
            </w:pPr>
          </w:p>
          <w:p w14:paraId="25D28CF2" w14:textId="77777777" w:rsidR="006B254D" w:rsidRPr="00521240" w:rsidRDefault="006B254D" w:rsidP="007B5233">
            <w:pPr>
              <w:pStyle w:val="TableParagraph"/>
              <w:rPr>
                <w:lang w:val="uk-UA"/>
              </w:rPr>
            </w:pPr>
            <w:r>
              <w:rPr>
                <w:lang w:val="uk-UA"/>
              </w:rPr>
              <w:t>що</w:t>
            </w:r>
            <w:r w:rsidRPr="00521240">
              <w:rPr>
                <w:lang w:val="uk-UA"/>
              </w:rPr>
              <w:t>мiсяця до 10-го числа мiсяця наступного за звiтнiм перiодом</w:t>
            </w:r>
          </w:p>
          <w:p w14:paraId="1975F02A" w14:textId="77777777" w:rsidR="006B254D" w:rsidRDefault="006B254D" w:rsidP="007B5233">
            <w:pPr>
              <w:pStyle w:val="TableParagraph"/>
              <w:rPr>
                <w:lang w:val="uk-UA"/>
              </w:rPr>
            </w:pPr>
          </w:p>
          <w:p w14:paraId="5C8B4356" w14:textId="77777777" w:rsidR="006B254D" w:rsidRPr="00521240" w:rsidRDefault="006B254D" w:rsidP="007B5233">
            <w:pPr>
              <w:pStyle w:val="TableParagraph"/>
              <w:rPr>
                <w:lang w:val="uk-UA"/>
              </w:rPr>
            </w:pPr>
            <w:r w:rsidRPr="00521240">
              <w:rPr>
                <w:lang w:val="uk-UA"/>
              </w:rPr>
              <w:t xml:space="preserve">щомiсяця до 23-го числа мiсяця наступного </w:t>
            </w:r>
            <w:r w:rsidRPr="00521240">
              <w:rPr>
                <w:spacing w:val="-6"/>
                <w:lang w:val="uk-UA"/>
              </w:rPr>
              <w:t xml:space="preserve">за </w:t>
            </w:r>
            <w:r w:rsidRPr="00521240">
              <w:rPr>
                <w:lang w:val="uk-UA"/>
              </w:rPr>
              <w:t>звiтнiм перiодом</w:t>
            </w:r>
          </w:p>
          <w:p w14:paraId="65A33067" w14:textId="77777777" w:rsidR="006B254D" w:rsidRDefault="006B254D" w:rsidP="007B5233">
            <w:pPr>
              <w:pStyle w:val="TableParagraph"/>
              <w:rPr>
                <w:lang w:val="uk-UA"/>
              </w:rPr>
            </w:pPr>
            <w:r w:rsidRPr="00521240">
              <w:rPr>
                <w:lang w:val="uk-UA"/>
              </w:rPr>
              <w:t xml:space="preserve">щокварталу </w:t>
            </w:r>
            <w:r w:rsidRPr="00521240">
              <w:rPr>
                <w:spacing w:val="-8"/>
                <w:lang w:val="uk-UA"/>
              </w:rPr>
              <w:t xml:space="preserve">до </w:t>
            </w:r>
            <w:r w:rsidRPr="00521240">
              <w:rPr>
                <w:lang w:val="uk-UA"/>
              </w:rPr>
              <w:t>21-го числа мiсяця наступного за звiтнiм перiодом</w:t>
            </w:r>
            <w:r>
              <w:rPr>
                <w:lang w:val="uk-UA"/>
              </w:rPr>
              <w:t>;</w:t>
            </w:r>
          </w:p>
          <w:p w14:paraId="4084CA6A" w14:textId="77777777" w:rsidR="006B254D" w:rsidRPr="00521240" w:rsidRDefault="006B254D" w:rsidP="007B5233">
            <w:pPr>
              <w:pStyle w:val="TableParagraph"/>
              <w:rPr>
                <w:lang w:val="uk-UA"/>
              </w:rPr>
            </w:pPr>
            <w:r w:rsidRPr="00521240">
              <w:rPr>
                <w:lang w:val="uk-UA"/>
              </w:rPr>
              <w:t>визнача</w:t>
            </w:r>
            <w:r>
              <w:rPr>
                <w:lang w:val="uk-UA"/>
              </w:rPr>
              <w:t>є</w:t>
            </w:r>
            <w:r w:rsidRPr="00521240">
              <w:rPr>
                <w:lang w:val="uk-UA"/>
              </w:rPr>
              <w:t>ться міським фiнансовим управлiнням Дружківської міської ради</w:t>
            </w:r>
          </w:p>
        </w:tc>
      </w:tr>
      <w:tr w:rsidR="006B254D" w:rsidRPr="005F4D8C" w14:paraId="4028A310" w14:textId="77777777" w:rsidTr="007B5233">
        <w:tc>
          <w:tcPr>
            <w:tcW w:w="1809" w:type="dxa"/>
            <w:vMerge/>
          </w:tcPr>
          <w:p w14:paraId="220A74A8" w14:textId="77777777" w:rsidR="006B254D" w:rsidRPr="00521240" w:rsidRDefault="006B254D" w:rsidP="007B5233">
            <w:pPr>
              <w:pStyle w:val="TableParagraph"/>
              <w:rPr>
                <w:lang w:val="uk-UA"/>
              </w:rPr>
            </w:pPr>
          </w:p>
        </w:tc>
        <w:tc>
          <w:tcPr>
            <w:tcW w:w="3828" w:type="dxa"/>
          </w:tcPr>
          <w:p w14:paraId="062A2854" w14:textId="77777777" w:rsidR="006B254D" w:rsidRPr="00521240" w:rsidRDefault="006B254D" w:rsidP="007B5233">
            <w:pPr>
              <w:pStyle w:val="TableParagraph"/>
              <w:rPr>
                <w:lang w:val="uk-UA"/>
              </w:rPr>
            </w:pPr>
            <w:r>
              <w:rPr>
                <w:lang w:val="uk-UA"/>
              </w:rPr>
              <w:t>2. Надання міському міському фінансовому управлінню Дружківської міської ради звітів  про виконання паспортів бюджетних програм (п.2 наказу МФУ №836)</w:t>
            </w:r>
          </w:p>
        </w:tc>
        <w:tc>
          <w:tcPr>
            <w:tcW w:w="2284" w:type="dxa"/>
          </w:tcPr>
          <w:p w14:paraId="1A59C315" w14:textId="77777777" w:rsidR="006B254D" w:rsidRPr="00521240" w:rsidRDefault="006B254D" w:rsidP="007B5233">
            <w:pPr>
              <w:pStyle w:val="TableParagraph"/>
              <w:rPr>
                <w:lang w:val="uk-UA"/>
              </w:rPr>
            </w:pPr>
            <w:r>
              <w:rPr>
                <w:lang w:val="uk-UA"/>
              </w:rPr>
              <w:t>ГРБК</w:t>
            </w:r>
          </w:p>
        </w:tc>
        <w:tc>
          <w:tcPr>
            <w:tcW w:w="2136" w:type="dxa"/>
          </w:tcPr>
          <w:p w14:paraId="009DC8AF" w14:textId="77777777" w:rsidR="006B254D" w:rsidRPr="00521240" w:rsidRDefault="006B254D" w:rsidP="007B5233">
            <w:pPr>
              <w:pStyle w:val="TableParagraph"/>
              <w:rPr>
                <w:lang w:val="uk-UA"/>
              </w:rPr>
            </w:pPr>
            <w:r>
              <w:rPr>
                <w:lang w:val="uk-UA"/>
              </w:rPr>
              <w:t>У термін, визначений для подання зведеної річної звітності</w:t>
            </w:r>
          </w:p>
        </w:tc>
      </w:tr>
      <w:tr w:rsidR="006B254D" w:rsidRPr="00521240" w14:paraId="5EF86F17" w14:textId="77777777" w:rsidTr="007B5233">
        <w:tc>
          <w:tcPr>
            <w:tcW w:w="1809" w:type="dxa"/>
            <w:vMerge/>
          </w:tcPr>
          <w:p w14:paraId="72046D36" w14:textId="77777777" w:rsidR="006B254D" w:rsidRPr="00521240" w:rsidRDefault="006B254D" w:rsidP="007B5233">
            <w:pPr>
              <w:pStyle w:val="TableParagraph"/>
              <w:rPr>
                <w:lang w:val="uk-UA"/>
              </w:rPr>
            </w:pPr>
          </w:p>
        </w:tc>
        <w:tc>
          <w:tcPr>
            <w:tcW w:w="3828" w:type="dxa"/>
          </w:tcPr>
          <w:p w14:paraId="2EDE921A" w14:textId="77777777" w:rsidR="006B254D" w:rsidRPr="00521240" w:rsidRDefault="006B254D" w:rsidP="007B5233">
            <w:pPr>
              <w:pStyle w:val="TableParagraph"/>
              <w:rPr>
                <w:lang w:val="uk-UA"/>
              </w:rPr>
            </w:pPr>
            <w:r>
              <w:rPr>
                <w:lang w:val="uk-UA"/>
              </w:rPr>
              <w:t xml:space="preserve">3. </w:t>
            </w:r>
            <w:r w:rsidRPr="00521240">
              <w:rPr>
                <w:w w:val="99"/>
                <w:lang w:val="uk-UA"/>
              </w:rPr>
              <w:t>П</w:t>
            </w:r>
            <w:r w:rsidRPr="00521240">
              <w:rPr>
                <w:spacing w:val="1"/>
                <w:w w:val="99"/>
                <w:lang w:val="uk-UA"/>
              </w:rPr>
              <w:t>о</w:t>
            </w:r>
            <w:r w:rsidRPr="00521240">
              <w:rPr>
                <w:spacing w:val="-1"/>
                <w:w w:val="99"/>
                <w:lang w:val="uk-UA"/>
              </w:rPr>
              <w:t>д</w:t>
            </w:r>
            <w:r w:rsidRPr="00521240">
              <w:rPr>
                <w:w w:val="99"/>
                <w:lang w:val="uk-UA"/>
              </w:rPr>
              <w:t>а</w:t>
            </w:r>
            <w:r w:rsidRPr="00521240">
              <w:rPr>
                <w:spacing w:val="-1"/>
                <w:w w:val="99"/>
                <w:lang w:val="uk-UA"/>
              </w:rPr>
              <w:t>н</w:t>
            </w:r>
            <w:r w:rsidRPr="00521240">
              <w:rPr>
                <w:spacing w:val="1"/>
                <w:w w:val="99"/>
                <w:lang w:val="uk-UA"/>
              </w:rPr>
              <w:t>н</w:t>
            </w:r>
            <w:r w:rsidRPr="00521240">
              <w:rPr>
                <w:w w:val="99"/>
                <w:lang w:val="uk-UA"/>
              </w:rPr>
              <w:t>я</w:t>
            </w:r>
            <w:r w:rsidRPr="00521240">
              <w:rPr>
                <w:lang w:val="uk-UA"/>
              </w:rPr>
              <w:t xml:space="preserve">   </w:t>
            </w:r>
            <w:r w:rsidRPr="00521240">
              <w:rPr>
                <w:spacing w:val="23"/>
                <w:lang w:val="uk-UA"/>
              </w:rPr>
              <w:t xml:space="preserve"> </w:t>
            </w:r>
            <w:r w:rsidRPr="00521240">
              <w:rPr>
                <w:spacing w:val="2"/>
                <w:w w:val="99"/>
                <w:lang w:val="uk-UA"/>
              </w:rPr>
              <w:t>i</w:t>
            </w:r>
            <w:r w:rsidRPr="00521240">
              <w:rPr>
                <w:spacing w:val="-1"/>
                <w:w w:val="99"/>
                <w:lang w:val="uk-UA"/>
              </w:rPr>
              <w:t>н</w:t>
            </w:r>
            <w:r w:rsidRPr="00521240">
              <w:rPr>
                <w:w w:val="99"/>
                <w:lang w:val="uk-UA"/>
              </w:rPr>
              <w:t>ф</w:t>
            </w:r>
            <w:r w:rsidRPr="00521240">
              <w:rPr>
                <w:spacing w:val="1"/>
                <w:w w:val="99"/>
                <w:lang w:val="uk-UA"/>
              </w:rPr>
              <w:t>орм</w:t>
            </w:r>
            <w:r w:rsidRPr="00521240">
              <w:rPr>
                <w:w w:val="99"/>
                <w:lang w:val="uk-UA"/>
              </w:rPr>
              <w:t>а</w:t>
            </w:r>
            <w:r w:rsidRPr="00521240">
              <w:rPr>
                <w:spacing w:val="-1"/>
                <w:w w:val="99"/>
                <w:lang w:val="uk-UA"/>
              </w:rPr>
              <w:t>цi</w:t>
            </w:r>
            <w:r>
              <w:rPr>
                <w:spacing w:val="-1"/>
                <w:w w:val="99"/>
                <w:lang w:val="uk-UA"/>
              </w:rPr>
              <w:t>ї</w:t>
            </w:r>
            <w:r w:rsidRPr="00521240">
              <w:rPr>
                <w:lang w:val="uk-UA"/>
              </w:rPr>
              <w:t xml:space="preserve">   </w:t>
            </w:r>
            <w:r w:rsidRPr="00521240">
              <w:rPr>
                <w:spacing w:val="-11"/>
                <w:lang w:val="uk-UA"/>
              </w:rPr>
              <w:t xml:space="preserve"> </w:t>
            </w:r>
            <w:r w:rsidRPr="00521240">
              <w:rPr>
                <w:spacing w:val="-1"/>
                <w:w w:val="99"/>
                <w:lang w:val="uk-UA"/>
              </w:rPr>
              <w:t>п</w:t>
            </w:r>
            <w:r w:rsidRPr="00521240">
              <w:rPr>
                <w:spacing w:val="1"/>
                <w:w w:val="99"/>
                <w:lang w:val="uk-UA"/>
              </w:rPr>
              <w:t>р</w:t>
            </w:r>
            <w:r w:rsidRPr="00521240">
              <w:rPr>
                <w:w w:val="99"/>
                <w:lang w:val="uk-UA"/>
              </w:rPr>
              <w:t xml:space="preserve">о </w:t>
            </w:r>
            <w:r w:rsidRPr="00521240">
              <w:rPr>
                <w:lang w:val="uk-UA"/>
              </w:rPr>
              <w:t xml:space="preserve">виконання  бюджету за пiдсумками року, а також iнформування про час i мiсце </w:t>
            </w:r>
            <w:r w:rsidRPr="00521240">
              <w:rPr>
                <w:spacing w:val="1"/>
                <w:w w:val="99"/>
                <w:lang w:val="uk-UA"/>
              </w:rPr>
              <w:t>п</w:t>
            </w:r>
            <w:r w:rsidRPr="00521240">
              <w:rPr>
                <w:spacing w:val="-2"/>
                <w:w w:val="99"/>
                <w:lang w:val="uk-UA"/>
              </w:rPr>
              <w:t>у</w:t>
            </w:r>
            <w:r w:rsidRPr="00521240">
              <w:rPr>
                <w:spacing w:val="-1"/>
                <w:w w:val="99"/>
                <w:lang w:val="uk-UA"/>
              </w:rPr>
              <w:t>блi</w:t>
            </w:r>
            <w:r w:rsidRPr="00521240">
              <w:rPr>
                <w:spacing w:val="3"/>
                <w:w w:val="99"/>
                <w:lang w:val="uk-UA"/>
              </w:rPr>
              <w:t>ч</w:t>
            </w:r>
            <w:r w:rsidRPr="00521240">
              <w:rPr>
                <w:spacing w:val="-1"/>
                <w:w w:val="99"/>
                <w:lang w:val="uk-UA"/>
              </w:rPr>
              <w:t>н</w:t>
            </w:r>
            <w:r w:rsidRPr="00521240">
              <w:rPr>
                <w:spacing w:val="1"/>
                <w:w w:val="99"/>
                <w:lang w:val="uk-UA"/>
              </w:rPr>
              <w:t>о</w:t>
            </w:r>
            <w:r w:rsidRPr="00521240">
              <w:rPr>
                <w:spacing w:val="-1"/>
                <w:w w:val="99"/>
                <w:lang w:val="uk-UA"/>
              </w:rPr>
              <w:t>г</w:t>
            </w:r>
            <w:r w:rsidRPr="00521240">
              <w:rPr>
                <w:w w:val="99"/>
                <w:lang w:val="uk-UA"/>
              </w:rPr>
              <w:t>о</w:t>
            </w:r>
            <w:r w:rsidRPr="00521240">
              <w:rPr>
                <w:lang w:val="uk-UA"/>
              </w:rPr>
              <w:t xml:space="preserve"> </w:t>
            </w:r>
            <w:r w:rsidRPr="00521240">
              <w:rPr>
                <w:spacing w:val="-6"/>
                <w:lang w:val="uk-UA"/>
              </w:rPr>
              <w:t xml:space="preserve"> </w:t>
            </w:r>
            <w:r w:rsidRPr="00521240">
              <w:rPr>
                <w:spacing w:val="-1"/>
                <w:w w:val="99"/>
                <w:lang w:val="uk-UA"/>
              </w:rPr>
              <w:t>п</w:t>
            </w:r>
            <w:r w:rsidRPr="00521240">
              <w:rPr>
                <w:spacing w:val="1"/>
                <w:w w:val="99"/>
                <w:lang w:val="uk-UA"/>
              </w:rPr>
              <w:t>р</w:t>
            </w:r>
            <w:r w:rsidRPr="00521240">
              <w:rPr>
                <w:w w:val="99"/>
                <w:lang w:val="uk-UA"/>
              </w:rPr>
              <w:t>е</w:t>
            </w:r>
            <w:r w:rsidRPr="00521240">
              <w:rPr>
                <w:spacing w:val="-1"/>
                <w:w w:val="99"/>
                <w:lang w:val="uk-UA"/>
              </w:rPr>
              <w:t>д</w:t>
            </w:r>
            <w:r w:rsidRPr="00521240">
              <w:rPr>
                <w:w w:val="99"/>
                <w:lang w:val="uk-UA"/>
              </w:rPr>
              <w:t>с</w:t>
            </w:r>
            <w:r w:rsidRPr="00521240">
              <w:rPr>
                <w:spacing w:val="-1"/>
                <w:w w:val="99"/>
                <w:lang w:val="uk-UA"/>
              </w:rPr>
              <w:t>т</w:t>
            </w:r>
            <w:r w:rsidRPr="00521240">
              <w:rPr>
                <w:spacing w:val="2"/>
                <w:w w:val="99"/>
                <w:lang w:val="uk-UA"/>
              </w:rPr>
              <w:t>а</w:t>
            </w:r>
            <w:r w:rsidRPr="00521240">
              <w:rPr>
                <w:spacing w:val="-1"/>
                <w:w w:val="99"/>
                <w:lang w:val="uk-UA"/>
              </w:rPr>
              <w:t>вл</w:t>
            </w:r>
            <w:r w:rsidRPr="00521240">
              <w:rPr>
                <w:spacing w:val="2"/>
                <w:w w:val="99"/>
                <w:lang w:val="uk-UA"/>
              </w:rPr>
              <w:t>е</w:t>
            </w:r>
            <w:r w:rsidRPr="00521240">
              <w:rPr>
                <w:spacing w:val="-1"/>
                <w:w w:val="99"/>
                <w:lang w:val="uk-UA"/>
              </w:rPr>
              <w:t>н</w:t>
            </w:r>
            <w:r w:rsidRPr="00521240">
              <w:rPr>
                <w:spacing w:val="1"/>
                <w:w w:val="99"/>
                <w:lang w:val="uk-UA"/>
              </w:rPr>
              <w:t>н</w:t>
            </w:r>
            <w:r w:rsidRPr="00521240">
              <w:rPr>
                <w:w w:val="99"/>
                <w:lang w:val="uk-UA"/>
              </w:rPr>
              <w:t>я</w:t>
            </w:r>
            <w:r w:rsidRPr="00521240">
              <w:rPr>
                <w:lang w:val="uk-UA"/>
              </w:rPr>
              <w:t xml:space="preserve"> </w:t>
            </w:r>
            <w:r w:rsidRPr="00521240">
              <w:rPr>
                <w:spacing w:val="-7"/>
                <w:lang w:val="uk-UA"/>
              </w:rPr>
              <w:t xml:space="preserve"> </w:t>
            </w:r>
            <w:r w:rsidRPr="00521240">
              <w:rPr>
                <w:spacing w:val="-1"/>
                <w:w w:val="99"/>
                <w:lang w:val="uk-UA"/>
              </w:rPr>
              <w:t>т</w:t>
            </w:r>
            <w:r w:rsidRPr="00521240">
              <w:rPr>
                <w:w w:val="99"/>
                <w:lang w:val="uk-UA"/>
              </w:rPr>
              <w:t>а</w:t>
            </w:r>
            <w:r w:rsidRPr="00521240">
              <w:rPr>
                <w:spacing w:val="-1"/>
                <w:w w:val="99"/>
                <w:lang w:val="uk-UA"/>
              </w:rPr>
              <w:t>к</w:t>
            </w:r>
            <w:r w:rsidRPr="00521240">
              <w:rPr>
                <w:spacing w:val="1"/>
                <w:w w:val="99"/>
                <w:lang w:val="uk-UA"/>
              </w:rPr>
              <w:t>о</w:t>
            </w:r>
            <w:r>
              <w:rPr>
                <w:spacing w:val="1"/>
                <w:w w:val="99"/>
                <w:lang w:val="uk-UA"/>
              </w:rPr>
              <w:t>ї</w:t>
            </w:r>
            <w:r w:rsidRPr="00521240">
              <w:rPr>
                <w:w w:val="39"/>
                <w:lang w:val="uk-UA"/>
              </w:rPr>
              <w:t xml:space="preserve"> </w:t>
            </w:r>
            <w:r w:rsidRPr="00521240">
              <w:rPr>
                <w:spacing w:val="-1"/>
                <w:w w:val="99"/>
                <w:lang w:val="uk-UA"/>
              </w:rPr>
              <w:t>iн</w:t>
            </w:r>
            <w:r w:rsidRPr="00521240">
              <w:rPr>
                <w:w w:val="99"/>
                <w:lang w:val="uk-UA"/>
              </w:rPr>
              <w:t>ф</w:t>
            </w:r>
            <w:r w:rsidRPr="00521240">
              <w:rPr>
                <w:spacing w:val="1"/>
                <w:w w:val="99"/>
                <w:lang w:val="uk-UA"/>
              </w:rPr>
              <w:t>орм</w:t>
            </w:r>
            <w:r w:rsidRPr="00521240">
              <w:rPr>
                <w:w w:val="99"/>
                <w:lang w:val="uk-UA"/>
              </w:rPr>
              <w:t>а</w:t>
            </w:r>
            <w:r w:rsidRPr="00521240">
              <w:rPr>
                <w:spacing w:val="-1"/>
                <w:w w:val="99"/>
                <w:lang w:val="uk-UA"/>
              </w:rPr>
              <w:t>цi</w:t>
            </w:r>
            <w:r>
              <w:rPr>
                <w:spacing w:val="-1"/>
                <w:w w:val="99"/>
                <w:lang w:val="uk-UA"/>
              </w:rPr>
              <w:t>ї</w:t>
            </w:r>
            <w:r w:rsidRPr="00521240">
              <w:rPr>
                <w:lang w:val="uk-UA"/>
              </w:rPr>
              <w:t xml:space="preserve"> </w:t>
            </w:r>
            <w:r w:rsidRPr="00521240">
              <w:rPr>
                <w:spacing w:val="-14"/>
                <w:lang w:val="uk-UA"/>
              </w:rPr>
              <w:t xml:space="preserve"> </w:t>
            </w:r>
            <w:r w:rsidRPr="00521240">
              <w:rPr>
                <w:w w:val="99"/>
                <w:lang w:val="uk-UA"/>
              </w:rPr>
              <w:t>(с</w:t>
            </w:r>
            <w:r w:rsidRPr="00521240">
              <w:rPr>
                <w:spacing w:val="-1"/>
                <w:w w:val="99"/>
                <w:lang w:val="uk-UA"/>
              </w:rPr>
              <w:t>т</w:t>
            </w:r>
            <w:r w:rsidRPr="00521240">
              <w:rPr>
                <w:w w:val="99"/>
                <w:lang w:val="uk-UA"/>
              </w:rPr>
              <w:t>а</w:t>
            </w:r>
            <w:r w:rsidRPr="00521240">
              <w:rPr>
                <w:spacing w:val="1"/>
                <w:w w:val="99"/>
                <w:lang w:val="uk-UA"/>
              </w:rPr>
              <w:t>т</w:t>
            </w:r>
            <w:r w:rsidRPr="00521240">
              <w:rPr>
                <w:spacing w:val="-1"/>
                <w:w w:val="99"/>
                <w:lang w:val="uk-UA"/>
              </w:rPr>
              <w:t>т</w:t>
            </w:r>
            <w:r w:rsidRPr="00521240">
              <w:rPr>
                <w:w w:val="99"/>
                <w:lang w:val="uk-UA"/>
              </w:rPr>
              <w:t>я</w:t>
            </w:r>
            <w:r w:rsidRPr="00521240">
              <w:rPr>
                <w:lang w:val="uk-UA"/>
              </w:rPr>
              <w:t xml:space="preserve"> </w:t>
            </w:r>
            <w:r w:rsidRPr="00521240">
              <w:rPr>
                <w:spacing w:val="-15"/>
                <w:lang w:val="uk-UA"/>
              </w:rPr>
              <w:t xml:space="preserve"> </w:t>
            </w:r>
            <w:r w:rsidRPr="00521240">
              <w:rPr>
                <w:spacing w:val="1"/>
                <w:w w:val="99"/>
                <w:lang w:val="uk-UA"/>
              </w:rPr>
              <w:t>2</w:t>
            </w:r>
            <w:r w:rsidRPr="00521240">
              <w:rPr>
                <w:w w:val="99"/>
                <w:lang w:val="uk-UA"/>
              </w:rPr>
              <w:t>8</w:t>
            </w:r>
            <w:r w:rsidRPr="00521240">
              <w:rPr>
                <w:lang w:val="uk-UA"/>
              </w:rPr>
              <w:t xml:space="preserve"> </w:t>
            </w:r>
            <w:r w:rsidRPr="00521240">
              <w:rPr>
                <w:spacing w:val="-13"/>
                <w:lang w:val="uk-UA"/>
              </w:rPr>
              <w:t xml:space="preserve"> </w:t>
            </w:r>
            <w:r w:rsidRPr="00521240">
              <w:rPr>
                <w:w w:val="99"/>
                <w:lang w:val="uk-UA"/>
              </w:rPr>
              <w:t>Б</w:t>
            </w:r>
            <w:r w:rsidRPr="00521240">
              <w:rPr>
                <w:spacing w:val="-1"/>
                <w:w w:val="99"/>
                <w:lang w:val="uk-UA"/>
              </w:rPr>
              <w:t>К</w:t>
            </w:r>
            <w:r w:rsidRPr="00521240">
              <w:rPr>
                <w:w w:val="99"/>
                <w:lang w:val="uk-UA"/>
              </w:rPr>
              <w:t>У)</w:t>
            </w:r>
            <w:r w:rsidRPr="00521240">
              <w:rPr>
                <w:lang w:val="uk-UA"/>
              </w:rPr>
              <w:t xml:space="preserve"> </w:t>
            </w:r>
            <w:r w:rsidRPr="00521240">
              <w:rPr>
                <w:spacing w:val="-11"/>
                <w:lang w:val="uk-UA"/>
              </w:rPr>
              <w:t xml:space="preserve"> </w:t>
            </w:r>
            <w:r w:rsidRPr="00521240">
              <w:rPr>
                <w:spacing w:val="-1"/>
                <w:w w:val="99"/>
                <w:lang w:val="uk-UA"/>
              </w:rPr>
              <w:t>дл</w:t>
            </w:r>
            <w:r w:rsidRPr="00521240">
              <w:rPr>
                <w:w w:val="99"/>
                <w:lang w:val="uk-UA"/>
              </w:rPr>
              <w:t xml:space="preserve">я </w:t>
            </w:r>
            <w:r w:rsidRPr="00521240">
              <w:rPr>
                <w:lang w:val="uk-UA"/>
              </w:rPr>
              <w:t>опублiкування у газетi, що визначена</w:t>
            </w:r>
            <w:r>
              <w:rPr>
                <w:lang w:val="uk-UA"/>
              </w:rPr>
              <w:t xml:space="preserve"> Дружківською</w:t>
            </w:r>
          </w:p>
          <w:p w14:paraId="2B97AF10" w14:textId="77777777" w:rsidR="006B254D" w:rsidRPr="00521240" w:rsidRDefault="006B254D" w:rsidP="007B5233">
            <w:pPr>
              <w:pStyle w:val="TableParagraph"/>
              <w:rPr>
                <w:lang w:val="uk-UA"/>
              </w:rPr>
            </w:pPr>
            <w:r w:rsidRPr="00521240">
              <w:rPr>
                <w:lang w:val="uk-UA"/>
              </w:rPr>
              <w:t>мiською радою.</w:t>
            </w:r>
          </w:p>
        </w:tc>
        <w:tc>
          <w:tcPr>
            <w:tcW w:w="2284" w:type="dxa"/>
          </w:tcPr>
          <w:p w14:paraId="7523B474" w14:textId="77777777" w:rsidR="006B254D" w:rsidRPr="00521240" w:rsidRDefault="006B254D" w:rsidP="007B5233">
            <w:pPr>
              <w:pStyle w:val="TableParagraph"/>
              <w:rPr>
                <w:lang w:val="uk-UA"/>
              </w:rPr>
            </w:pPr>
            <w:r w:rsidRPr="00521240">
              <w:rPr>
                <w:lang w:val="uk-UA"/>
              </w:rPr>
              <w:t xml:space="preserve">Міське фiнансове управлiння </w:t>
            </w:r>
            <w:r w:rsidRPr="00521240">
              <w:rPr>
                <w:w w:val="99"/>
                <w:lang w:val="uk-UA"/>
              </w:rPr>
              <w:t>Дружківської мiської</w:t>
            </w:r>
            <w:r w:rsidRPr="00521240">
              <w:rPr>
                <w:w w:val="39"/>
                <w:lang w:val="uk-UA"/>
              </w:rPr>
              <w:t xml:space="preserve"> </w:t>
            </w:r>
            <w:r w:rsidRPr="00521240">
              <w:rPr>
                <w:lang w:val="uk-UA"/>
              </w:rPr>
              <w:t>ради</w:t>
            </w:r>
          </w:p>
        </w:tc>
        <w:tc>
          <w:tcPr>
            <w:tcW w:w="2136" w:type="dxa"/>
          </w:tcPr>
          <w:p w14:paraId="75CEB675" w14:textId="77777777" w:rsidR="006B254D" w:rsidRPr="00521240" w:rsidRDefault="006B254D" w:rsidP="007B5233">
            <w:pPr>
              <w:pStyle w:val="TableParagraph"/>
              <w:rPr>
                <w:lang w:val="uk-UA"/>
              </w:rPr>
            </w:pPr>
            <w:r>
              <w:rPr>
                <w:lang w:val="uk-UA"/>
              </w:rPr>
              <w:t>До 01 березня</w:t>
            </w:r>
          </w:p>
          <w:p w14:paraId="163A8B23" w14:textId="77777777" w:rsidR="006B254D" w:rsidRPr="00521240" w:rsidRDefault="006B254D" w:rsidP="007B5233">
            <w:pPr>
              <w:pStyle w:val="TableParagraph"/>
              <w:rPr>
                <w:lang w:val="uk-UA"/>
              </w:rPr>
            </w:pPr>
          </w:p>
        </w:tc>
      </w:tr>
      <w:tr w:rsidR="006B254D" w:rsidRPr="005F4D8C" w14:paraId="2F116CCF" w14:textId="77777777" w:rsidTr="007B5233">
        <w:tc>
          <w:tcPr>
            <w:tcW w:w="1809" w:type="dxa"/>
            <w:vMerge/>
          </w:tcPr>
          <w:p w14:paraId="7BCABA17" w14:textId="77777777" w:rsidR="006B254D" w:rsidRPr="00521240" w:rsidRDefault="006B254D" w:rsidP="007B5233">
            <w:pPr>
              <w:pStyle w:val="TableParagraph"/>
              <w:rPr>
                <w:lang w:val="uk-UA"/>
              </w:rPr>
            </w:pPr>
          </w:p>
        </w:tc>
        <w:tc>
          <w:tcPr>
            <w:tcW w:w="3828" w:type="dxa"/>
          </w:tcPr>
          <w:p w14:paraId="2B520469" w14:textId="77777777" w:rsidR="006B254D" w:rsidRPr="00CA6EDA" w:rsidRDefault="006B254D" w:rsidP="007B5233">
            <w:pPr>
              <w:pStyle w:val="TableParagraph"/>
              <w:rPr>
                <w:lang w:val="ru-RU"/>
              </w:rPr>
            </w:pPr>
            <w:r>
              <w:rPr>
                <w:lang w:val="uk-UA"/>
              </w:rPr>
              <w:t>4</w:t>
            </w:r>
            <w:r w:rsidRPr="00CA6EDA">
              <w:rPr>
                <w:lang w:val="ru-RU"/>
              </w:rPr>
              <w:t>.  Оприлюднення на офіційних сайтах (стаття 28 БКУ):</w:t>
            </w:r>
          </w:p>
          <w:p w14:paraId="047FF3F5" w14:textId="77777777" w:rsidR="006B254D" w:rsidRPr="00B311C6" w:rsidRDefault="006B254D" w:rsidP="007B5233">
            <w:pPr>
              <w:pStyle w:val="TableParagraph"/>
              <w:rPr>
                <w:lang w:val="uk-UA"/>
              </w:rPr>
            </w:pPr>
            <w:proofErr w:type="gramStart"/>
            <w:r w:rsidRPr="00CA6EDA">
              <w:rPr>
                <w:lang w:val="ru-RU"/>
              </w:rPr>
              <w:t xml:space="preserve">- паспортів бюджетних програм на поточний бюджетний період (включаючи зміни до паспортів </w:t>
            </w:r>
            <w:proofErr w:type="gramEnd"/>
          </w:p>
        </w:tc>
        <w:tc>
          <w:tcPr>
            <w:tcW w:w="2284" w:type="dxa"/>
          </w:tcPr>
          <w:p w14:paraId="3BBEC03E" w14:textId="77777777" w:rsidR="006B254D" w:rsidRPr="00B311C6" w:rsidRDefault="006B254D" w:rsidP="007B5233">
            <w:pPr>
              <w:pStyle w:val="TableParagraph"/>
              <w:rPr>
                <w:lang w:val="ru-RU"/>
              </w:rPr>
            </w:pPr>
            <w:r w:rsidRPr="00B311C6">
              <w:rPr>
                <w:lang w:val="ru-RU"/>
              </w:rPr>
              <w:t xml:space="preserve"> </w:t>
            </w:r>
            <w:r>
              <w:rPr>
                <w:lang w:val="ru-RU"/>
              </w:rPr>
              <w:t>ГРБК</w:t>
            </w:r>
          </w:p>
        </w:tc>
        <w:tc>
          <w:tcPr>
            <w:tcW w:w="2136" w:type="dxa"/>
          </w:tcPr>
          <w:p w14:paraId="1FE1D3E1" w14:textId="77777777" w:rsidR="006B254D" w:rsidRPr="00B311C6" w:rsidRDefault="006B254D" w:rsidP="007B5233">
            <w:pPr>
              <w:pStyle w:val="TableParagraph"/>
              <w:rPr>
                <w:lang w:val="ru-RU"/>
              </w:rPr>
            </w:pPr>
          </w:p>
          <w:p w14:paraId="358A31E9" w14:textId="77777777" w:rsidR="006B254D" w:rsidRPr="00B311C6" w:rsidRDefault="006B254D" w:rsidP="007B5233">
            <w:pPr>
              <w:pStyle w:val="TableParagraph"/>
              <w:rPr>
                <w:lang w:val="ru-RU"/>
              </w:rPr>
            </w:pPr>
          </w:p>
          <w:p w14:paraId="11A982F3" w14:textId="77777777" w:rsidR="006B254D" w:rsidRPr="00B311C6" w:rsidRDefault="006B254D" w:rsidP="007B5233">
            <w:pPr>
              <w:pStyle w:val="TableParagraph"/>
              <w:rPr>
                <w:lang w:val="uk-UA"/>
              </w:rPr>
            </w:pPr>
            <w:r w:rsidRPr="00CA6EDA">
              <w:rPr>
                <w:lang w:val="ru-RU"/>
              </w:rPr>
              <w:t xml:space="preserve">Протягом 3-х робочих днів з дня затвердження </w:t>
            </w:r>
            <w:proofErr w:type="gramStart"/>
            <w:r w:rsidRPr="00CA6EDA">
              <w:rPr>
                <w:lang w:val="ru-RU"/>
              </w:rPr>
              <w:t>таких</w:t>
            </w:r>
            <w:proofErr w:type="gramEnd"/>
            <w:r w:rsidRPr="00CA6EDA">
              <w:rPr>
                <w:lang w:val="ru-RU"/>
              </w:rPr>
              <w:t xml:space="preserve"> </w:t>
            </w:r>
          </w:p>
        </w:tc>
      </w:tr>
    </w:tbl>
    <w:p w14:paraId="4A881472" w14:textId="77777777" w:rsidR="006B254D" w:rsidRDefault="006B254D" w:rsidP="006B254D">
      <w:pPr>
        <w:jc w:val="right"/>
        <w:rPr>
          <w:lang w:val="uk-UA"/>
        </w:rPr>
      </w:pPr>
    </w:p>
    <w:p w14:paraId="61852BAF" w14:textId="77777777" w:rsidR="006B254D" w:rsidRPr="00B1691A" w:rsidRDefault="006B254D" w:rsidP="006B254D">
      <w:pPr>
        <w:jc w:val="right"/>
        <w:rPr>
          <w:lang w:val="uk-UA"/>
        </w:rPr>
      </w:pPr>
      <w:r>
        <w:rPr>
          <w:lang w:val="uk-UA"/>
        </w:rPr>
        <w:lastRenderedPageBreak/>
        <w:t>Продовження додатку</w:t>
      </w:r>
    </w:p>
    <w:tbl>
      <w:tblPr>
        <w:tblStyle w:val="a5"/>
        <w:tblW w:w="10057" w:type="dxa"/>
        <w:tblLook w:val="04A0" w:firstRow="1" w:lastRow="0" w:firstColumn="1" w:lastColumn="0" w:noHBand="0" w:noVBand="1"/>
      </w:tblPr>
      <w:tblGrid>
        <w:gridCol w:w="1809"/>
        <w:gridCol w:w="3828"/>
        <w:gridCol w:w="2284"/>
        <w:gridCol w:w="2136"/>
      </w:tblGrid>
      <w:tr w:rsidR="006B254D" w:rsidRPr="005F4D8C" w14:paraId="1FA72460" w14:textId="77777777" w:rsidTr="007B5233">
        <w:tc>
          <w:tcPr>
            <w:tcW w:w="1809" w:type="dxa"/>
            <w:vMerge w:val="restart"/>
          </w:tcPr>
          <w:p w14:paraId="4CE9C359" w14:textId="77777777" w:rsidR="006B254D" w:rsidRPr="00521240" w:rsidRDefault="006B254D" w:rsidP="007B5233">
            <w:pPr>
              <w:pStyle w:val="TableParagraph"/>
              <w:rPr>
                <w:lang w:val="uk-UA"/>
              </w:rPr>
            </w:pPr>
          </w:p>
        </w:tc>
        <w:tc>
          <w:tcPr>
            <w:tcW w:w="3828" w:type="dxa"/>
          </w:tcPr>
          <w:p w14:paraId="3EF800F4" w14:textId="77777777" w:rsidR="006B254D" w:rsidRPr="00B1691A" w:rsidRDefault="006B254D" w:rsidP="007B5233">
            <w:pPr>
              <w:pStyle w:val="TableParagraph"/>
              <w:rPr>
                <w:lang w:val="ru-RU"/>
              </w:rPr>
            </w:pPr>
            <w:proofErr w:type="gramStart"/>
            <w:r w:rsidRPr="00B1691A">
              <w:rPr>
                <w:lang w:val="ru-RU"/>
              </w:rPr>
              <w:t>бюджетних програм);</w:t>
            </w:r>
            <w:proofErr w:type="gramEnd"/>
          </w:p>
          <w:p w14:paraId="4B495F64" w14:textId="77777777" w:rsidR="006B254D" w:rsidRDefault="006B254D" w:rsidP="007B5233">
            <w:pPr>
              <w:pStyle w:val="TableParagraph"/>
              <w:rPr>
                <w:lang w:val="uk-UA"/>
              </w:rPr>
            </w:pPr>
            <w:r w:rsidRPr="00B1691A">
              <w:rPr>
                <w:lang w:val="ru-RU"/>
              </w:rPr>
              <w:t>- звітів про виконання паспортів бюджетних програм за звітний бюджетний період;</w:t>
            </w:r>
          </w:p>
          <w:p w14:paraId="58DD557F" w14:textId="77777777" w:rsidR="006B254D" w:rsidRDefault="006B254D" w:rsidP="007B5233">
            <w:pPr>
              <w:pStyle w:val="TableParagraph"/>
              <w:rPr>
                <w:lang w:val="uk-UA"/>
              </w:rPr>
            </w:pPr>
          </w:p>
          <w:p w14:paraId="3E25BEA1" w14:textId="77777777" w:rsidR="006B254D" w:rsidRDefault="006B254D" w:rsidP="007B5233">
            <w:pPr>
              <w:pStyle w:val="TableParagraph"/>
              <w:rPr>
                <w:lang w:val="uk-UA"/>
              </w:rPr>
            </w:pPr>
          </w:p>
          <w:p w14:paraId="490F09FE" w14:textId="77777777" w:rsidR="006B254D" w:rsidRDefault="006B254D" w:rsidP="007B5233">
            <w:pPr>
              <w:pStyle w:val="TableParagraph"/>
              <w:rPr>
                <w:lang w:val="uk-UA"/>
              </w:rPr>
            </w:pPr>
            <w:r>
              <w:rPr>
                <w:lang w:val="uk-UA"/>
              </w:rPr>
              <w:t>- результатів оцінки ефективності бюджетних програм за звітний період.</w:t>
            </w:r>
          </w:p>
          <w:p w14:paraId="60FF3781" w14:textId="77777777" w:rsidR="006B254D" w:rsidRDefault="006B254D" w:rsidP="007B5233">
            <w:pPr>
              <w:pStyle w:val="TableParagraph"/>
              <w:rPr>
                <w:lang w:val="uk-UA"/>
              </w:rPr>
            </w:pPr>
          </w:p>
        </w:tc>
        <w:tc>
          <w:tcPr>
            <w:tcW w:w="2284" w:type="dxa"/>
          </w:tcPr>
          <w:p w14:paraId="3A012EB9" w14:textId="77777777" w:rsidR="006B254D" w:rsidRPr="00521240" w:rsidRDefault="006B254D" w:rsidP="007B5233">
            <w:pPr>
              <w:pStyle w:val="TableParagraph"/>
              <w:rPr>
                <w:lang w:val="uk-UA"/>
              </w:rPr>
            </w:pPr>
          </w:p>
        </w:tc>
        <w:tc>
          <w:tcPr>
            <w:tcW w:w="2136" w:type="dxa"/>
          </w:tcPr>
          <w:p w14:paraId="5A6A4765" w14:textId="77777777" w:rsidR="006B254D" w:rsidRPr="00B1691A" w:rsidRDefault="006B254D" w:rsidP="007B5233">
            <w:pPr>
              <w:pStyle w:val="TableParagraph"/>
              <w:rPr>
                <w:lang w:val="uk-UA"/>
              </w:rPr>
            </w:pPr>
            <w:r w:rsidRPr="00B1691A">
              <w:rPr>
                <w:lang w:val="uk-UA"/>
              </w:rPr>
              <w:t>документів;</w:t>
            </w:r>
          </w:p>
          <w:p w14:paraId="3A41E5E1" w14:textId="77777777" w:rsidR="006B254D" w:rsidRDefault="006B254D" w:rsidP="007B5233">
            <w:pPr>
              <w:pStyle w:val="TableParagraph"/>
              <w:rPr>
                <w:lang w:val="uk-UA"/>
              </w:rPr>
            </w:pPr>
            <w:r w:rsidRPr="00B1691A">
              <w:rPr>
                <w:lang w:val="uk-UA"/>
              </w:rPr>
              <w:t>протягом 3-зробочих днів після подання річної бюджетної звітності;</w:t>
            </w:r>
          </w:p>
          <w:p w14:paraId="0D1CA9B4" w14:textId="77777777" w:rsidR="006B254D" w:rsidRDefault="006B254D" w:rsidP="007B5233">
            <w:pPr>
              <w:pStyle w:val="TableParagraph"/>
              <w:rPr>
                <w:lang w:val="uk-UA"/>
              </w:rPr>
            </w:pPr>
            <w:r>
              <w:rPr>
                <w:lang w:val="uk-UA"/>
              </w:rPr>
              <w:t>у двотижневий строк після подання річної бюджетної звітності</w:t>
            </w:r>
          </w:p>
        </w:tc>
      </w:tr>
      <w:tr w:rsidR="006B254D" w:rsidRPr="00CF1F7C" w14:paraId="39B5156B" w14:textId="77777777" w:rsidTr="007B5233">
        <w:tc>
          <w:tcPr>
            <w:tcW w:w="1809" w:type="dxa"/>
            <w:vMerge/>
          </w:tcPr>
          <w:p w14:paraId="6A2B4360" w14:textId="77777777" w:rsidR="006B254D" w:rsidRPr="00521240" w:rsidRDefault="006B254D" w:rsidP="007B5233">
            <w:pPr>
              <w:pStyle w:val="TableParagraph"/>
              <w:rPr>
                <w:lang w:val="uk-UA"/>
              </w:rPr>
            </w:pPr>
          </w:p>
        </w:tc>
        <w:tc>
          <w:tcPr>
            <w:tcW w:w="3828" w:type="dxa"/>
          </w:tcPr>
          <w:p w14:paraId="18C4A52D" w14:textId="77777777" w:rsidR="006B254D" w:rsidRPr="00521240" w:rsidRDefault="006B254D" w:rsidP="007B5233">
            <w:pPr>
              <w:pStyle w:val="TableParagraph"/>
              <w:rPr>
                <w:lang w:val="uk-UA"/>
              </w:rPr>
            </w:pPr>
            <w:r>
              <w:rPr>
                <w:lang w:val="uk-UA"/>
              </w:rPr>
              <w:t>5. Організацій та проведення роботи з підготовки пояснювальної записки до річного звіту про виконання бюджету та звіту по мережі, штатах і контингентах (стаття 61 БКУ)</w:t>
            </w:r>
          </w:p>
        </w:tc>
        <w:tc>
          <w:tcPr>
            <w:tcW w:w="2284" w:type="dxa"/>
          </w:tcPr>
          <w:p w14:paraId="4B016705" w14:textId="77777777" w:rsidR="006B254D" w:rsidRPr="00521240" w:rsidRDefault="006B254D" w:rsidP="007B5233">
            <w:pPr>
              <w:pStyle w:val="TableParagraph"/>
              <w:rPr>
                <w:lang w:val="uk-UA"/>
              </w:rPr>
            </w:pPr>
            <w:r w:rsidRPr="00521240">
              <w:rPr>
                <w:lang w:val="uk-UA"/>
              </w:rPr>
              <w:t xml:space="preserve">Міське фiнансове управлiння </w:t>
            </w:r>
            <w:r w:rsidRPr="00521240">
              <w:rPr>
                <w:w w:val="99"/>
                <w:lang w:val="uk-UA"/>
              </w:rPr>
              <w:t>Дружківської мiської</w:t>
            </w:r>
            <w:r w:rsidRPr="00521240">
              <w:rPr>
                <w:w w:val="39"/>
                <w:lang w:val="uk-UA"/>
              </w:rPr>
              <w:t xml:space="preserve"> </w:t>
            </w:r>
            <w:r w:rsidRPr="00521240">
              <w:rPr>
                <w:lang w:val="uk-UA"/>
              </w:rPr>
              <w:t>ради</w:t>
            </w:r>
          </w:p>
        </w:tc>
        <w:tc>
          <w:tcPr>
            <w:tcW w:w="2136" w:type="dxa"/>
          </w:tcPr>
          <w:p w14:paraId="0FDA0316" w14:textId="77777777" w:rsidR="006B254D" w:rsidRPr="00521240" w:rsidRDefault="006B254D" w:rsidP="007B5233">
            <w:pPr>
              <w:pStyle w:val="TableParagraph"/>
              <w:rPr>
                <w:lang w:val="uk-UA"/>
              </w:rPr>
            </w:pPr>
            <w:r>
              <w:rPr>
                <w:lang w:val="uk-UA"/>
              </w:rPr>
              <w:t>Січень- лютий</w:t>
            </w:r>
          </w:p>
        </w:tc>
      </w:tr>
      <w:tr w:rsidR="006B254D" w:rsidRPr="00CF1F7C" w14:paraId="69996E0C" w14:textId="77777777" w:rsidTr="007B5233">
        <w:tc>
          <w:tcPr>
            <w:tcW w:w="1809" w:type="dxa"/>
            <w:vMerge/>
          </w:tcPr>
          <w:p w14:paraId="73038D13" w14:textId="77777777" w:rsidR="006B254D" w:rsidRPr="00521240" w:rsidRDefault="006B254D" w:rsidP="007B5233">
            <w:pPr>
              <w:pStyle w:val="TableParagraph"/>
              <w:rPr>
                <w:lang w:val="uk-UA"/>
              </w:rPr>
            </w:pPr>
          </w:p>
        </w:tc>
        <w:tc>
          <w:tcPr>
            <w:tcW w:w="3828" w:type="dxa"/>
          </w:tcPr>
          <w:p w14:paraId="6A47FE9F" w14:textId="77777777" w:rsidR="006B254D" w:rsidRDefault="006B254D" w:rsidP="007B5233">
            <w:pPr>
              <w:pStyle w:val="TableParagraph"/>
              <w:rPr>
                <w:lang w:val="uk-UA"/>
              </w:rPr>
            </w:pPr>
            <w:r>
              <w:rPr>
                <w:lang w:val="uk-UA"/>
              </w:rPr>
              <w:t>6. Подання до Дружківської міської ради (стаття 50 БКУ):</w:t>
            </w:r>
          </w:p>
          <w:p w14:paraId="6700092E" w14:textId="77777777" w:rsidR="006B254D" w:rsidRDefault="006B254D" w:rsidP="007B5233">
            <w:pPr>
              <w:pStyle w:val="TableParagraph"/>
              <w:rPr>
                <w:lang w:val="uk-UA"/>
              </w:rPr>
            </w:pPr>
            <w:r>
              <w:rPr>
                <w:lang w:val="uk-UA"/>
              </w:rPr>
              <w:t>- квартального звіту про виконання бюджету;</w:t>
            </w:r>
          </w:p>
          <w:p w14:paraId="076D0760" w14:textId="77777777" w:rsidR="006B254D" w:rsidRDefault="006B254D" w:rsidP="007B5233">
            <w:pPr>
              <w:pStyle w:val="TableParagraph"/>
              <w:rPr>
                <w:lang w:val="uk-UA"/>
              </w:rPr>
            </w:pPr>
          </w:p>
          <w:p w14:paraId="7CC0A34C" w14:textId="77777777" w:rsidR="006B254D" w:rsidRPr="00521240" w:rsidRDefault="006B254D" w:rsidP="007B5233">
            <w:pPr>
              <w:pStyle w:val="TableParagraph"/>
              <w:rPr>
                <w:lang w:val="uk-UA"/>
              </w:rPr>
            </w:pPr>
            <w:r>
              <w:rPr>
                <w:lang w:val="uk-UA"/>
              </w:rPr>
              <w:t>- річного звіту про виконання бюджету.</w:t>
            </w:r>
          </w:p>
        </w:tc>
        <w:tc>
          <w:tcPr>
            <w:tcW w:w="2284" w:type="dxa"/>
          </w:tcPr>
          <w:p w14:paraId="05458802" w14:textId="77777777" w:rsidR="006B254D" w:rsidRPr="00521240" w:rsidRDefault="006B254D" w:rsidP="007B5233">
            <w:pPr>
              <w:pStyle w:val="TableParagraph"/>
              <w:rPr>
                <w:lang w:val="uk-UA"/>
              </w:rPr>
            </w:pPr>
            <w:r w:rsidRPr="00521240">
              <w:rPr>
                <w:lang w:val="uk-UA"/>
              </w:rPr>
              <w:t xml:space="preserve">Міське фiнансове управлiння </w:t>
            </w:r>
            <w:r w:rsidRPr="00521240">
              <w:rPr>
                <w:w w:val="99"/>
                <w:lang w:val="uk-UA"/>
              </w:rPr>
              <w:t>Дружківської мiської</w:t>
            </w:r>
            <w:r w:rsidRPr="00521240">
              <w:rPr>
                <w:w w:val="39"/>
                <w:lang w:val="uk-UA"/>
              </w:rPr>
              <w:t xml:space="preserve"> </w:t>
            </w:r>
            <w:r w:rsidRPr="00521240">
              <w:rPr>
                <w:lang w:val="uk-UA"/>
              </w:rPr>
              <w:t>ради</w:t>
            </w:r>
          </w:p>
        </w:tc>
        <w:tc>
          <w:tcPr>
            <w:tcW w:w="2136" w:type="dxa"/>
          </w:tcPr>
          <w:p w14:paraId="577F6FB2" w14:textId="77777777" w:rsidR="006B254D" w:rsidRDefault="006B254D" w:rsidP="007B5233">
            <w:pPr>
              <w:pStyle w:val="TableParagraph"/>
              <w:rPr>
                <w:lang w:val="uk-UA"/>
              </w:rPr>
            </w:pPr>
          </w:p>
          <w:p w14:paraId="4EECD7A1" w14:textId="77777777" w:rsidR="006B254D" w:rsidRDefault="006B254D" w:rsidP="007B5233">
            <w:pPr>
              <w:pStyle w:val="TableParagraph"/>
              <w:rPr>
                <w:lang w:val="uk-UA"/>
              </w:rPr>
            </w:pPr>
          </w:p>
          <w:p w14:paraId="6F191EC4" w14:textId="77777777" w:rsidR="006B254D" w:rsidRDefault="006B254D" w:rsidP="007B5233">
            <w:pPr>
              <w:pStyle w:val="TableParagraph"/>
              <w:rPr>
                <w:lang w:val="uk-UA"/>
              </w:rPr>
            </w:pPr>
            <w:r>
              <w:rPr>
                <w:lang w:val="uk-UA"/>
              </w:rPr>
              <w:t>До 1 червня, до 01 серпня, до 01 грудня;</w:t>
            </w:r>
          </w:p>
          <w:p w14:paraId="31BE38E5" w14:textId="77777777" w:rsidR="006B254D" w:rsidRPr="00521240" w:rsidRDefault="006B254D" w:rsidP="007B5233">
            <w:pPr>
              <w:pStyle w:val="TableParagraph"/>
              <w:rPr>
                <w:lang w:val="uk-UA"/>
              </w:rPr>
            </w:pPr>
            <w:r>
              <w:rPr>
                <w:lang w:val="uk-UA"/>
              </w:rPr>
              <w:t>до 01 березня</w:t>
            </w:r>
          </w:p>
        </w:tc>
      </w:tr>
      <w:tr w:rsidR="006B254D" w:rsidRPr="005F4D8C" w14:paraId="444AF59C" w14:textId="77777777" w:rsidTr="007B5233">
        <w:tc>
          <w:tcPr>
            <w:tcW w:w="1809" w:type="dxa"/>
            <w:vMerge/>
          </w:tcPr>
          <w:p w14:paraId="3E1FBFCA" w14:textId="77777777" w:rsidR="006B254D" w:rsidRPr="00521240" w:rsidRDefault="006B254D" w:rsidP="007B5233">
            <w:pPr>
              <w:pStyle w:val="TableParagraph"/>
              <w:rPr>
                <w:lang w:val="uk-UA"/>
              </w:rPr>
            </w:pPr>
          </w:p>
        </w:tc>
        <w:tc>
          <w:tcPr>
            <w:tcW w:w="3828" w:type="dxa"/>
          </w:tcPr>
          <w:p w14:paraId="630D84C5" w14:textId="77777777" w:rsidR="006B254D" w:rsidRPr="00521240" w:rsidRDefault="006B254D" w:rsidP="007B5233">
            <w:pPr>
              <w:pStyle w:val="TableParagraph"/>
              <w:rPr>
                <w:lang w:val="uk-UA"/>
              </w:rPr>
            </w:pPr>
            <w:r>
              <w:rPr>
                <w:lang w:val="uk-UA"/>
              </w:rPr>
              <w:t>7. Надання міському фінансовому управлінню Дружківської міської ради узагальнених результатів оцінки ефективності бюджетних програм (п.4 наказу МФУ №836)</w:t>
            </w:r>
          </w:p>
        </w:tc>
        <w:tc>
          <w:tcPr>
            <w:tcW w:w="2284" w:type="dxa"/>
          </w:tcPr>
          <w:p w14:paraId="18AB51FC" w14:textId="77777777" w:rsidR="006B254D" w:rsidRPr="00521240" w:rsidRDefault="006B254D" w:rsidP="007B5233">
            <w:pPr>
              <w:pStyle w:val="TableParagraph"/>
              <w:rPr>
                <w:lang w:val="uk-UA"/>
              </w:rPr>
            </w:pPr>
            <w:r>
              <w:rPr>
                <w:lang w:val="uk-UA"/>
              </w:rPr>
              <w:t>ГРБК</w:t>
            </w:r>
          </w:p>
        </w:tc>
        <w:tc>
          <w:tcPr>
            <w:tcW w:w="2136" w:type="dxa"/>
          </w:tcPr>
          <w:p w14:paraId="7F74F0E8" w14:textId="77777777" w:rsidR="006B254D" w:rsidRPr="00521240" w:rsidRDefault="006B254D" w:rsidP="007B5233">
            <w:pPr>
              <w:pStyle w:val="TableParagraph"/>
              <w:rPr>
                <w:lang w:val="uk-UA"/>
              </w:rPr>
            </w:pPr>
            <w:r>
              <w:rPr>
                <w:lang w:val="uk-UA"/>
              </w:rPr>
              <w:t>Протягом 30-ти днів складання звіту про виконання паспорта бюджетної програми</w:t>
            </w:r>
          </w:p>
        </w:tc>
      </w:tr>
      <w:tr w:rsidR="006B254D" w:rsidRPr="00CF1F7C" w14:paraId="15D2F624" w14:textId="77777777" w:rsidTr="007B5233">
        <w:tc>
          <w:tcPr>
            <w:tcW w:w="1809" w:type="dxa"/>
            <w:vMerge/>
          </w:tcPr>
          <w:p w14:paraId="0ABD28EF" w14:textId="77777777" w:rsidR="006B254D" w:rsidRPr="00521240" w:rsidRDefault="006B254D" w:rsidP="007B5233">
            <w:pPr>
              <w:pStyle w:val="TableParagraph"/>
              <w:rPr>
                <w:lang w:val="uk-UA"/>
              </w:rPr>
            </w:pPr>
          </w:p>
        </w:tc>
        <w:tc>
          <w:tcPr>
            <w:tcW w:w="3828" w:type="dxa"/>
          </w:tcPr>
          <w:p w14:paraId="15D80256" w14:textId="77777777" w:rsidR="006B254D" w:rsidRPr="00521240" w:rsidRDefault="006B254D" w:rsidP="007B5233">
            <w:pPr>
              <w:pStyle w:val="TableParagraph"/>
              <w:rPr>
                <w:lang w:val="uk-UA"/>
              </w:rPr>
            </w:pPr>
            <w:r>
              <w:rPr>
                <w:lang w:val="uk-UA"/>
              </w:rPr>
              <w:t>8. Публічне представлення інформації про виконання бюджетних програм у попередньому році (стаття 28 БКУ)</w:t>
            </w:r>
          </w:p>
        </w:tc>
        <w:tc>
          <w:tcPr>
            <w:tcW w:w="2284" w:type="dxa"/>
          </w:tcPr>
          <w:p w14:paraId="1ADE68D9" w14:textId="77777777" w:rsidR="006B254D" w:rsidRPr="00521240" w:rsidRDefault="006B254D" w:rsidP="007B5233">
            <w:pPr>
              <w:pStyle w:val="TableParagraph"/>
              <w:rPr>
                <w:lang w:val="uk-UA"/>
              </w:rPr>
            </w:pPr>
            <w:r>
              <w:rPr>
                <w:lang w:val="uk-UA"/>
              </w:rPr>
              <w:t>ГРБК</w:t>
            </w:r>
          </w:p>
        </w:tc>
        <w:tc>
          <w:tcPr>
            <w:tcW w:w="2136" w:type="dxa"/>
          </w:tcPr>
          <w:p w14:paraId="61690ADF" w14:textId="77777777" w:rsidR="006B254D" w:rsidRPr="00521240" w:rsidRDefault="006B254D" w:rsidP="007B5233">
            <w:pPr>
              <w:pStyle w:val="TableParagraph"/>
              <w:rPr>
                <w:lang w:val="uk-UA"/>
              </w:rPr>
            </w:pPr>
            <w:r>
              <w:rPr>
                <w:lang w:val="uk-UA"/>
              </w:rPr>
              <w:t>До 15 березня</w:t>
            </w:r>
          </w:p>
        </w:tc>
      </w:tr>
      <w:tr w:rsidR="006B254D" w:rsidRPr="00CF1F7C" w14:paraId="66CD15BD" w14:textId="77777777" w:rsidTr="007B5233">
        <w:tc>
          <w:tcPr>
            <w:tcW w:w="1809" w:type="dxa"/>
            <w:vMerge/>
          </w:tcPr>
          <w:p w14:paraId="5939707C" w14:textId="77777777" w:rsidR="006B254D" w:rsidRPr="00521240" w:rsidRDefault="006B254D" w:rsidP="007B5233">
            <w:pPr>
              <w:pStyle w:val="TableParagraph"/>
              <w:rPr>
                <w:lang w:val="uk-UA"/>
              </w:rPr>
            </w:pPr>
          </w:p>
        </w:tc>
        <w:tc>
          <w:tcPr>
            <w:tcW w:w="3828" w:type="dxa"/>
          </w:tcPr>
          <w:p w14:paraId="0B9D21BD" w14:textId="77777777" w:rsidR="006B254D" w:rsidRPr="00521240" w:rsidRDefault="006B254D" w:rsidP="007B5233">
            <w:pPr>
              <w:pStyle w:val="TableParagraph"/>
              <w:rPr>
                <w:lang w:val="uk-UA"/>
              </w:rPr>
            </w:pPr>
            <w:r>
              <w:rPr>
                <w:lang w:val="uk-UA"/>
              </w:rPr>
              <w:t>9.Публічне представлення інформації про виконання бюджету за підсумками року (стаття 28 БКУ)</w:t>
            </w:r>
          </w:p>
        </w:tc>
        <w:tc>
          <w:tcPr>
            <w:tcW w:w="2284" w:type="dxa"/>
          </w:tcPr>
          <w:p w14:paraId="2623F739" w14:textId="77777777" w:rsidR="006B254D" w:rsidRPr="00521240" w:rsidRDefault="006B254D" w:rsidP="007B5233">
            <w:pPr>
              <w:pStyle w:val="TableParagraph"/>
              <w:rPr>
                <w:lang w:val="uk-UA"/>
              </w:rPr>
            </w:pPr>
            <w:r w:rsidRPr="00521240">
              <w:rPr>
                <w:lang w:val="uk-UA"/>
              </w:rPr>
              <w:t xml:space="preserve">Міське фiнансове управлiння </w:t>
            </w:r>
            <w:r w:rsidRPr="00521240">
              <w:rPr>
                <w:w w:val="99"/>
                <w:lang w:val="uk-UA"/>
              </w:rPr>
              <w:t>Дружківської мiської</w:t>
            </w:r>
            <w:r w:rsidRPr="00521240">
              <w:rPr>
                <w:w w:val="39"/>
                <w:lang w:val="uk-UA"/>
              </w:rPr>
              <w:t xml:space="preserve"> </w:t>
            </w:r>
            <w:r w:rsidRPr="00521240">
              <w:rPr>
                <w:lang w:val="uk-UA"/>
              </w:rPr>
              <w:t>ради</w:t>
            </w:r>
            <w:r>
              <w:rPr>
                <w:lang w:val="uk-UA"/>
              </w:rPr>
              <w:t>; ГРБК</w:t>
            </w:r>
          </w:p>
        </w:tc>
        <w:tc>
          <w:tcPr>
            <w:tcW w:w="2136" w:type="dxa"/>
          </w:tcPr>
          <w:p w14:paraId="4CD01BF3" w14:textId="77777777" w:rsidR="006B254D" w:rsidRPr="00521240" w:rsidRDefault="006B254D" w:rsidP="007B5233">
            <w:pPr>
              <w:pStyle w:val="TableParagraph"/>
              <w:rPr>
                <w:lang w:val="uk-UA"/>
              </w:rPr>
            </w:pPr>
            <w:r>
              <w:rPr>
                <w:lang w:val="uk-UA"/>
              </w:rPr>
              <w:t>До 20 березня</w:t>
            </w:r>
          </w:p>
        </w:tc>
      </w:tr>
      <w:tr w:rsidR="006B254D" w:rsidRPr="00CF1F7C" w14:paraId="259FD581" w14:textId="77777777" w:rsidTr="007B5233">
        <w:tc>
          <w:tcPr>
            <w:tcW w:w="1809" w:type="dxa"/>
            <w:vMerge/>
          </w:tcPr>
          <w:p w14:paraId="64C7D30B" w14:textId="77777777" w:rsidR="006B254D" w:rsidRPr="00521240" w:rsidRDefault="006B254D" w:rsidP="007B5233">
            <w:pPr>
              <w:pStyle w:val="TableParagraph"/>
              <w:rPr>
                <w:lang w:val="uk-UA"/>
              </w:rPr>
            </w:pPr>
          </w:p>
        </w:tc>
        <w:tc>
          <w:tcPr>
            <w:tcW w:w="3828" w:type="dxa"/>
          </w:tcPr>
          <w:p w14:paraId="60F82F9A" w14:textId="77777777" w:rsidR="006B254D" w:rsidRPr="00521240" w:rsidRDefault="006B254D" w:rsidP="007B5233">
            <w:pPr>
              <w:pStyle w:val="TableParagraph"/>
              <w:rPr>
                <w:lang w:val="uk-UA"/>
              </w:rPr>
            </w:pPr>
            <w:r>
              <w:rPr>
                <w:lang w:val="uk-UA"/>
              </w:rPr>
              <w:t>10. Перевірка річного звіту та його затвердження Дружківською міською радою (стаття 80 БКУ)</w:t>
            </w:r>
          </w:p>
        </w:tc>
        <w:tc>
          <w:tcPr>
            <w:tcW w:w="2284" w:type="dxa"/>
          </w:tcPr>
          <w:p w14:paraId="2C470249" w14:textId="77777777" w:rsidR="006B254D" w:rsidRPr="00521240" w:rsidRDefault="006B254D" w:rsidP="007B5233">
            <w:pPr>
              <w:pStyle w:val="TableParagraph"/>
              <w:rPr>
                <w:lang w:val="uk-UA"/>
              </w:rPr>
            </w:pPr>
            <w:r>
              <w:rPr>
                <w:lang w:val="uk-UA"/>
              </w:rPr>
              <w:t>Дружківська міська рада</w:t>
            </w:r>
          </w:p>
        </w:tc>
        <w:tc>
          <w:tcPr>
            <w:tcW w:w="2136" w:type="dxa"/>
          </w:tcPr>
          <w:p w14:paraId="3B2F6E1B" w14:textId="77777777" w:rsidR="006B254D" w:rsidRPr="00521240" w:rsidRDefault="006B254D" w:rsidP="007B5233">
            <w:pPr>
              <w:pStyle w:val="TableParagraph"/>
              <w:rPr>
                <w:lang w:val="uk-UA"/>
              </w:rPr>
            </w:pPr>
            <w:r>
              <w:rPr>
                <w:lang w:val="uk-UA"/>
              </w:rPr>
              <w:t>Протягом березня</w:t>
            </w:r>
          </w:p>
        </w:tc>
      </w:tr>
    </w:tbl>
    <w:p w14:paraId="7FCE8B94" w14:textId="77777777" w:rsidR="006B254D" w:rsidRDefault="006B254D" w:rsidP="006B254D">
      <w:pPr>
        <w:pStyle w:val="TableParagraph"/>
        <w:rPr>
          <w:lang w:val="uk-UA"/>
        </w:rPr>
      </w:pPr>
      <w:r>
        <w:rPr>
          <w:lang w:val="uk-UA"/>
        </w:rPr>
        <w:t>* терміни виконання є орієнтовними, оскільки залежать від своєчасності складання, розгляду та затвердження проєкту Державного бюджету України та змін до податкового та бюджетного законодавства.</w:t>
      </w:r>
    </w:p>
    <w:p w14:paraId="31CDA52D" w14:textId="77777777" w:rsidR="006B254D" w:rsidRDefault="006B254D" w:rsidP="006B254D">
      <w:pPr>
        <w:pStyle w:val="TableParagraph"/>
        <w:rPr>
          <w:lang w:val="uk-UA"/>
        </w:rPr>
      </w:pPr>
    </w:p>
    <w:p w14:paraId="3946854B" w14:textId="77777777" w:rsidR="006B254D" w:rsidRDefault="006B254D" w:rsidP="006B254D">
      <w:pPr>
        <w:pStyle w:val="TableParagraph"/>
        <w:rPr>
          <w:lang w:val="uk-UA"/>
        </w:rPr>
      </w:pPr>
      <w:r>
        <w:rPr>
          <w:lang w:val="uk-UA"/>
        </w:rPr>
        <w:t xml:space="preserve">Секретар міської ради </w:t>
      </w:r>
      <w:r>
        <w:rPr>
          <w:lang w:val="uk-UA"/>
        </w:rPr>
        <w:tab/>
      </w:r>
      <w:r>
        <w:rPr>
          <w:lang w:val="uk-UA"/>
        </w:rPr>
        <w:tab/>
      </w:r>
      <w:r>
        <w:rPr>
          <w:lang w:val="uk-UA"/>
        </w:rPr>
        <w:tab/>
      </w:r>
      <w:r>
        <w:rPr>
          <w:lang w:val="uk-UA"/>
        </w:rPr>
        <w:tab/>
      </w:r>
      <w:r>
        <w:rPr>
          <w:lang w:val="uk-UA"/>
        </w:rPr>
        <w:tab/>
      </w:r>
      <w:r>
        <w:rPr>
          <w:lang w:val="uk-UA"/>
        </w:rPr>
        <w:tab/>
      </w:r>
      <w:r>
        <w:rPr>
          <w:lang w:val="uk-UA"/>
        </w:rPr>
        <w:tab/>
        <w:t>К.Б.ХОРС</w:t>
      </w:r>
    </w:p>
    <w:p w14:paraId="61744ED5" w14:textId="77777777" w:rsidR="006B254D" w:rsidRDefault="006B254D" w:rsidP="006B254D">
      <w:pPr>
        <w:pStyle w:val="TableParagraph"/>
        <w:rPr>
          <w:lang w:val="uk-UA"/>
        </w:rPr>
      </w:pPr>
    </w:p>
    <w:p w14:paraId="4601313F" w14:textId="77777777" w:rsidR="006B254D" w:rsidRDefault="006B254D" w:rsidP="006B254D">
      <w:pPr>
        <w:pStyle w:val="TableParagraph"/>
        <w:rPr>
          <w:lang w:val="uk-UA"/>
        </w:rPr>
      </w:pPr>
    </w:p>
    <w:p w14:paraId="36CB1EFF" w14:textId="72C164A5" w:rsidR="006B254D" w:rsidRDefault="007653C5" w:rsidP="006B254D">
      <w:pPr>
        <w:pStyle w:val="TableParagraph"/>
        <w:rPr>
          <w:lang w:val="uk-UA"/>
        </w:rPr>
      </w:pPr>
      <w:r>
        <w:rPr>
          <w:lang w:val="uk-UA"/>
        </w:rPr>
        <w:t xml:space="preserve">        </w:t>
      </w:r>
      <w:r w:rsidR="006B254D">
        <w:rPr>
          <w:lang w:val="uk-UA"/>
        </w:rPr>
        <w:t>Бюджетний календар підготовлено міським фінансовим управлінням Дружківської міської ради</w:t>
      </w:r>
    </w:p>
    <w:p w14:paraId="003F1497" w14:textId="77777777" w:rsidR="007653C5" w:rsidRDefault="007653C5" w:rsidP="006B254D">
      <w:pPr>
        <w:pStyle w:val="TableParagraph"/>
        <w:rPr>
          <w:lang w:val="uk-UA"/>
        </w:rPr>
      </w:pPr>
    </w:p>
    <w:p w14:paraId="2970DFB3" w14:textId="77777777" w:rsidR="006B254D" w:rsidRDefault="006B254D" w:rsidP="006B254D">
      <w:pPr>
        <w:pStyle w:val="TableParagraph"/>
        <w:rPr>
          <w:lang w:val="uk-UA"/>
        </w:rPr>
      </w:pPr>
    </w:p>
    <w:p w14:paraId="6A429F4E" w14:textId="0F05A812" w:rsidR="006B254D" w:rsidRPr="00521240" w:rsidRDefault="006B254D" w:rsidP="006B254D">
      <w:pPr>
        <w:pStyle w:val="TableParagraph"/>
        <w:rPr>
          <w:lang w:val="uk-UA"/>
        </w:rPr>
      </w:pPr>
      <w:r>
        <w:rPr>
          <w:lang w:val="uk-UA"/>
        </w:rPr>
        <w:t xml:space="preserve">Начальник управління </w:t>
      </w:r>
      <w:r>
        <w:rPr>
          <w:lang w:val="uk-UA"/>
        </w:rPr>
        <w:tab/>
      </w:r>
      <w:r>
        <w:rPr>
          <w:lang w:val="uk-UA"/>
        </w:rPr>
        <w:tab/>
      </w:r>
      <w:r>
        <w:rPr>
          <w:lang w:val="uk-UA"/>
        </w:rPr>
        <w:tab/>
      </w:r>
      <w:r>
        <w:rPr>
          <w:lang w:val="uk-UA"/>
        </w:rPr>
        <w:tab/>
      </w:r>
      <w:r>
        <w:rPr>
          <w:lang w:val="uk-UA"/>
        </w:rPr>
        <w:tab/>
      </w:r>
      <w:r>
        <w:rPr>
          <w:lang w:val="uk-UA"/>
        </w:rPr>
        <w:tab/>
      </w:r>
      <w:r w:rsidR="007653C5">
        <w:rPr>
          <w:lang w:val="uk-UA"/>
        </w:rPr>
        <w:t xml:space="preserve">            </w:t>
      </w:r>
      <w:bookmarkStart w:id="0" w:name="_GoBack"/>
      <w:bookmarkEnd w:id="0"/>
      <w:r>
        <w:rPr>
          <w:lang w:val="uk-UA"/>
        </w:rPr>
        <w:t>І.В.ТРУШИНА</w:t>
      </w:r>
    </w:p>
    <w:p w14:paraId="18E665E7" w14:textId="77777777" w:rsidR="006B254D" w:rsidRPr="00521240" w:rsidRDefault="006B254D" w:rsidP="006B254D">
      <w:pPr>
        <w:pStyle w:val="TableParagraph"/>
        <w:rPr>
          <w:lang w:val="uk-UA"/>
        </w:rPr>
      </w:pPr>
    </w:p>
    <w:p w14:paraId="59E01E57" w14:textId="77777777" w:rsidR="006B254D" w:rsidRPr="00521240" w:rsidRDefault="006B254D" w:rsidP="006B254D">
      <w:pPr>
        <w:pStyle w:val="TableParagraph"/>
        <w:rPr>
          <w:sz w:val="24"/>
          <w:szCs w:val="24"/>
          <w:lang w:val="uk-UA"/>
        </w:rPr>
      </w:pPr>
    </w:p>
    <w:p w14:paraId="05F8DE21" w14:textId="77777777" w:rsidR="006B254D" w:rsidRPr="00521240" w:rsidRDefault="006B254D" w:rsidP="006B254D">
      <w:pPr>
        <w:pStyle w:val="TableParagraph"/>
        <w:rPr>
          <w:sz w:val="24"/>
          <w:szCs w:val="24"/>
          <w:lang w:val="uk-UA"/>
        </w:rPr>
      </w:pPr>
    </w:p>
    <w:p w14:paraId="376E4865" w14:textId="77777777" w:rsidR="006B254D" w:rsidRPr="00521240" w:rsidRDefault="006B254D" w:rsidP="006B254D">
      <w:pPr>
        <w:pStyle w:val="TableParagraph"/>
        <w:rPr>
          <w:sz w:val="24"/>
          <w:szCs w:val="24"/>
          <w:lang w:val="uk-UA"/>
        </w:rPr>
      </w:pPr>
    </w:p>
    <w:p w14:paraId="1CDC0B35" w14:textId="77777777" w:rsidR="006B254D" w:rsidRPr="00521240" w:rsidRDefault="006B254D" w:rsidP="006B254D">
      <w:pPr>
        <w:pStyle w:val="TableParagraph"/>
        <w:rPr>
          <w:sz w:val="24"/>
          <w:szCs w:val="24"/>
          <w:lang w:val="uk-UA"/>
        </w:rPr>
      </w:pPr>
    </w:p>
    <w:p w14:paraId="40A6B2CA" w14:textId="77777777" w:rsidR="006B254D" w:rsidRPr="00521240" w:rsidRDefault="006B254D" w:rsidP="006B254D">
      <w:pPr>
        <w:pStyle w:val="TableParagraph"/>
        <w:rPr>
          <w:sz w:val="24"/>
          <w:szCs w:val="24"/>
          <w:lang w:val="uk-UA"/>
        </w:rPr>
      </w:pPr>
    </w:p>
    <w:p w14:paraId="5625D49C" w14:textId="77777777" w:rsidR="006B254D" w:rsidRPr="00521240" w:rsidRDefault="006B254D" w:rsidP="006B254D">
      <w:pPr>
        <w:pStyle w:val="TableParagraph"/>
        <w:rPr>
          <w:sz w:val="24"/>
          <w:szCs w:val="24"/>
          <w:lang w:val="uk-UA"/>
        </w:rPr>
      </w:pPr>
    </w:p>
    <w:p w14:paraId="045A4DBA" w14:textId="77777777" w:rsidR="006B254D" w:rsidRPr="00521240" w:rsidRDefault="006B254D" w:rsidP="006B254D">
      <w:pPr>
        <w:pStyle w:val="TableParagraph"/>
        <w:rPr>
          <w:sz w:val="24"/>
          <w:szCs w:val="24"/>
          <w:lang w:val="uk-UA"/>
        </w:rPr>
      </w:pPr>
    </w:p>
    <w:p w14:paraId="17647F03" w14:textId="77777777" w:rsidR="006B254D" w:rsidRPr="00521240" w:rsidRDefault="006B254D" w:rsidP="006B254D">
      <w:pPr>
        <w:pStyle w:val="TableParagraph"/>
        <w:rPr>
          <w:sz w:val="24"/>
          <w:szCs w:val="24"/>
          <w:lang w:val="uk-UA"/>
        </w:rPr>
      </w:pPr>
    </w:p>
    <w:p w14:paraId="0569508A" w14:textId="77777777" w:rsidR="007641BD" w:rsidRPr="007653C5" w:rsidRDefault="007653C5">
      <w:pPr>
        <w:rPr>
          <w:lang w:val="uk-UA"/>
        </w:rPr>
      </w:pPr>
    </w:p>
    <w:sectPr w:rsidR="007641BD" w:rsidRPr="007653C5" w:rsidSect="006B254D">
      <w:pgSz w:w="11900" w:h="16840"/>
      <w:pgMar w:top="1134" w:right="600" w:bottom="0"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C89"/>
    <w:multiLevelType w:val="multilevel"/>
    <w:tmpl w:val="EBF6D0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22959E5"/>
    <w:multiLevelType w:val="multilevel"/>
    <w:tmpl w:val="046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5B26D0"/>
    <w:multiLevelType w:val="multilevel"/>
    <w:tmpl w:val="601A2B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7C5881"/>
    <w:multiLevelType w:val="multilevel"/>
    <w:tmpl w:val="0EE84B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3C6B8B"/>
    <w:multiLevelType w:val="multilevel"/>
    <w:tmpl w:val="25627C0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54D"/>
    <w:rsid w:val="00005A32"/>
    <w:rsid w:val="00276D66"/>
    <w:rsid w:val="002C5EFC"/>
    <w:rsid w:val="00396F41"/>
    <w:rsid w:val="00526F93"/>
    <w:rsid w:val="005F4D8C"/>
    <w:rsid w:val="006B254D"/>
    <w:rsid w:val="007653C5"/>
    <w:rsid w:val="008220C4"/>
    <w:rsid w:val="00905177"/>
    <w:rsid w:val="00BA79F4"/>
    <w:rsid w:val="00C751CF"/>
    <w:rsid w:val="00FB37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2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B254D"/>
    <w:pPr>
      <w:widowControl w:val="0"/>
      <w:autoSpaceDE w:val="0"/>
      <w:autoSpaceDN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6B254D"/>
  </w:style>
  <w:style w:type="paragraph" w:styleId="a3">
    <w:name w:val="Normal (Web)"/>
    <w:basedOn w:val="a"/>
    <w:uiPriority w:val="99"/>
    <w:rsid w:val="006B254D"/>
    <w:pPr>
      <w:widowControl/>
      <w:autoSpaceDE/>
      <w:autoSpaceDN/>
      <w:spacing w:before="100" w:beforeAutospacing="1" w:after="100" w:afterAutospacing="1"/>
    </w:pPr>
    <w:rPr>
      <w:sz w:val="24"/>
      <w:szCs w:val="24"/>
      <w:lang w:val="ru-RU" w:eastAsia="ru-RU"/>
    </w:rPr>
  </w:style>
  <w:style w:type="character" w:styleId="a4">
    <w:name w:val="Strong"/>
    <w:uiPriority w:val="22"/>
    <w:qFormat/>
    <w:rsid w:val="006B254D"/>
    <w:rPr>
      <w:b/>
      <w:bCs/>
    </w:rPr>
  </w:style>
  <w:style w:type="table" w:styleId="a5">
    <w:name w:val="Table Grid"/>
    <w:basedOn w:val="a1"/>
    <w:uiPriority w:val="59"/>
    <w:rsid w:val="006B254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6B25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B254D"/>
    <w:pPr>
      <w:widowControl w:val="0"/>
      <w:autoSpaceDE w:val="0"/>
      <w:autoSpaceDN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6B254D"/>
  </w:style>
  <w:style w:type="paragraph" w:styleId="a3">
    <w:name w:val="Normal (Web)"/>
    <w:basedOn w:val="a"/>
    <w:uiPriority w:val="99"/>
    <w:rsid w:val="006B254D"/>
    <w:pPr>
      <w:widowControl/>
      <w:autoSpaceDE/>
      <w:autoSpaceDN/>
      <w:spacing w:before="100" w:beforeAutospacing="1" w:after="100" w:afterAutospacing="1"/>
    </w:pPr>
    <w:rPr>
      <w:sz w:val="24"/>
      <w:szCs w:val="24"/>
      <w:lang w:val="ru-RU" w:eastAsia="ru-RU"/>
    </w:rPr>
  </w:style>
  <w:style w:type="character" w:styleId="a4">
    <w:name w:val="Strong"/>
    <w:uiPriority w:val="22"/>
    <w:qFormat/>
    <w:rsid w:val="006B254D"/>
    <w:rPr>
      <w:b/>
      <w:bCs/>
    </w:rPr>
  </w:style>
  <w:style w:type="table" w:styleId="a5">
    <w:name w:val="Table Grid"/>
    <w:basedOn w:val="a1"/>
    <w:uiPriority w:val="59"/>
    <w:rsid w:val="006B254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6B25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183-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939-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3565</Words>
  <Characters>20327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Максим Володимирович Серба</cp:lastModifiedBy>
  <cp:revision>5</cp:revision>
  <dcterms:created xsi:type="dcterms:W3CDTF">2021-03-12T06:30:00Z</dcterms:created>
  <dcterms:modified xsi:type="dcterms:W3CDTF">2021-04-01T14:04:00Z</dcterms:modified>
</cp:coreProperties>
</file>