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4" w:rsidRPr="006F6D54" w:rsidRDefault="006F6D54" w:rsidP="006F6D54">
      <w:pPr>
        <w:shd w:val="clear" w:color="auto" w:fill="FFFFFF"/>
        <w:ind w:left="11327"/>
        <w:jc w:val="left"/>
        <w:rPr>
          <w:sz w:val="24"/>
          <w:szCs w:val="24"/>
        </w:rPr>
      </w:pPr>
      <w:r w:rsidRPr="006F6D54">
        <w:rPr>
          <w:sz w:val="24"/>
          <w:szCs w:val="24"/>
        </w:rPr>
        <w:t>Додаток</w:t>
      </w:r>
    </w:p>
    <w:p w:rsidR="006F6D54" w:rsidRPr="006F6D54" w:rsidRDefault="006F6D54" w:rsidP="006F6D54">
      <w:pPr>
        <w:shd w:val="clear" w:color="auto" w:fill="FFFFFF"/>
        <w:ind w:left="11327"/>
        <w:jc w:val="left"/>
        <w:rPr>
          <w:sz w:val="24"/>
          <w:szCs w:val="24"/>
        </w:rPr>
      </w:pPr>
      <w:r w:rsidRPr="006F6D54">
        <w:rPr>
          <w:sz w:val="24"/>
          <w:szCs w:val="24"/>
        </w:rPr>
        <w:t>ЗАТВЕРДЖЕНО</w:t>
      </w:r>
    </w:p>
    <w:p w:rsidR="006F6D54" w:rsidRPr="006F6D54" w:rsidRDefault="006F6D54" w:rsidP="006F6D54">
      <w:pPr>
        <w:shd w:val="clear" w:color="auto" w:fill="FFFFFF"/>
        <w:ind w:left="11327"/>
        <w:jc w:val="left"/>
        <w:rPr>
          <w:sz w:val="24"/>
          <w:szCs w:val="24"/>
        </w:rPr>
      </w:pPr>
      <w:r w:rsidRPr="006F6D54">
        <w:rPr>
          <w:sz w:val="24"/>
          <w:szCs w:val="24"/>
        </w:rPr>
        <w:t>рішення міської ради</w:t>
      </w:r>
    </w:p>
    <w:p w:rsidR="006F6D54" w:rsidRPr="006F6D54" w:rsidRDefault="006F6D54" w:rsidP="006F6D54">
      <w:pPr>
        <w:shd w:val="clear" w:color="auto" w:fill="FFFFFF"/>
        <w:ind w:left="11327"/>
        <w:jc w:val="left"/>
        <w:rPr>
          <w:sz w:val="24"/>
          <w:szCs w:val="24"/>
        </w:rPr>
      </w:pPr>
      <w:r w:rsidRPr="006F6D54">
        <w:rPr>
          <w:sz w:val="24"/>
          <w:szCs w:val="24"/>
        </w:rPr>
        <w:t>від____________№</w:t>
      </w:r>
      <w:r w:rsidRPr="006F6D54">
        <w:rPr>
          <w:sz w:val="24"/>
          <w:szCs w:val="24"/>
        </w:rPr>
        <w:t xml:space="preserve"> </w:t>
      </w:r>
      <w:r w:rsidRPr="006F6D54">
        <w:rPr>
          <w:sz w:val="24"/>
          <w:szCs w:val="24"/>
        </w:rPr>
        <w:t>____</w:t>
      </w:r>
    </w:p>
    <w:p w:rsidR="006F6D54" w:rsidRPr="006F6D54" w:rsidRDefault="006F6D54" w:rsidP="006F6D54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F6D54" w:rsidRPr="006F6D54" w:rsidRDefault="006F6D54" w:rsidP="006F6D54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6D54">
        <w:rPr>
          <w:rFonts w:ascii="Times New Roman" w:hAnsi="Times New Roman" w:cs="Times New Roman"/>
          <w:b/>
          <w:sz w:val="24"/>
          <w:szCs w:val="24"/>
          <w:lang w:val="uk-UA"/>
        </w:rPr>
        <w:t>Ресурсне забезпечення Програми</w:t>
      </w:r>
    </w:p>
    <w:p w:rsidR="006F6D54" w:rsidRPr="006F6D54" w:rsidRDefault="006F6D54" w:rsidP="006F6D54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F6D54" w:rsidRPr="006F6D54" w:rsidRDefault="006F6D54" w:rsidP="006F6D54">
      <w:pPr>
        <w:pStyle w:val="a6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F6D54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275"/>
        <w:gridCol w:w="1467"/>
        <w:gridCol w:w="1935"/>
        <w:gridCol w:w="1984"/>
        <w:gridCol w:w="1812"/>
        <w:gridCol w:w="1732"/>
        <w:gridCol w:w="1984"/>
      </w:tblGrid>
      <w:tr w:rsidR="006F6D54" w:rsidRPr="006F6D54" w:rsidTr="006F6D54">
        <w:trPr>
          <w:trHeight w:val="268"/>
        </w:trPr>
        <w:tc>
          <w:tcPr>
            <w:tcW w:w="524" w:type="dxa"/>
            <w:vMerge w:val="restart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75" w:type="dxa"/>
            <w:vMerge w:val="restart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використання коштів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Джерело фінансування</w:t>
            </w:r>
          </w:p>
        </w:tc>
        <w:tc>
          <w:tcPr>
            <w:tcW w:w="9447" w:type="dxa"/>
            <w:gridSpan w:val="5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Прогнозні обсяги фінансування</w:t>
            </w:r>
          </w:p>
        </w:tc>
      </w:tr>
      <w:tr w:rsidR="006F6D54" w:rsidRPr="006F6D54" w:rsidTr="006F6D54">
        <w:trPr>
          <w:trHeight w:val="552"/>
        </w:trPr>
        <w:tc>
          <w:tcPr>
            <w:tcW w:w="524" w:type="dxa"/>
            <w:vMerge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75" w:type="dxa"/>
            <w:vMerge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67" w:type="dxa"/>
            <w:vMerge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5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812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32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</w:tr>
      <w:tr w:rsidR="006F6D54" w:rsidRPr="006F6D54" w:rsidTr="006F6D54">
        <w:trPr>
          <w:trHeight w:val="821"/>
        </w:trPr>
        <w:tc>
          <w:tcPr>
            <w:tcW w:w="52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7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Сплата відсотків за користування кредитом</w:t>
            </w:r>
          </w:p>
        </w:tc>
        <w:tc>
          <w:tcPr>
            <w:tcW w:w="1467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935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812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1732" w:type="dxa"/>
            <w:shd w:val="clear" w:color="auto" w:fill="auto"/>
          </w:tcPr>
          <w:p w:rsidR="006F6D54" w:rsidRPr="006F6D54" w:rsidRDefault="006F6D54" w:rsidP="006F6D54">
            <w:pPr>
              <w:pStyle w:val="a6"/>
              <w:spacing w:after="0" w:line="240" w:lineRule="auto"/>
              <w:ind w:left="0" w:hanging="1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146 517,86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24 285,71</w:t>
            </w:r>
          </w:p>
        </w:tc>
      </w:tr>
      <w:tr w:rsidR="006F6D54" w:rsidRPr="006F6D54" w:rsidTr="006F6D54">
        <w:trPr>
          <w:trHeight w:val="2465"/>
        </w:trPr>
        <w:tc>
          <w:tcPr>
            <w:tcW w:w="52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7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Погашення основного боргу</w:t>
            </w:r>
          </w:p>
        </w:tc>
        <w:tc>
          <w:tcPr>
            <w:tcW w:w="1467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Передача із загального фонду бюджету до спеціального фонду (бюджет розвитку)</w:t>
            </w:r>
          </w:p>
        </w:tc>
        <w:tc>
          <w:tcPr>
            <w:tcW w:w="193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4 285 714,29</w:t>
            </w:r>
          </w:p>
        </w:tc>
        <w:tc>
          <w:tcPr>
            <w:tcW w:w="181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4 285 714,29</w:t>
            </w:r>
          </w:p>
        </w:tc>
        <w:tc>
          <w:tcPr>
            <w:tcW w:w="173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4 285 714,29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2 142 857,14</w:t>
            </w:r>
          </w:p>
        </w:tc>
      </w:tr>
      <w:tr w:rsidR="006F6D54" w:rsidRPr="006F6D54" w:rsidTr="006F6D54">
        <w:trPr>
          <w:trHeight w:val="1890"/>
        </w:trPr>
        <w:tc>
          <w:tcPr>
            <w:tcW w:w="52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7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платежі, пов’язані з управлінням місцевим боргом (оплата перекладацьких, консультаційних, рейтингових, юридичних та інших послуг, сплата комісій, штрафів, тощо)</w:t>
            </w:r>
          </w:p>
        </w:tc>
        <w:tc>
          <w:tcPr>
            <w:tcW w:w="1467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93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3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6D54" w:rsidRPr="006F6D54" w:rsidTr="006F6D54">
        <w:trPr>
          <w:trHeight w:val="393"/>
        </w:trPr>
        <w:tc>
          <w:tcPr>
            <w:tcW w:w="5266" w:type="dxa"/>
            <w:gridSpan w:val="3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D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935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332 750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4 493 946,43</w:t>
            </w:r>
          </w:p>
        </w:tc>
        <w:tc>
          <w:tcPr>
            <w:tcW w:w="181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4 563 482,14</w:t>
            </w:r>
          </w:p>
        </w:tc>
        <w:tc>
          <w:tcPr>
            <w:tcW w:w="1732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4 432 232,14</w:t>
            </w:r>
          </w:p>
        </w:tc>
        <w:tc>
          <w:tcPr>
            <w:tcW w:w="1984" w:type="dxa"/>
            <w:shd w:val="clear" w:color="auto" w:fill="auto"/>
          </w:tcPr>
          <w:p w:rsidR="006F6D54" w:rsidRPr="006F6D54" w:rsidRDefault="006F6D54" w:rsidP="00DC652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2 167 142,86</w:t>
            </w:r>
          </w:p>
        </w:tc>
      </w:tr>
    </w:tbl>
    <w:p w:rsidR="006F6D54" w:rsidRPr="006F6D54" w:rsidRDefault="006F6D54" w:rsidP="006F6D54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641BD" w:rsidRDefault="006F6D54" w:rsidP="006F6D5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6D54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6F6D5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F6D5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F6D5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F6D5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F6D5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Костянтин ХОРС</w:t>
      </w:r>
    </w:p>
    <w:p w:rsidR="006F6D54" w:rsidRDefault="006F6D54" w:rsidP="006F6D5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6F6D54" w:rsidRDefault="006F6D54" w:rsidP="006F6D54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Ресурсне забезпечення програми підготовлено міським фінансовим управлінням Дружківської міської ради</w:t>
      </w:r>
    </w:p>
    <w:p w:rsidR="006F6D54" w:rsidRDefault="006F6D54" w:rsidP="006F6D54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6F6D54" w:rsidRDefault="006F6D54" w:rsidP="006F6D54">
      <w:pPr>
        <w:pStyle w:val="a6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управління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Ірина ТРУШИНА</w:t>
      </w:r>
    </w:p>
    <w:sectPr w:rsidR="006F6D54" w:rsidSect="006F6D54">
      <w:headerReference w:type="even" r:id="rId5"/>
      <w:headerReference w:type="default" r:id="rId6"/>
      <w:pgSz w:w="16838" w:h="11906" w:orient="landscape"/>
      <w:pgMar w:top="567" w:right="1134" w:bottom="567" w:left="1134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C0" w:rsidRDefault="006F6D54" w:rsidP="00393B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56C0" w:rsidRDefault="006F6D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7D" w:rsidRDefault="006F6D5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6F6D54">
      <w:rPr>
        <w:noProof/>
        <w:lang w:val="ru-RU"/>
      </w:rPr>
      <w:t>2</w:t>
    </w:r>
    <w:r>
      <w:fldChar w:fldCharType="end"/>
    </w:r>
  </w:p>
  <w:p w:rsidR="004B56C0" w:rsidRDefault="006F6D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54"/>
    <w:rsid w:val="00005A32"/>
    <w:rsid w:val="00276D66"/>
    <w:rsid w:val="00396F41"/>
    <w:rsid w:val="00526F93"/>
    <w:rsid w:val="006F6D54"/>
    <w:rsid w:val="008220C4"/>
    <w:rsid w:val="00905177"/>
    <w:rsid w:val="00BA79F4"/>
    <w:rsid w:val="00C7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5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D54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F6D54"/>
    <w:rPr>
      <w:rFonts w:ascii="Times New Roman" w:eastAsia="Calibri" w:hAnsi="Times New Roman" w:cs="Times New Roman"/>
      <w:sz w:val="28"/>
      <w:szCs w:val="28"/>
      <w:lang w:val="x-none"/>
    </w:rPr>
  </w:style>
  <w:style w:type="character" w:styleId="a5">
    <w:name w:val="page number"/>
    <w:basedOn w:val="a0"/>
    <w:rsid w:val="006F6D54"/>
  </w:style>
  <w:style w:type="paragraph" w:styleId="a6">
    <w:name w:val="List Paragraph"/>
    <w:basedOn w:val="a"/>
    <w:uiPriority w:val="34"/>
    <w:qFormat/>
    <w:rsid w:val="006F6D54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5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D54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F6D54"/>
    <w:rPr>
      <w:rFonts w:ascii="Times New Roman" w:eastAsia="Calibri" w:hAnsi="Times New Roman" w:cs="Times New Roman"/>
      <w:sz w:val="28"/>
      <w:szCs w:val="28"/>
      <w:lang w:val="x-none"/>
    </w:rPr>
  </w:style>
  <w:style w:type="character" w:styleId="a5">
    <w:name w:val="page number"/>
    <w:basedOn w:val="a0"/>
    <w:rsid w:val="006F6D54"/>
  </w:style>
  <w:style w:type="paragraph" w:styleId="a6">
    <w:name w:val="List Paragraph"/>
    <w:basedOn w:val="a"/>
    <w:uiPriority w:val="34"/>
    <w:qFormat/>
    <w:rsid w:val="006F6D54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2021-12-10T05:46:00Z</dcterms:created>
  <dcterms:modified xsi:type="dcterms:W3CDTF">2021-12-10T05:56:00Z</dcterms:modified>
</cp:coreProperties>
</file>