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CD8A" w14:textId="77777777" w:rsidR="002B45F4" w:rsidRPr="00CB205D" w:rsidRDefault="002B45F4" w:rsidP="00CB205D">
      <w:pPr>
        <w:rPr>
          <w:lang w:val="ru-RU" w:eastAsia="ru-RU"/>
        </w:rPr>
      </w:pPr>
    </w:p>
    <w:p w14:paraId="26D2A450" w14:textId="6D7DEA08" w:rsidR="00E3377C" w:rsidRPr="00754F51" w:rsidRDefault="00942272" w:rsidP="00942272">
      <w:pPr>
        <w:pStyle w:val="2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                                                </w:t>
      </w:r>
      <w:r w:rsidR="00E3377C" w:rsidRPr="00754F51">
        <w:rPr>
          <w:color w:val="000000" w:themeColor="text1"/>
          <w:sz w:val="24"/>
        </w:rPr>
        <w:t>Додаток</w:t>
      </w:r>
    </w:p>
    <w:p w14:paraId="79F6602F" w14:textId="2C271112" w:rsidR="00120561" w:rsidRPr="00754F51" w:rsidRDefault="00120561" w:rsidP="00120561">
      <w:pPr>
        <w:rPr>
          <w:color w:val="000000" w:themeColor="text1"/>
          <w:lang w:eastAsia="ru-RU"/>
        </w:rPr>
      </w:pPr>
      <w:r w:rsidRPr="00754F51">
        <w:rPr>
          <w:color w:val="000000" w:themeColor="text1"/>
          <w:lang w:eastAsia="ru-RU"/>
        </w:rPr>
        <w:t xml:space="preserve">                                                                                                       ЗАТВЕРДЖЕНО</w:t>
      </w:r>
    </w:p>
    <w:p w14:paraId="467A550E" w14:textId="656343A5" w:rsidR="00CB205D" w:rsidRPr="00754F51" w:rsidRDefault="00321FAD" w:rsidP="00CB205D">
      <w:pPr>
        <w:rPr>
          <w:color w:val="000000" w:themeColor="text1"/>
          <w:lang w:eastAsia="ru-RU"/>
        </w:rPr>
      </w:pPr>
      <w:r w:rsidRPr="00754F51">
        <w:rPr>
          <w:color w:val="000000" w:themeColor="text1"/>
          <w:lang w:eastAsia="ru-RU"/>
        </w:rPr>
        <w:t xml:space="preserve">                                                                                                       </w:t>
      </w:r>
      <w:r w:rsidR="00CB205D">
        <w:rPr>
          <w:color w:val="000000" w:themeColor="text1"/>
          <w:lang w:eastAsia="ru-RU"/>
        </w:rPr>
        <w:t>рішення виконавчого комітету</w:t>
      </w:r>
    </w:p>
    <w:p w14:paraId="0A558249" w14:textId="2CE8FEAC" w:rsidR="00120561" w:rsidRPr="00E20761" w:rsidRDefault="00120561" w:rsidP="00120561">
      <w:pPr>
        <w:rPr>
          <w:color w:val="000000" w:themeColor="text1"/>
          <w:lang w:eastAsia="ru-RU"/>
        </w:rPr>
      </w:pPr>
      <w:r w:rsidRPr="00E20761">
        <w:rPr>
          <w:color w:val="000000" w:themeColor="text1"/>
          <w:lang w:eastAsia="ru-RU"/>
        </w:rPr>
        <w:t xml:space="preserve">                                                                                                       </w:t>
      </w:r>
      <w:r w:rsidR="00D74865" w:rsidRPr="00E20761">
        <w:rPr>
          <w:color w:val="000000" w:themeColor="text1"/>
          <w:lang w:eastAsia="ru-RU"/>
        </w:rPr>
        <w:t xml:space="preserve">від </w:t>
      </w:r>
      <w:r w:rsidR="008F3605">
        <w:t>12.05.2021</w:t>
      </w:r>
      <w:r w:rsidR="008F3605">
        <w:rPr>
          <w:rFonts w:hint="eastAsia"/>
          <w:sz w:val="20"/>
          <w:szCs w:val="20"/>
        </w:rPr>
        <w:t xml:space="preserve"> </w:t>
      </w:r>
      <w:r w:rsidR="008F3605">
        <w:rPr>
          <w:sz w:val="20"/>
          <w:szCs w:val="20"/>
        </w:rPr>
        <w:t xml:space="preserve"> </w:t>
      </w:r>
      <w:r w:rsidRPr="00E20761">
        <w:rPr>
          <w:color w:val="000000" w:themeColor="text1"/>
          <w:lang w:eastAsia="ru-RU"/>
        </w:rPr>
        <w:t>№</w:t>
      </w:r>
      <w:r w:rsidR="008F3605">
        <w:rPr>
          <w:color w:val="000000" w:themeColor="text1"/>
          <w:lang w:eastAsia="ru-RU"/>
        </w:rPr>
        <w:t>587</w:t>
      </w:r>
    </w:p>
    <w:p w14:paraId="4B9B7F3A" w14:textId="77777777" w:rsidR="0015545A" w:rsidRPr="00E20761" w:rsidRDefault="0015545A" w:rsidP="00120561">
      <w:pPr>
        <w:rPr>
          <w:color w:val="000000" w:themeColor="text1"/>
          <w:lang w:eastAsia="ru-RU"/>
        </w:rPr>
      </w:pPr>
    </w:p>
    <w:p w14:paraId="3317FA4A" w14:textId="77777777" w:rsidR="00B049E0" w:rsidRPr="00E20761" w:rsidRDefault="00B049E0" w:rsidP="00B049E0">
      <w:pPr>
        <w:rPr>
          <w:color w:val="000000" w:themeColor="text1"/>
          <w:lang w:eastAsia="ru-RU"/>
        </w:rPr>
      </w:pPr>
    </w:p>
    <w:p w14:paraId="39E9BDA1" w14:textId="77777777" w:rsidR="00030539" w:rsidRPr="007D2A9F" w:rsidRDefault="00732111" w:rsidP="00732111">
      <w:pPr>
        <w:pStyle w:val="2"/>
        <w:jc w:val="center"/>
        <w:rPr>
          <w:color w:val="000000" w:themeColor="text1"/>
          <w:sz w:val="24"/>
        </w:rPr>
      </w:pPr>
      <w:r w:rsidRPr="007D2A9F">
        <w:rPr>
          <w:color w:val="000000" w:themeColor="text1"/>
          <w:sz w:val="24"/>
        </w:rPr>
        <w:t>План</w:t>
      </w:r>
    </w:p>
    <w:p w14:paraId="571C8DAC" w14:textId="5F1B0FB9" w:rsidR="00732111" w:rsidRPr="007D2A9F" w:rsidRDefault="00030539" w:rsidP="00030539">
      <w:pPr>
        <w:pStyle w:val="2"/>
        <w:jc w:val="center"/>
        <w:rPr>
          <w:snapToGrid w:val="0"/>
          <w:color w:val="000000" w:themeColor="text1"/>
          <w:sz w:val="24"/>
        </w:rPr>
      </w:pPr>
      <w:r w:rsidRPr="007D2A9F">
        <w:rPr>
          <w:color w:val="000000" w:themeColor="text1"/>
          <w:sz w:val="24"/>
        </w:rPr>
        <w:t xml:space="preserve"> </w:t>
      </w:r>
      <w:r w:rsidR="00B049E0" w:rsidRPr="007D2A9F">
        <w:rPr>
          <w:color w:val="000000" w:themeColor="text1"/>
          <w:sz w:val="24"/>
        </w:rPr>
        <w:t>з</w:t>
      </w:r>
      <w:r w:rsidRPr="007D2A9F">
        <w:rPr>
          <w:color w:val="000000" w:themeColor="text1"/>
          <w:sz w:val="24"/>
        </w:rPr>
        <w:t>аходів</w:t>
      </w:r>
      <w:r w:rsidR="00B049E0" w:rsidRPr="007D2A9F">
        <w:rPr>
          <w:color w:val="000000" w:themeColor="text1"/>
          <w:sz w:val="24"/>
        </w:rPr>
        <w:t xml:space="preserve"> </w:t>
      </w:r>
      <w:r w:rsidR="00732111" w:rsidRPr="007D2A9F">
        <w:rPr>
          <w:snapToGrid w:val="0"/>
          <w:color w:val="000000" w:themeColor="text1"/>
          <w:sz w:val="24"/>
        </w:rPr>
        <w:t>з увічнення пам’яті захисників України на період до 202</w:t>
      </w:r>
      <w:r w:rsidR="00CA5191" w:rsidRPr="007D2A9F">
        <w:rPr>
          <w:snapToGrid w:val="0"/>
          <w:color w:val="000000" w:themeColor="text1"/>
          <w:sz w:val="24"/>
        </w:rPr>
        <w:t>5</w:t>
      </w:r>
      <w:r w:rsidR="00732111" w:rsidRPr="007D2A9F">
        <w:rPr>
          <w:snapToGrid w:val="0"/>
          <w:color w:val="000000" w:themeColor="text1"/>
          <w:sz w:val="24"/>
        </w:rPr>
        <w:t xml:space="preserve"> року</w:t>
      </w:r>
    </w:p>
    <w:p w14:paraId="7D73E48F" w14:textId="77777777" w:rsidR="00B049E0" w:rsidRPr="007D2A9F" w:rsidRDefault="00B049E0" w:rsidP="00B049E0">
      <w:pPr>
        <w:rPr>
          <w:color w:val="000000" w:themeColor="text1"/>
          <w:lang w:eastAsia="ru-RU"/>
        </w:rPr>
      </w:pPr>
    </w:p>
    <w:p w14:paraId="6214436C" w14:textId="77777777" w:rsidR="00732111" w:rsidRPr="007D2A9F" w:rsidRDefault="00732111" w:rsidP="00732111">
      <w:pPr>
        <w:rPr>
          <w:color w:val="000000" w:themeColor="text1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701"/>
        <w:gridCol w:w="2835"/>
      </w:tblGrid>
      <w:tr w:rsidR="007D2A9F" w:rsidRPr="007D2A9F" w14:paraId="748E1F4C" w14:textId="77777777" w:rsidTr="00321C33">
        <w:tc>
          <w:tcPr>
            <w:tcW w:w="709" w:type="dxa"/>
          </w:tcPr>
          <w:p w14:paraId="3E6B81A4" w14:textId="77777777" w:rsidR="00732111" w:rsidRPr="007D2A9F" w:rsidRDefault="00732111" w:rsidP="00177EEA">
            <w:pPr>
              <w:jc w:val="center"/>
              <w:rPr>
                <w:b/>
                <w:color w:val="000000" w:themeColor="text1"/>
              </w:rPr>
            </w:pPr>
            <w:r w:rsidRPr="007D2A9F">
              <w:rPr>
                <w:b/>
                <w:color w:val="000000" w:themeColor="text1"/>
              </w:rPr>
              <w:t>№</w:t>
            </w:r>
          </w:p>
          <w:p w14:paraId="3D5950A3" w14:textId="77777777" w:rsidR="00732111" w:rsidRPr="007D2A9F" w:rsidRDefault="00732111" w:rsidP="00177EEA">
            <w:pPr>
              <w:jc w:val="center"/>
              <w:rPr>
                <w:b/>
                <w:color w:val="000000" w:themeColor="text1"/>
              </w:rPr>
            </w:pPr>
            <w:r w:rsidRPr="007D2A9F">
              <w:rPr>
                <w:b/>
                <w:color w:val="000000" w:themeColor="text1"/>
              </w:rPr>
              <w:t>п/п</w:t>
            </w:r>
          </w:p>
        </w:tc>
        <w:tc>
          <w:tcPr>
            <w:tcW w:w="4820" w:type="dxa"/>
          </w:tcPr>
          <w:p w14:paraId="267751D0" w14:textId="77777777" w:rsidR="00732111" w:rsidRPr="007D2A9F" w:rsidRDefault="00732111" w:rsidP="00177EEA">
            <w:pPr>
              <w:jc w:val="center"/>
              <w:rPr>
                <w:b/>
                <w:color w:val="000000" w:themeColor="text1"/>
              </w:rPr>
            </w:pPr>
            <w:r w:rsidRPr="007D2A9F">
              <w:rPr>
                <w:b/>
                <w:color w:val="000000" w:themeColor="text1"/>
              </w:rPr>
              <w:t>Заходи</w:t>
            </w:r>
          </w:p>
        </w:tc>
        <w:tc>
          <w:tcPr>
            <w:tcW w:w="1701" w:type="dxa"/>
          </w:tcPr>
          <w:p w14:paraId="4A8A4ECF" w14:textId="77777777" w:rsidR="00732111" w:rsidRPr="007D2A9F" w:rsidRDefault="00732111" w:rsidP="00177EEA">
            <w:pPr>
              <w:jc w:val="center"/>
              <w:rPr>
                <w:b/>
                <w:color w:val="000000" w:themeColor="text1"/>
              </w:rPr>
            </w:pPr>
            <w:r w:rsidRPr="007D2A9F">
              <w:rPr>
                <w:b/>
                <w:color w:val="000000" w:themeColor="text1"/>
              </w:rPr>
              <w:t>Термін</w:t>
            </w:r>
          </w:p>
        </w:tc>
        <w:tc>
          <w:tcPr>
            <w:tcW w:w="2835" w:type="dxa"/>
          </w:tcPr>
          <w:p w14:paraId="36FE4885" w14:textId="77777777" w:rsidR="00732111" w:rsidRPr="007D2A9F" w:rsidRDefault="00732111" w:rsidP="00177EEA">
            <w:pPr>
              <w:jc w:val="center"/>
              <w:rPr>
                <w:b/>
                <w:color w:val="000000" w:themeColor="text1"/>
              </w:rPr>
            </w:pPr>
            <w:r w:rsidRPr="007D2A9F">
              <w:rPr>
                <w:b/>
                <w:color w:val="000000" w:themeColor="text1"/>
              </w:rPr>
              <w:t>Відповідальні</w:t>
            </w:r>
          </w:p>
          <w:p w14:paraId="5430F0AE" w14:textId="77777777" w:rsidR="00732111" w:rsidRPr="007D2A9F" w:rsidRDefault="00732111" w:rsidP="00177EEA">
            <w:pPr>
              <w:jc w:val="center"/>
              <w:rPr>
                <w:b/>
                <w:color w:val="000000" w:themeColor="text1"/>
              </w:rPr>
            </w:pPr>
            <w:r w:rsidRPr="007D2A9F">
              <w:rPr>
                <w:b/>
                <w:color w:val="000000" w:themeColor="text1"/>
              </w:rPr>
              <w:t>за виконання</w:t>
            </w:r>
          </w:p>
        </w:tc>
      </w:tr>
      <w:tr w:rsidR="007D2A9F" w:rsidRPr="0015545A" w14:paraId="605AC231" w14:textId="77777777" w:rsidTr="00321C33">
        <w:tc>
          <w:tcPr>
            <w:tcW w:w="709" w:type="dxa"/>
          </w:tcPr>
          <w:p w14:paraId="1E02C1A1" w14:textId="5B091889" w:rsidR="00904B1A" w:rsidRPr="0015545A" w:rsidRDefault="00904B1A" w:rsidP="00904B1A">
            <w:pPr>
              <w:jc w:val="center"/>
              <w:rPr>
                <w:bCs/>
                <w:color w:val="000000" w:themeColor="text1"/>
              </w:rPr>
            </w:pPr>
            <w:r w:rsidRPr="0015545A">
              <w:rPr>
                <w:bCs/>
                <w:color w:val="000000" w:themeColor="text1"/>
              </w:rPr>
              <w:t>1.</w:t>
            </w:r>
          </w:p>
        </w:tc>
        <w:tc>
          <w:tcPr>
            <w:tcW w:w="4820" w:type="dxa"/>
          </w:tcPr>
          <w:p w14:paraId="6ACB123B" w14:textId="73E1788E" w:rsidR="00904B1A" w:rsidRPr="0015545A" w:rsidRDefault="00904B1A" w:rsidP="00293394">
            <w:pPr>
              <w:ind w:left="30"/>
              <w:jc w:val="both"/>
              <w:rPr>
                <w:bCs/>
                <w:color w:val="000000" w:themeColor="text1"/>
              </w:rPr>
            </w:pPr>
            <w:r w:rsidRPr="0015545A">
              <w:rPr>
                <w:bCs/>
                <w:color w:val="000000" w:themeColor="text1"/>
              </w:rPr>
              <w:t xml:space="preserve">Розглянути питання щодо увічнення пам’яті загиблого Євгена </w:t>
            </w:r>
            <w:proofErr w:type="spellStart"/>
            <w:r w:rsidRPr="0015545A">
              <w:rPr>
                <w:bCs/>
                <w:color w:val="000000" w:themeColor="text1"/>
              </w:rPr>
              <w:t>Фурсова</w:t>
            </w:r>
            <w:proofErr w:type="spellEnd"/>
            <w:r w:rsidRPr="0015545A">
              <w:rPr>
                <w:bCs/>
                <w:color w:val="000000" w:themeColor="text1"/>
              </w:rPr>
              <w:t xml:space="preserve"> шляхом встановлення меморіальної дошки.</w:t>
            </w:r>
          </w:p>
        </w:tc>
        <w:tc>
          <w:tcPr>
            <w:tcW w:w="1701" w:type="dxa"/>
          </w:tcPr>
          <w:p w14:paraId="1B1A2F62" w14:textId="77777777" w:rsidR="00764FA7" w:rsidRPr="0015545A" w:rsidRDefault="00764FA7" w:rsidP="00764FA7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Протягом</w:t>
            </w:r>
          </w:p>
          <w:p w14:paraId="0B874BFC" w14:textId="5E25EAF3" w:rsidR="00904B1A" w:rsidRPr="0015545A" w:rsidRDefault="00764FA7" w:rsidP="00764FA7">
            <w:pPr>
              <w:jc w:val="center"/>
              <w:rPr>
                <w:b/>
                <w:color w:val="000000" w:themeColor="text1"/>
              </w:rPr>
            </w:pPr>
            <w:r w:rsidRPr="0015545A">
              <w:rPr>
                <w:color w:val="000000" w:themeColor="text1"/>
              </w:rPr>
              <w:t>2021-2025 рр</w:t>
            </w:r>
            <w:r w:rsidR="00E71977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607AC169" w14:textId="34EE440D" w:rsidR="00904B1A" w:rsidRPr="0015545A" w:rsidRDefault="00904B1A" w:rsidP="00904B1A">
            <w:pPr>
              <w:rPr>
                <w:b/>
                <w:color w:val="000000" w:themeColor="text1"/>
              </w:rPr>
            </w:pPr>
            <w:r w:rsidRPr="0015545A">
              <w:rPr>
                <w:color w:val="000000" w:themeColor="text1"/>
              </w:rPr>
              <w:t>Відділ освіти Дружківської міської ради (</w:t>
            </w:r>
            <w:proofErr w:type="spellStart"/>
            <w:r w:rsidRPr="0015545A">
              <w:rPr>
                <w:color w:val="000000" w:themeColor="text1"/>
              </w:rPr>
              <w:t>Лазебник</w:t>
            </w:r>
            <w:proofErr w:type="spellEnd"/>
            <w:r w:rsidRPr="0015545A">
              <w:rPr>
                <w:color w:val="000000" w:themeColor="text1"/>
              </w:rPr>
              <w:t>)</w:t>
            </w:r>
          </w:p>
        </w:tc>
      </w:tr>
      <w:tr w:rsidR="007D2A9F" w:rsidRPr="0015545A" w14:paraId="2BE5D62B" w14:textId="77777777" w:rsidTr="00321C33">
        <w:trPr>
          <w:trHeight w:val="962"/>
        </w:trPr>
        <w:tc>
          <w:tcPr>
            <w:tcW w:w="709" w:type="dxa"/>
          </w:tcPr>
          <w:p w14:paraId="0B538985" w14:textId="0FFE09C1" w:rsidR="00904B1A" w:rsidRPr="0015545A" w:rsidRDefault="00904B1A" w:rsidP="00904B1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2.</w:t>
            </w:r>
          </w:p>
        </w:tc>
        <w:tc>
          <w:tcPr>
            <w:tcW w:w="4820" w:type="dxa"/>
          </w:tcPr>
          <w:p w14:paraId="1ECF5DCE" w14:textId="20CE661C" w:rsidR="00904B1A" w:rsidRPr="0015545A" w:rsidRDefault="00904B1A" w:rsidP="00293394">
            <w:pPr>
              <w:ind w:left="30"/>
              <w:jc w:val="both"/>
              <w:rPr>
                <w:bCs/>
                <w:snapToGrid w:val="0"/>
                <w:color w:val="000000" w:themeColor="text1"/>
              </w:rPr>
            </w:pPr>
            <w:r w:rsidRPr="0015545A">
              <w:rPr>
                <w:bCs/>
                <w:snapToGrid w:val="0"/>
                <w:color w:val="000000" w:themeColor="text1"/>
              </w:rPr>
              <w:t>Забезпечити у</w:t>
            </w:r>
            <w:r w:rsidRPr="0015545A">
              <w:rPr>
                <w:bCs/>
                <w:color w:val="000000" w:themeColor="text1"/>
              </w:rPr>
              <w:t>порядкування та утримання</w:t>
            </w:r>
            <w:r w:rsidR="00293394" w:rsidRPr="0015545A">
              <w:rPr>
                <w:bCs/>
                <w:color w:val="000000" w:themeColor="text1"/>
              </w:rPr>
              <w:t xml:space="preserve"> </w:t>
            </w:r>
            <w:r w:rsidRPr="0015545A">
              <w:rPr>
                <w:bCs/>
                <w:color w:val="000000" w:themeColor="text1"/>
              </w:rPr>
              <w:t>в належному стані пам’ятників, а також місць поховання загиблих (померлих) осіб, які брали участь у захисті України в роки Другої світової війни та під час проведення антитерористичної операції.</w:t>
            </w:r>
          </w:p>
          <w:p w14:paraId="144E5AF1" w14:textId="77777777" w:rsidR="00904B1A" w:rsidRPr="0015545A" w:rsidRDefault="00904B1A" w:rsidP="00293394">
            <w:pPr>
              <w:pStyle w:val="23"/>
              <w:ind w:left="30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7B2190" w14:textId="77777777" w:rsidR="00764FA7" w:rsidRPr="0015545A" w:rsidRDefault="00764FA7" w:rsidP="00764FA7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Протягом</w:t>
            </w:r>
          </w:p>
          <w:p w14:paraId="1D037E62" w14:textId="6FB357F2" w:rsidR="00904B1A" w:rsidRPr="0015545A" w:rsidRDefault="00764FA7" w:rsidP="00764FA7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2021-2025 рр</w:t>
            </w:r>
            <w:r w:rsidR="00E71977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2A143D3C" w14:textId="77777777" w:rsidR="00904B1A" w:rsidRPr="0015545A" w:rsidRDefault="00904B1A" w:rsidP="00904B1A">
            <w:pPr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Управління житлово</w:t>
            </w:r>
            <w:r w:rsidRPr="0015545A">
              <w:rPr>
                <w:color w:val="000000" w:themeColor="text1"/>
                <w:lang w:val="ru-RU"/>
              </w:rPr>
              <w:t xml:space="preserve">го та </w:t>
            </w:r>
            <w:r w:rsidRPr="0015545A">
              <w:rPr>
                <w:color w:val="000000" w:themeColor="text1"/>
              </w:rPr>
              <w:t>комунального господарства Дружківської міської ради (</w:t>
            </w:r>
            <w:proofErr w:type="spellStart"/>
            <w:r w:rsidRPr="0015545A">
              <w:rPr>
                <w:color w:val="000000" w:themeColor="text1"/>
              </w:rPr>
              <w:t>Гейченко</w:t>
            </w:r>
            <w:proofErr w:type="spellEnd"/>
            <w:r w:rsidRPr="0015545A">
              <w:rPr>
                <w:color w:val="000000" w:themeColor="text1"/>
              </w:rPr>
              <w:t>),</w:t>
            </w:r>
          </w:p>
          <w:p w14:paraId="33907857" w14:textId="77777777" w:rsidR="00904B1A" w:rsidRPr="0015545A" w:rsidRDefault="00904B1A" w:rsidP="00904B1A">
            <w:pPr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відділ з питань культури, сім’ї, молоді, спорту та туризму Дружківської міської ради (Пивовар)</w:t>
            </w:r>
          </w:p>
          <w:p w14:paraId="657DF326" w14:textId="00AE2365" w:rsidR="0015545A" w:rsidRPr="0015545A" w:rsidRDefault="0015545A" w:rsidP="00904B1A">
            <w:pPr>
              <w:jc w:val="both"/>
              <w:rPr>
                <w:color w:val="000000" w:themeColor="text1"/>
              </w:rPr>
            </w:pPr>
          </w:p>
        </w:tc>
      </w:tr>
      <w:tr w:rsidR="007D2A9F" w:rsidRPr="0015545A" w14:paraId="34F2F19F" w14:textId="77777777" w:rsidTr="00321C33">
        <w:trPr>
          <w:trHeight w:val="962"/>
        </w:trPr>
        <w:tc>
          <w:tcPr>
            <w:tcW w:w="709" w:type="dxa"/>
          </w:tcPr>
          <w:p w14:paraId="2B55EF89" w14:textId="778A67FF" w:rsidR="00904B1A" w:rsidRPr="0015545A" w:rsidRDefault="00904B1A" w:rsidP="00904B1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3.</w:t>
            </w:r>
          </w:p>
        </w:tc>
        <w:tc>
          <w:tcPr>
            <w:tcW w:w="4820" w:type="dxa"/>
          </w:tcPr>
          <w:p w14:paraId="1AD3324A" w14:textId="77777777" w:rsidR="00904B1A" w:rsidRPr="0015545A" w:rsidRDefault="00904B1A" w:rsidP="00293394">
            <w:pPr>
              <w:ind w:left="30"/>
              <w:jc w:val="both"/>
              <w:rPr>
                <w:snapToGrid w:val="0"/>
                <w:color w:val="000000" w:themeColor="text1"/>
              </w:rPr>
            </w:pPr>
            <w:r w:rsidRPr="0015545A">
              <w:rPr>
                <w:snapToGrid w:val="0"/>
                <w:color w:val="000000" w:themeColor="text1"/>
              </w:rPr>
              <w:t xml:space="preserve">Забезпечити запобігання актам вандалізму та руйнування пам’ятників, а також місць поховання загиблих (померлих) осіб, які брали участь у захисті України в роки Другої світової війни та під час проведення антитерористичної операції. </w:t>
            </w:r>
          </w:p>
          <w:p w14:paraId="333CFA5B" w14:textId="77777777" w:rsidR="00904B1A" w:rsidRPr="0015545A" w:rsidRDefault="00904B1A" w:rsidP="00293394">
            <w:pPr>
              <w:pStyle w:val="a4"/>
              <w:ind w:left="30" w:hanging="34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E7F907" w14:textId="77777777" w:rsidR="00764FA7" w:rsidRPr="0015545A" w:rsidRDefault="00764FA7" w:rsidP="00764FA7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Протягом</w:t>
            </w:r>
          </w:p>
          <w:p w14:paraId="455D34BF" w14:textId="4E41DFCA" w:rsidR="00904B1A" w:rsidRPr="0015545A" w:rsidRDefault="00764FA7" w:rsidP="00764FA7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2021-2025 рр</w:t>
            </w:r>
            <w:r w:rsidR="00E71977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23BD6C5D" w14:textId="753B9E1C" w:rsidR="00904B1A" w:rsidRPr="0015545A" w:rsidRDefault="00321C33" w:rsidP="00321C33">
            <w:pPr>
              <w:pStyle w:val="a8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Відділ поліції №1 Краматорського районного </w:t>
            </w:r>
            <w:r w:rsidRPr="0015545A">
              <w:rPr>
                <w:color w:val="000000" w:themeColor="text1"/>
              </w:rPr>
              <w:t xml:space="preserve">управління </w:t>
            </w:r>
            <w:r>
              <w:rPr>
                <w:color w:val="000000" w:themeColor="text1"/>
              </w:rPr>
              <w:t xml:space="preserve">поліції </w:t>
            </w:r>
            <w:r w:rsidR="00904B1A" w:rsidRPr="0015545A">
              <w:rPr>
                <w:color w:val="000000" w:themeColor="text1"/>
              </w:rPr>
              <w:t>Головного управління Національної поліції в  Донецькій області (за згодою)</w:t>
            </w:r>
          </w:p>
        </w:tc>
      </w:tr>
      <w:tr w:rsidR="007D2A9F" w:rsidRPr="0015545A" w14:paraId="36F67AC7" w14:textId="77777777" w:rsidTr="00321C33">
        <w:trPr>
          <w:trHeight w:val="3301"/>
        </w:trPr>
        <w:tc>
          <w:tcPr>
            <w:tcW w:w="709" w:type="dxa"/>
          </w:tcPr>
          <w:p w14:paraId="1B05C161" w14:textId="5372EB97" w:rsidR="00B877BB" w:rsidRPr="0015545A" w:rsidRDefault="00CB7EE4" w:rsidP="00904B1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4</w:t>
            </w:r>
            <w:r w:rsidR="00B877BB" w:rsidRPr="0015545A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14:paraId="46D867F3" w14:textId="2F41EC2D" w:rsidR="00B877BB" w:rsidRPr="0015545A" w:rsidRDefault="00B877BB" w:rsidP="00293394">
            <w:pPr>
              <w:ind w:left="30"/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Забезпечити організацію та проведення заходів з відзначення ювілейних, пам’ятних та історичних дат, пов’язаних із вшануванням пам’яті захисників України та покладання квітів на могилах захисників України</w:t>
            </w:r>
            <w:r w:rsidR="002B45F4" w:rsidRPr="0015545A">
              <w:rPr>
                <w:color w:val="000000" w:themeColor="text1"/>
              </w:rPr>
              <w:t>, зокрема до Дня пам’яті та примирення, Дня Незалежності України, Дня пам’яті захисників України, які загинули в боротьбі за незалежність, суверенітет і територіальну цілісність України, та Дня захисників України.</w:t>
            </w:r>
          </w:p>
        </w:tc>
        <w:tc>
          <w:tcPr>
            <w:tcW w:w="1701" w:type="dxa"/>
          </w:tcPr>
          <w:p w14:paraId="34A0B6C4" w14:textId="77777777" w:rsidR="00764FA7" w:rsidRPr="0015545A" w:rsidRDefault="00764FA7" w:rsidP="00764FA7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Протягом</w:t>
            </w:r>
          </w:p>
          <w:p w14:paraId="7718BA94" w14:textId="50333268" w:rsidR="00B877BB" w:rsidRPr="0015545A" w:rsidRDefault="00764FA7" w:rsidP="00764FA7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2021-2025 рр</w:t>
            </w:r>
            <w:r w:rsidR="00E71977">
              <w:rPr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0ABAAFC9" w14:textId="090288CE" w:rsidR="00B877BB" w:rsidRPr="0015545A" w:rsidRDefault="00B877BB" w:rsidP="00904B1A">
            <w:pPr>
              <w:pStyle w:val="23"/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15545A">
              <w:rPr>
                <w:b w:val="0"/>
                <w:i w:val="0"/>
                <w:color w:val="000000" w:themeColor="text1"/>
                <w:sz w:val="24"/>
                <w:szCs w:val="24"/>
              </w:rPr>
              <w:t>Відділ з питань культури, сім’ї, молоді, спорту та туризму Дружківської міської ради (Пивовар)</w:t>
            </w:r>
          </w:p>
        </w:tc>
      </w:tr>
      <w:tr w:rsidR="0015545A" w:rsidRPr="0015545A" w14:paraId="6196077F" w14:textId="77777777" w:rsidTr="00321C33">
        <w:trPr>
          <w:trHeight w:val="2820"/>
        </w:trPr>
        <w:tc>
          <w:tcPr>
            <w:tcW w:w="709" w:type="dxa"/>
          </w:tcPr>
          <w:p w14:paraId="4361DCE9" w14:textId="1B28FE2B" w:rsidR="0015545A" w:rsidRPr="0015545A" w:rsidRDefault="0015545A" w:rsidP="0015545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5.</w:t>
            </w:r>
          </w:p>
        </w:tc>
        <w:tc>
          <w:tcPr>
            <w:tcW w:w="4820" w:type="dxa"/>
          </w:tcPr>
          <w:p w14:paraId="0EAB858D" w14:textId="77777777" w:rsidR="0015545A" w:rsidRPr="0015545A" w:rsidRDefault="0015545A" w:rsidP="0015545A">
            <w:pPr>
              <w:ind w:left="30"/>
              <w:jc w:val="both"/>
              <w:rPr>
                <w:snapToGrid w:val="0"/>
                <w:color w:val="000000" w:themeColor="text1"/>
              </w:rPr>
            </w:pPr>
            <w:r w:rsidRPr="0015545A">
              <w:rPr>
                <w:color w:val="000000" w:themeColor="text1"/>
              </w:rPr>
              <w:t xml:space="preserve">У бібліотеках та музеях міста організувати  тематичні виставки </w:t>
            </w:r>
            <w:r w:rsidRPr="0015545A">
              <w:rPr>
                <w:snapToGrid w:val="0"/>
                <w:color w:val="000000" w:themeColor="text1"/>
              </w:rPr>
              <w:t xml:space="preserve"> творів мистецтва, документів, фотографій і плакатів, присвячених пам’яті воїнів, які брали участь у захисті України в роки Другої світової війни та під час проведення антитерористичної операції</w:t>
            </w:r>
          </w:p>
          <w:p w14:paraId="1C64A240" w14:textId="77777777" w:rsidR="0015545A" w:rsidRPr="0015545A" w:rsidRDefault="0015545A" w:rsidP="0015545A">
            <w:pPr>
              <w:ind w:left="3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2F221A" w14:textId="77777777" w:rsidR="0015545A" w:rsidRPr="0015545A" w:rsidRDefault="0015545A" w:rsidP="0015545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Протягом</w:t>
            </w:r>
          </w:p>
          <w:p w14:paraId="5BB12F4A" w14:textId="5C3C1BE8" w:rsidR="0015545A" w:rsidRPr="0015545A" w:rsidRDefault="0015545A" w:rsidP="0015545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2021-2025 рр.</w:t>
            </w:r>
          </w:p>
        </w:tc>
        <w:tc>
          <w:tcPr>
            <w:tcW w:w="2835" w:type="dxa"/>
          </w:tcPr>
          <w:p w14:paraId="090772AB" w14:textId="77777777" w:rsidR="0015545A" w:rsidRPr="0015545A" w:rsidRDefault="0015545A" w:rsidP="0015545A">
            <w:pPr>
              <w:pStyle w:val="23"/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15545A">
              <w:rPr>
                <w:b w:val="0"/>
                <w:i w:val="0"/>
                <w:color w:val="000000" w:themeColor="text1"/>
                <w:sz w:val="24"/>
                <w:szCs w:val="24"/>
              </w:rPr>
              <w:t>Відділ з питань культури, сім’ї, молоді, спорту та туризму Дружківської міської ради (Пивовар)</w:t>
            </w:r>
          </w:p>
          <w:p w14:paraId="7DC6C65C" w14:textId="77777777" w:rsidR="0015545A" w:rsidRPr="0015545A" w:rsidRDefault="0015545A" w:rsidP="0015545A">
            <w:pPr>
              <w:pStyle w:val="23"/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14:paraId="4DB4B91F" w14:textId="77777777" w:rsidR="0015545A" w:rsidRPr="0015545A" w:rsidRDefault="0015545A" w:rsidP="0015545A">
            <w:pPr>
              <w:pStyle w:val="23"/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14:paraId="37701302" w14:textId="77777777" w:rsidR="0015545A" w:rsidRPr="0015545A" w:rsidRDefault="0015545A" w:rsidP="0015545A">
            <w:pPr>
              <w:pStyle w:val="23"/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5DF3C095" w14:textId="77777777" w:rsidR="002B45F4" w:rsidRPr="0015545A" w:rsidRDefault="002B45F4"/>
    <w:p w14:paraId="03A976A9" w14:textId="77777777" w:rsidR="00CB7EE4" w:rsidRPr="0015545A" w:rsidRDefault="00CB7EE4" w:rsidP="00CB7EE4">
      <w:r w:rsidRPr="0015545A">
        <w:br w:type="page"/>
      </w:r>
      <w:r w:rsidRPr="0015545A">
        <w:lastRenderedPageBreak/>
        <w:t xml:space="preserve">                                                                                                                     Продовження додатка</w:t>
      </w:r>
    </w:p>
    <w:p w14:paraId="48C333DD" w14:textId="1739EEEA" w:rsidR="00CB7EE4" w:rsidRPr="0015545A" w:rsidRDefault="00CB7EE4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3119"/>
      </w:tblGrid>
      <w:tr w:rsidR="007D2A9F" w:rsidRPr="0015545A" w14:paraId="64A88837" w14:textId="77777777" w:rsidTr="00321C33">
        <w:trPr>
          <w:trHeight w:val="3090"/>
        </w:trPr>
        <w:tc>
          <w:tcPr>
            <w:tcW w:w="709" w:type="dxa"/>
          </w:tcPr>
          <w:p w14:paraId="76B773AA" w14:textId="6CE33334" w:rsidR="00904B1A" w:rsidRPr="0015545A" w:rsidRDefault="00CB7EE4" w:rsidP="00904B1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6</w:t>
            </w:r>
            <w:r w:rsidR="00904B1A" w:rsidRPr="0015545A">
              <w:rPr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76DD386A" w14:textId="66F6D958" w:rsidR="00904B1A" w:rsidRPr="0015545A" w:rsidRDefault="00904B1A" w:rsidP="00293394">
            <w:pPr>
              <w:ind w:left="30"/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Організовувати проведення в загальноосвітніх навчальних закладах інформаційно-просвітницьких заходів</w:t>
            </w:r>
            <w:r w:rsidR="00E71977">
              <w:rPr>
                <w:color w:val="000000" w:themeColor="text1"/>
              </w:rPr>
              <w:t xml:space="preserve"> </w:t>
            </w:r>
            <w:r w:rsidR="00E71977" w:rsidRPr="0015545A">
              <w:rPr>
                <w:color w:val="000000" w:themeColor="text1"/>
              </w:rPr>
              <w:t>(згідно з навчальним планом</w:t>
            </w:r>
            <w:r w:rsidR="00E71977">
              <w:rPr>
                <w:color w:val="000000" w:themeColor="text1"/>
              </w:rPr>
              <w:t>)</w:t>
            </w:r>
            <w:r w:rsidRPr="0015545A">
              <w:rPr>
                <w:color w:val="000000" w:themeColor="text1"/>
              </w:rPr>
              <w:t>:</w:t>
            </w:r>
          </w:p>
          <w:p w14:paraId="1FCA3DDC" w14:textId="77777777" w:rsidR="00904B1A" w:rsidRPr="0015545A" w:rsidRDefault="00904B1A" w:rsidP="00293394">
            <w:pPr>
              <w:ind w:left="30"/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1.Уроки – презентації, присвячені пам’яті воїнів, які брали участь у захисті України в роки Другої світової війни та під час антитерористичної операції.</w:t>
            </w:r>
          </w:p>
          <w:p w14:paraId="2CB3E46F" w14:textId="77777777" w:rsidR="00904B1A" w:rsidRPr="0015545A" w:rsidRDefault="00904B1A" w:rsidP="00293394">
            <w:pPr>
              <w:ind w:left="30"/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2. Години слави, за участю ветеранів війни, учасників антитерористичної операції.</w:t>
            </w:r>
          </w:p>
          <w:p w14:paraId="0C4F430E" w14:textId="295EE82B" w:rsidR="00904B1A" w:rsidRPr="0015545A" w:rsidRDefault="00904B1A" w:rsidP="00293394">
            <w:pPr>
              <w:ind w:left="30"/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 xml:space="preserve">3. </w:t>
            </w:r>
            <w:r w:rsidR="009E33F6" w:rsidRPr="0015545A">
              <w:rPr>
                <w:color w:val="000000" w:themeColor="text1"/>
              </w:rPr>
              <w:t>В</w:t>
            </w:r>
            <w:r w:rsidRPr="0015545A">
              <w:rPr>
                <w:color w:val="000000" w:themeColor="text1"/>
              </w:rPr>
              <w:t>ідвідування та надання допомоги ветеранам війни та членам сімей загиблих воїнів.</w:t>
            </w:r>
          </w:p>
          <w:p w14:paraId="57CC2390" w14:textId="77777777" w:rsidR="00904B1A" w:rsidRPr="0015545A" w:rsidRDefault="00904B1A" w:rsidP="00293394">
            <w:pPr>
              <w:ind w:left="30"/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4. Військово – спортивні змагання.</w:t>
            </w:r>
          </w:p>
          <w:p w14:paraId="4D7D1CFC" w14:textId="77777777" w:rsidR="00904B1A" w:rsidRPr="0015545A" w:rsidRDefault="00904B1A" w:rsidP="00293394">
            <w:pPr>
              <w:ind w:left="30"/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5.Проведення тематичних виставок творів мистецтва, документів, фотографій і плакатів, присвячених пам’яті воїнів, які брали участь у захисті України в роки Другої  світової війни та  під час проведення антитерористичної операції.</w:t>
            </w:r>
          </w:p>
          <w:p w14:paraId="53CDC8EF" w14:textId="77777777" w:rsidR="00904B1A" w:rsidRPr="0015545A" w:rsidRDefault="00904B1A" w:rsidP="00293394">
            <w:pPr>
              <w:ind w:left="30"/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6. Проведення в школах  тематичних уроків, бесід, виховних годин, круглих столів, годин пам’яті, уроків громадськості, присвячених  героїзму  захисників України.</w:t>
            </w:r>
          </w:p>
          <w:p w14:paraId="18A26D6A" w14:textId="77777777" w:rsidR="00904B1A" w:rsidRPr="0015545A" w:rsidRDefault="00904B1A" w:rsidP="00293394">
            <w:pPr>
              <w:ind w:left="30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1701" w:type="dxa"/>
          </w:tcPr>
          <w:p w14:paraId="2A4C4743" w14:textId="77777777" w:rsidR="00904B1A" w:rsidRPr="0015545A" w:rsidRDefault="00904B1A" w:rsidP="00904B1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Протягом</w:t>
            </w:r>
          </w:p>
          <w:p w14:paraId="4B56A151" w14:textId="1017931E" w:rsidR="00904B1A" w:rsidRPr="0015545A" w:rsidRDefault="00904B1A" w:rsidP="00904B1A">
            <w:pPr>
              <w:pStyle w:val="23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15545A">
              <w:rPr>
                <w:b w:val="0"/>
                <w:i w:val="0"/>
                <w:color w:val="000000" w:themeColor="text1"/>
                <w:sz w:val="24"/>
                <w:szCs w:val="24"/>
              </w:rPr>
              <w:t>20</w:t>
            </w:r>
            <w:r w:rsidR="007D2A9F" w:rsidRPr="0015545A">
              <w:rPr>
                <w:b w:val="0"/>
                <w:i w:val="0"/>
                <w:color w:val="000000" w:themeColor="text1"/>
                <w:sz w:val="24"/>
                <w:szCs w:val="24"/>
              </w:rPr>
              <w:t>21</w:t>
            </w:r>
            <w:r w:rsidRPr="0015545A">
              <w:rPr>
                <w:b w:val="0"/>
                <w:i w:val="0"/>
                <w:color w:val="000000" w:themeColor="text1"/>
                <w:sz w:val="24"/>
                <w:szCs w:val="24"/>
              </w:rPr>
              <w:t>-202</w:t>
            </w:r>
            <w:r w:rsidR="007D2A9F" w:rsidRPr="0015545A">
              <w:rPr>
                <w:b w:val="0"/>
                <w:i w:val="0"/>
                <w:color w:val="000000" w:themeColor="text1"/>
                <w:sz w:val="24"/>
                <w:szCs w:val="24"/>
              </w:rPr>
              <w:t>5</w:t>
            </w:r>
            <w:r w:rsidR="00E71977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рр.</w:t>
            </w:r>
            <w:r w:rsidRPr="0015545A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5577814F" w14:textId="77777777" w:rsidR="00904B1A" w:rsidRPr="0015545A" w:rsidRDefault="00904B1A" w:rsidP="00904B1A">
            <w:pPr>
              <w:pStyle w:val="23"/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15545A">
              <w:rPr>
                <w:b w:val="0"/>
                <w:i w:val="0"/>
                <w:color w:val="000000" w:themeColor="text1"/>
                <w:sz w:val="24"/>
                <w:szCs w:val="24"/>
              </w:rPr>
              <w:t>Відділ освіти Дружківської міської ради (</w:t>
            </w:r>
            <w:proofErr w:type="spellStart"/>
            <w:r w:rsidRPr="0015545A">
              <w:rPr>
                <w:b w:val="0"/>
                <w:i w:val="0"/>
                <w:color w:val="000000" w:themeColor="text1"/>
                <w:sz w:val="24"/>
                <w:szCs w:val="24"/>
              </w:rPr>
              <w:t>Лазебник</w:t>
            </w:r>
            <w:proofErr w:type="spellEnd"/>
            <w:r w:rsidRPr="0015545A">
              <w:rPr>
                <w:b w:val="0"/>
                <w:i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7D2A9F" w:rsidRPr="0015545A" w14:paraId="04BE2145" w14:textId="77777777" w:rsidTr="00321C33">
        <w:trPr>
          <w:trHeight w:val="3031"/>
        </w:trPr>
        <w:tc>
          <w:tcPr>
            <w:tcW w:w="709" w:type="dxa"/>
          </w:tcPr>
          <w:p w14:paraId="307EA1FD" w14:textId="786D33CA" w:rsidR="00904B1A" w:rsidRPr="0015545A" w:rsidRDefault="00CB7EE4" w:rsidP="00904B1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7</w:t>
            </w:r>
            <w:r w:rsidR="00904B1A" w:rsidRPr="0015545A">
              <w:rPr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051931FE" w14:textId="7963A718" w:rsidR="00904B1A" w:rsidRPr="0015545A" w:rsidRDefault="00904B1A" w:rsidP="00293394">
            <w:pPr>
              <w:ind w:left="30"/>
              <w:jc w:val="both"/>
              <w:rPr>
                <w:b/>
                <w:color w:val="000000" w:themeColor="text1"/>
              </w:rPr>
            </w:pPr>
            <w:r w:rsidRPr="0015545A">
              <w:rPr>
                <w:color w:val="000000" w:themeColor="text1"/>
              </w:rPr>
              <w:t>Організовувати проведення в загальноосвітніх навчальних закладах молодіжних та дитячих акцій</w:t>
            </w:r>
            <w:r w:rsidR="00E71977">
              <w:rPr>
                <w:color w:val="000000" w:themeColor="text1"/>
              </w:rPr>
              <w:t xml:space="preserve"> </w:t>
            </w:r>
            <w:r w:rsidR="00E71977" w:rsidRPr="0015545A">
              <w:rPr>
                <w:color w:val="000000" w:themeColor="text1"/>
              </w:rPr>
              <w:t>(згідно з навчальним планом</w:t>
            </w:r>
            <w:r w:rsidR="00E71977">
              <w:rPr>
                <w:color w:val="000000" w:themeColor="text1"/>
              </w:rPr>
              <w:t>)</w:t>
            </w:r>
            <w:r w:rsidR="007D2A9F" w:rsidRPr="0015545A">
              <w:rPr>
                <w:color w:val="000000" w:themeColor="text1"/>
              </w:rPr>
              <w:t>.</w:t>
            </w:r>
          </w:p>
          <w:p w14:paraId="7EC7C767" w14:textId="11D568CE" w:rsidR="00904B1A" w:rsidRPr="0015545A" w:rsidRDefault="00904B1A" w:rsidP="00293394">
            <w:pPr>
              <w:ind w:left="30"/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Створити постійно діючу виставку у шкільних бібліотеках, присвячену пам’яті воїнів, які брали участь у захисті України в роки Другої світової війни та під час проведення антитерористичної операції.</w:t>
            </w:r>
          </w:p>
          <w:p w14:paraId="2D186A56" w14:textId="63581179" w:rsidR="00904B1A" w:rsidRPr="0015545A" w:rsidRDefault="00904B1A" w:rsidP="00293394">
            <w:pPr>
              <w:ind w:left="30"/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Організувати та провести зустрічі з захисниками України.</w:t>
            </w:r>
          </w:p>
          <w:p w14:paraId="1CB43C50" w14:textId="38FD7112" w:rsidR="00904B1A" w:rsidRPr="0015545A" w:rsidRDefault="00904B1A" w:rsidP="00293394">
            <w:pPr>
              <w:ind w:left="3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7A7F16" w14:textId="77777777" w:rsidR="00904B1A" w:rsidRPr="0015545A" w:rsidRDefault="00904B1A" w:rsidP="00904B1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Протягом</w:t>
            </w:r>
          </w:p>
          <w:p w14:paraId="7B6A4767" w14:textId="41EE98AB" w:rsidR="00904B1A" w:rsidRPr="0015545A" w:rsidRDefault="00904B1A" w:rsidP="00904B1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20</w:t>
            </w:r>
            <w:r w:rsidR="00754F51" w:rsidRPr="0015545A">
              <w:rPr>
                <w:color w:val="000000" w:themeColor="text1"/>
              </w:rPr>
              <w:t>21</w:t>
            </w:r>
            <w:r w:rsidRPr="0015545A">
              <w:rPr>
                <w:color w:val="000000" w:themeColor="text1"/>
              </w:rPr>
              <w:t>-202</w:t>
            </w:r>
            <w:r w:rsidR="00754F51" w:rsidRPr="0015545A">
              <w:rPr>
                <w:color w:val="000000" w:themeColor="text1"/>
              </w:rPr>
              <w:t>5</w:t>
            </w:r>
            <w:r w:rsidR="00E71977">
              <w:rPr>
                <w:color w:val="000000" w:themeColor="text1"/>
              </w:rPr>
              <w:t xml:space="preserve"> рр.</w:t>
            </w:r>
            <w:r w:rsidRPr="0015545A">
              <w:rPr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37424782" w14:textId="77777777" w:rsidR="00904B1A" w:rsidRPr="0015545A" w:rsidRDefault="00904B1A" w:rsidP="00904B1A">
            <w:pPr>
              <w:pStyle w:val="23"/>
              <w:jc w:val="both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15545A">
              <w:rPr>
                <w:b w:val="0"/>
                <w:i w:val="0"/>
                <w:color w:val="000000" w:themeColor="text1"/>
                <w:sz w:val="24"/>
                <w:szCs w:val="24"/>
              </w:rPr>
              <w:t>Відділ освіти Дружківської міської ради (</w:t>
            </w:r>
            <w:proofErr w:type="spellStart"/>
            <w:r w:rsidRPr="0015545A">
              <w:rPr>
                <w:b w:val="0"/>
                <w:i w:val="0"/>
                <w:color w:val="000000" w:themeColor="text1"/>
                <w:sz w:val="24"/>
                <w:szCs w:val="24"/>
              </w:rPr>
              <w:t>Лазебник</w:t>
            </w:r>
            <w:proofErr w:type="spellEnd"/>
            <w:r w:rsidRPr="0015545A">
              <w:rPr>
                <w:b w:val="0"/>
                <w:i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15545A" w:rsidRPr="0015545A" w14:paraId="41713DFC" w14:textId="77777777" w:rsidTr="00321C33">
        <w:trPr>
          <w:trHeight w:val="1399"/>
        </w:trPr>
        <w:tc>
          <w:tcPr>
            <w:tcW w:w="709" w:type="dxa"/>
          </w:tcPr>
          <w:p w14:paraId="72729DA2" w14:textId="28FEF882" w:rsidR="0015545A" w:rsidRPr="0015545A" w:rsidRDefault="0015545A" w:rsidP="0015545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8.</w:t>
            </w:r>
          </w:p>
        </w:tc>
        <w:tc>
          <w:tcPr>
            <w:tcW w:w="4536" w:type="dxa"/>
          </w:tcPr>
          <w:p w14:paraId="32163588" w14:textId="58906858" w:rsidR="0015545A" w:rsidRPr="0015545A" w:rsidRDefault="0015545A" w:rsidP="0015545A">
            <w:pPr>
              <w:ind w:left="30"/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Рекомендувати керівникам релігійних організацій проводити у храмах міста поминальні панахиди.</w:t>
            </w:r>
          </w:p>
        </w:tc>
        <w:tc>
          <w:tcPr>
            <w:tcW w:w="1701" w:type="dxa"/>
          </w:tcPr>
          <w:p w14:paraId="36FFDEFF" w14:textId="77777777" w:rsidR="0015545A" w:rsidRPr="0015545A" w:rsidRDefault="0015545A" w:rsidP="0015545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 xml:space="preserve">Протягом </w:t>
            </w:r>
          </w:p>
          <w:p w14:paraId="1910689E" w14:textId="111AAD1D" w:rsidR="0015545A" w:rsidRPr="0015545A" w:rsidRDefault="0015545A" w:rsidP="0015545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2021-2025 рр.</w:t>
            </w:r>
          </w:p>
        </w:tc>
        <w:tc>
          <w:tcPr>
            <w:tcW w:w="3119" w:type="dxa"/>
          </w:tcPr>
          <w:p w14:paraId="19E8446D" w14:textId="77777777" w:rsidR="0015545A" w:rsidRPr="0015545A" w:rsidRDefault="0015545A" w:rsidP="0015545A">
            <w:pPr>
              <w:pStyle w:val="23"/>
              <w:jc w:val="both"/>
              <w:rPr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</w:pPr>
            <w:r w:rsidRPr="0015545A">
              <w:rPr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  <w:t>Відділ з інформаційних та внутрішньополітичних питань виконавчого комітету Дружківської міської ради (</w:t>
            </w:r>
            <w:proofErr w:type="spellStart"/>
            <w:r w:rsidRPr="0015545A">
              <w:rPr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  <w:t>Мамцева</w:t>
            </w:r>
            <w:proofErr w:type="spellEnd"/>
            <w:r w:rsidRPr="0015545A">
              <w:rPr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  <w:t>)</w:t>
            </w:r>
          </w:p>
          <w:p w14:paraId="258A3072" w14:textId="4EDD468C" w:rsidR="0015545A" w:rsidRPr="0015545A" w:rsidRDefault="0015545A" w:rsidP="0015545A">
            <w:pPr>
              <w:pStyle w:val="23"/>
              <w:jc w:val="both"/>
              <w:rPr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</w:pPr>
          </w:p>
        </w:tc>
      </w:tr>
      <w:tr w:rsidR="0015545A" w:rsidRPr="0015545A" w14:paraId="41133BC0" w14:textId="77777777" w:rsidTr="00321C33">
        <w:trPr>
          <w:trHeight w:val="1720"/>
        </w:trPr>
        <w:tc>
          <w:tcPr>
            <w:tcW w:w="709" w:type="dxa"/>
          </w:tcPr>
          <w:p w14:paraId="34372BB8" w14:textId="1A9C617D" w:rsidR="0015545A" w:rsidRPr="0015545A" w:rsidRDefault="0015545A" w:rsidP="0015545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9.</w:t>
            </w:r>
          </w:p>
        </w:tc>
        <w:tc>
          <w:tcPr>
            <w:tcW w:w="4536" w:type="dxa"/>
          </w:tcPr>
          <w:p w14:paraId="328C6347" w14:textId="77777777" w:rsidR="0015545A" w:rsidRDefault="0015545A" w:rsidP="0015545A">
            <w:pPr>
              <w:ind w:left="30"/>
              <w:jc w:val="both"/>
              <w:rPr>
                <w:snapToGrid w:val="0"/>
                <w:color w:val="000000" w:themeColor="text1"/>
              </w:rPr>
            </w:pPr>
            <w:r w:rsidRPr="0015545A">
              <w:rPr>
                <w:color w:val="000000" w:themeColor="text1"/>
              </w:rPr>
              <w:t xml:space="preserve">У закладах культури провести вечори вшанування пам’яті, тематичні вечори, </w:t>
            </w:r>
            <w:r w:rsidRPr="0015545A">
              <w:rPr>
                <w:snapToGrid w:val="0"/>
                <w:color w:val="000000" w:themeColor="text1"/>
              </w:rPr>
              <w:t>присвячені пам’яті воїнів, які брали участь у захисті України в роки Другої світової війни та під час проведення антитерористичної операції</w:t>
            </w:r>
          </w:p>
          <w:p w14:paraId="4394FF05" w14:textId="6AA40CCF" w:rsidR="0015545A" w:rsidRPr="0015545A" w:rsidRDefault="0015545A" w:rsidP="0015545A">
            <w:pPr>
              <w:ind w:left="3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D703AD" w14:textId="77777777" w:rsidR="0015545A" w:rsidRPr="0015545A" w:rsidRDefault="0015545A" w:rsidP="0015545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 xml:space="preserve">Протягом </w:t>
            </w:r>
          </w:p>
          <w:p w14:paraId="4608401A" w14:textId="4BB4F06B" w:rsidR="0015545A" w:rsidRPr="0015545A" w:rsidRDefault="0015545A" w:rsidP="0015545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2021-2025 рр.</w:t>
            </w:r>
          </w:p>
        </w:tc>
        <w:tc>
          <w:tcPr>
            <w:tcW w:w="3119" w:type="dxa"/>
          </w:tcPr>
          <w:p w14:paraId="459004C1" w14:textId="77781A46" w:rsidR="0015545A" w:rsidRPr="0015545A" w:rsidRDefault="0015545A" w:rsidP="0015545A">
            <w:pPr>
              <w:pStyle w:val="23"/>
              <w:jc w:val="both"/>
              <w:rPr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</w:pPr>
            <w:r w:rsidRPr="0015545A">
              <w:rPr>
                <w:b w:val="0"/>
                <w:bCs/>
                <w:i w:val="0"/>
                <w:iCs/>
                <w:color w:val="000000" w:themeColor="text1"/>
                <w:sz w:val="24"/>
                <w:szCs w:val="24"/>
              </w:rPr>
              <w:t>Відділ з питань культури, сім’ї, молоді, спорту та туризму Дружківської міської ради (Пивовар)</w:t>
            </w:r>
          </w:p>
        </w:tc>
      </w:tr>
    </w:tbl>
    <w:p w14:paraId="49577DB2" w14:textId="7F0E2ECA" w:rsidR="00BC260E" w:rsidRPr="0015545A" w:rsidRDefault="00BC260E"/>
    <w:p w14:paraId="469936B1" w14:textId="036A6CE7" w:rsidR="00BC260E" w:rsidRPr="0015545A" w:rsidRDefault="00BC260E" w:rsidP="00BC260E">
      <w:r w:rsidRPr="0015545A">
        <w:t xml:space="preserve">                                                                                                                     Продовження додатк</w:t>
      </w:r>
      <w:r w:rsidR="002B45F4" w:rsidRPr="0015545A">
        <w:t>а</w:t>
      </w:r>
    </w:p>
    <w:p w14:paraId="3BADC189" w14:textId="77777777" w:rsidR="00BC260E" w:rsidRPr="0015545A" w:rsidRDefault="00BC260E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3119"/>
      </w:tblGrid>
      <w:tr w:rsidR="007D2A9F" w:rsidRPr="0015545A" w14:paraId="5A2849FD" w14:textId="77777777" w:rsidTr="00BE5CA9">
        <w:trPr>
          <w:trHeight w:val="1429"/>
        </w:trPr>
        <w:tc>
          <w:tcPr>
            <w:tcW w:w="709" w:type="dxa"/>
          </w:tcPr>
          <w:p w14:paraId="3F166133" w14:textId="4374AECA" w:rsidR="00904B1A" w:rsidRPr="0015545A" w:rsidRDefault="00754F51" w:rsidP="00904B1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1</w:t>
            </w:r>
            <w:r w:rsidR="00CB7EE4" w:rsidRPr="0015545A">
              <w:rPr>
                <w:color w:val="000000" w:themeColor="text1"/>
              </w:rPr>
              <w:t>0</w:t>
            </w:r>
            <w:r w:rsidR="00904B1A" w:rsidRPr="0015545A">
              <w:rPr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589BC435" w14:textId="77777777" w:rsidR="00904B1A" w:rsidRPr="0015545A" w:rsidRDefault="00904B1A" w:rsidP="00293394">
            <w:pPr>
              <w:ind w:left="30" w:hanging="108"/>
              <w:jc w:val="both"/>
              <w:rPr>
                <w:snapToGrid w:val="0"/>
                <w:color w:val="000000" w:themeColor="text1"/>
              </w:rPr>
            </w:pPr>
            <w:r w:rsidRPr="0015545A">
              <w:rPr>
                <w:snapToGrid w:val="0"/>
                <w:color w:val="000000" w:themeColor="text1"/>
              </w:rPr>
              <w:t xml:space="preserve"> Сприяти широкому висвітленні у засобах масової інформації прикладів героїзму воїнів, які брали участь у захисті України в роки Другої світової війни та під час проведення антитерористичної операції.</w:t>
            </w:r>
          </w:p>
          <w:p w14:paraId="6AC3078F" w14:textId="77777777" w:rsidR="00904B1A" w:rsidRPr="0015545A" w:rsidRDefault="00904B1A" w:rsidP="00293394">
            <w:pPr>
              <w:ind w:left="30"/>
              <w:jc w:val="both"/>
              <w:rPr>
                <w:snapToGrid w:val="0"/>
                <w:color w:val="000000" w:themeColor="text1"/>
              </w:rPr>
            </w:pPr>
          </w:p>
          <w:p w14:paraId="5705DEC7" w14:textId="77777777" w:rsidR="00904B1A" w:rsidRPr="0015545A" w:rsidRDefault="00904B1A" w:rsidP="00293394">
            <w:pPr>
              <w:pStyle w:val="21"/>
              <w:ind w:left="30" w:hanging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7DFF8D" w14:textId="77777777" w:rsidR="00764FA7" w:rsidRPr="0015545A" w:rsidRDefault="00764FA7" w:rsidP="00764FA7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Протягом</w:t>
            </w:r>
          </w:p>
          <w:p w14:paraId="17404C5E" w14:textId="4E9ED3BF" w:rsidR="00904B1A" w:rsidRPr="0015545A" w:rsidRDefault="00764FA7" w:rsidP="00764FA7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2021-2025 рр</w:t>
            </w:r>
            <w:r w:rsidR="00F14F32">
              <w:rPr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14:paraId="6BE8CB4D" w14:textId="58B9CF1C" w:rsidR="00904B1A" w:rsidRDefault="00904B1A" w:rsidP="00BE5CA9">
            <w:pPr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Відділ</w:t>
            </w:r>
            <w:r w:rsidR="00B877BB" w:rsidRPr="0015545A">
              <w:rPr>
                <w:color w:val="000000" w:themeColor="text1"/>
              </w:rPr>
              <w:t xml:space="preserve"> з інформаційних та </w:t>
            </w:r>
            <w:r w:rsidRPr="0015545A">
              <w:rPr>
                <w:color w:val="000000" w:themeColor="text1"/>
              </w:rPr>
              <w:t xml:space="preserve"> внутрішньополітичних питань виконавчого комітету Дружківської міської ради (</w:t>
            </w:r>
            <w:proofErr w:type="spellStart"/>
            <w:r w:rsidR="00B877BB" w:rsidRPr="0015545A">
              <w:rPr>
                <w:color w:val="000000" w:themeColor="text1"/>
              </w:rPr>
              <w:t>Мамцева</w:t>
            </w:r>
            <w:proofErr w:type="spellEnd"/>
            <w:r w:rsidRPr="0015545A">
              <w:rPr>
                <w:color w:val="000000" w:themeColor="text1"/>
              </w:rPr>
              <w:t xml:space="preserve">), </w:t>
            </w:r>
            <w:r w:rsidR="00D74865">
              <w:rPr>
                <w:color w:val="000000" w:themeColor="text1"/>
              </w:rPr>
              <w:t>засоби масової інформації (за згодою)</w:t>
            </w:r>
          </w:p>
          <w:p w14:paraId="18BE5DFC" w14:textId="7E46599D" w:rsidR="00321C33" w:rsidRPr="0015545A" w:rsidRDefault="00321C33" w:rsidP="00BE5CA9">
            <w:pPr>
              <w:rPr>
                <w:b/>
                <w:color w:val="000000" w:themeColor="text1"/>
              </w:rPr>
            </w:pPr>
          </w:p>
        </w:tc>
      </w:tr>
      <w:tr w:rsidR="007D2A9F" w:rsidRPr="0015545A" w14:paraId="2326FE8B" w14:textId="77777777" w:rsidTr="00BE5CA9">
        <w:trPr>
          <w:trHeight w:val="2205"/>
        </w:trPr>
        <w:tc>
          <w:tcPr>
            <w:tcW w:w="709" w:type="dxa"/>
          </w:tcPr>
          <w:p w14:paraId="56AB46A6" w14:textId="4AAEDCEF" w:rsidR="00904B1A" w:rsidRPr="0015545A" w:rsidRDefault="00754F51" w:rsidP="00904B1A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1</w:t>
            </w:r>
            <w:r w:rsidR="00CB7EE4" w:rsidRPr="0015545A">
              <w:rPr>
                <w:color w:val="000000" w:themeColor="text1"/>
              </w:rPr>
              <w:t>1</w:t>
            </w:r>
            <w:r w:rsidR="00904B1A" w:rsidRPr="0015545A">
              <w:rPr>
                <w:color w:val="000000" w:themeColor="text1"/>
              </w:rPr>
              <w:t>.</w:t>
            </w:r>
          </w:p>
          <w:p w14:paraId="03C2430C" w14:textId="77777777" w:rsidR="00904B1A" w:rsidRPr="0015545A" w:rsidRDefault="00904B1A" w:rsidP="00904B1A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4E92D6AF" w14:textId="77777777" w:rsidR="00904B1A" w:rsidRPr="0015545A" w:rsidRDefault="00904B1A" w:rsidP="00293394">
            <w:pPr>
              <w:ind w:left="30"/>
              <w:jc w:val="both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Посилити  увагу до повсякденних потреб громадян, які брали участь в антитерористичній операції, розглянути питання щодо поліпшення їх медичного, соціально-побутового обслуговування, знайти можливість для надання матеріальної допомоги.</w:t>
            </w:r>
          </w:p>
          <w:p w14:paraId="7242E1AC" w14:textId="77777777" w:rsidR="00904B1A" w:rsidRPr="0015545A" w:rsidRDefault="00904B1A" w:rsidP="00293394">
            <w:pPr>
              <w:pStyle w:val="21"/>
              <w:ind w:left="3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516F3F" w14:textId="77777777" w:rsidR="00764FA7" w:rsidRPr="0015545A" w:rsidRDefault="00764FA7" w:rsidP="00764FA7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Протягом</w:t>
            </w:r>
          </w:p>
          <w:p w14:paraId="0AD8651F" w14:textId="6BFC7198" w:rsidR="00904B1A" w:rsidRPr="0015545A" w:rsidRDefault="00764FA7" w:rsidP="00764FA7">
            <w:pPr>
              <w:jc w:val="center"/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2021-2025 рр</w:t>
            </w:r>
            <w:r w:rsidR="00F14F32">
              <w:rPr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14:paraId="2281DA65" w14:textId="77777777" w:rsidR="00904B1A" w:rsidRDefault="00904B1A" w:rsidP="00BE5CA9">
            <w:pPr>
              <w:rPr>
                <w:color w:val="000000" w:themeColor="text1"/>
              </w:rPr>
            </w:pPr>
            <w:r w:rsidRPr="0015545A">
              <w:rPr>
                <w:color w:val="000000" w:themeColor="text1"/>
              </w:rPr>
              <w:t>Управління соціального захисту населення Дружківської міської ради (</w:t>
            </w:r>
            <w:proofErr w:type="spellStart"/>
            <w:r w:rsidRPr="0015545A">
              <w:rPr>
                <w:color w:val="000000" w:themeColor="text1"/>
              </w:rPr>
              <w:t>Небогатікова</w:t>
            </w:r>
            <w:proofErr w:type="spellEnd"/>
            <w:r w:rsidRPr="0015545A">
              <w:rPr>
                <w:color w:val="000000" w:themeColor="text1"/>
              </w:rPr>
              <w:t>), міський відділ охорони здоров’я Дружківської міської ради (</w:t>
            </w:r>
            <w:proofErr w:type="spellStart"/>
            <w:r w:rsidRPr="0015545A">
              <w:rPr>
                <w:color w:val="000000" w:themeColor="text1"/>
              </w:rPr>
              <w:t>Деснова</w:t>
            </w:r>
            <w:proofErr w:type="spellEnd"/>
            <w:r w:rsidRPr="0015545A">
              <w:rPr>
                <w:color w:val="000000" w:themeColor="text1"/>
              </w:rPr>
              <w:t>), територіальний центр соціального обслуговування (надання соціальних послуг) Дружківської міської ради (</w:t>
            </w:r>
            <w:proofErr w:type="spellStart"/>
            <w:r w:rsidRPr="0015545A">
              <w:rPr>
                <w:color w:val="000000" w:themeColor="text1"/>
              </w:rPr>
              <w:t>Ченцова</w:t>
            </w:r>
            <w:proofErr w:type="spellEnd"/>
            <w:r w:rsidRPr="0015545A">
              <w:rPr>
                <w:color w:val="000000" w:themeColor="text1"/>
              </w:rPr>
              <w:t>)</w:t>
            </w:r>
          </w:p>
          <w:p w14:paraId="2AABFD73" w14:textId="54642F92" w:rsidR="0015545A" w:rsidRPr="0015545A" w:rsidRDefault="0015545A" w:rsidP="00BE5CA9">
            <w:pPr>
              <w:rPr>
                <w:b/>
                <w:color w:val="000000" w:themeColor="text1"/>
              </w:rPr>
            </w:pPr>
          </w:p>
        </w:tc>
      </w:tr>
    </w:tbl>
    <w:p w14:paraId="5908B309" w14:textId="77777777" w:rsidR="00732111" w:rsidRPr="0015545A" w:rsidRDefault="00732111" w:rsidP="00732111"/>
    <w:p w14:paraId="3DC9547C" w14:textId="77777777" w:rsidR="00B4095A" w:rsidRPr="0015545A" w:rsidRDefault="00B4095A" w:rsidP="00732111">
      <w:pPr>
        <w:jc w:val="both"/>
      </w:pPr>
    </w:p>
    <w:p w14:paraId="6FBAE852" w14:textId="77777777" w:rsidR="00B4095A" w:rsidRPr="0015545A" w:rsidRDefault="00B4095A" w:rsidP="00732111">
      <w:pPr>
        <w:jc w:val="both"/>
      </w:pPr>
    </w:p>
    <w:p w14:paraId="706F725E" w14:textId="77777777" w:rsidR="00B4095A" w:rsidRPr="0015545A" w:rsidRDefault="00B4095A" w:rsidP="00732111">
      <w:pPr>
        <w:jc w:val="both"/>
      </w:pPr>
    </w:p>
    <w:p w14:paraId="7E838598" w14:textId="0164C43C" w:rsidR="00732111" w:rsidRPr="0015545A" w:rsidRDefault="00732111" w:rsidP="00732111">
      <w:pPr>
        <w:jc w:val="both"/>
      </w:pPr>
      <w:r w:rsidRPr="0015545A">
        <w:t>Керуючий справами виконкому</w:t>
      </w:r>
      <w:r w:rsidRPr="0015545A">
        <w:tab/>
      </w:r>
      <w:r w:rsidRPr="0015545A">
        <w:tab/>
      </w:r>
      <w:r w:rsidRPr="0015545A">
        <w:tab/>
      </w:r>
      <w:r w:rsidRPr="0015545A">
        <w:tab/>
      </w:r>
      <w:r w:rsidRPr="0015545A">
        <w:tab/>
      </w:r>
      <w:r w:rsidR="00321FAD" w:rsidRPr="0015545A">
        <w:t xml:space="preserve">                 </w:t>
      </w:r>
      <w:r w:rsidRPr="0015545A">
        <w:t>І.В.</w:t>
      </w:r>
      <w:r w:rsidR="009023EB" w:rsidRPr="0015545A">
        <w:t>КУРИЛО</w:t>
      </w:r>
    </w:p>
    <w:p w14:paraId="16A90564" w14:textId="77777777" w:rsidR="00B4095A" w:rsidRPr="0015545A" w:rsidRDefault="00B4095A" w:rsidP="00732111">
      <w:pPr>
        <w:pStyle w:val="3"/>
        <w:jc w:val="both"/>
        <w:rPr>
          <w:b w:val="0"/>
          <w:sz w:val="24"/>
          <w:szCs w:val="24"/>
        </w:rPr>
      </w:pPr>
    </w:p>
    <w:p w14:paraId="6D4099D4" w14:textId="77777777" w:rsidR="00B4095A" w:rsidRPr="0015545A" w:rsidRDefault="00B4095A" w:rsidP="00732111">
      <w:pPr>
        <w:pStyle w:val="3"/>
        <w:jc w:val="both"/>
        <w:rPr>
          <w:b w:val="0"/>
          <w:sz w:val="24"/>
          <w:szCs w:val="24"/>
        </w:rPr>
      </w:pPr>
    </w:p>
    <w:p w14:paraId="6939FCEB" w14:textId="6B4B4142" w:rsidR="009023EB" w:rsidRPr="0015545A" w:rsidRDefault="00732111" w:rsidP="009023E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545A">
        <w:t xml:space="preserve">План заходів </w:t>
      </w:r>
      <w:r w:rsidR="00B4095A" w:rsidRPr="0015545A">
        <w:rPr>
          <w:snapToGrid w:val="0"/>
        </w:rPr>
        <w:t>з увічнення пам’яті захисників України на період до 202</w:t>
      </w:r>
      <w:r w:rsidR="009023EB" w:rsidRPr="0015545A">
        <w:rPr>
          <w:snapToGrid w:val="0"/>
        </w:rPr>
        <w:t>5</w:t>
      </w:r>
      <w:r w:rsidR="00B4095A" w:rsidRPr="0015545A">
        <w:rPr>
          <w:snapToGrid w:val="0"/>
        </w:rPr>
        <w:t xml:space="preserve"> року</w:t>
      </w:r>
      <w:r w:rsidR="009023EB" w:rsidRPr="0015545A">
        <w:rPr>
          <w:snapToGrid w:val="0"/>
        </w:rPr>
        <w:t xml:space="preserve"> </w:t>
      </w:r>
      <w:r w:rsidRPr="0015545A">
        <w:t xml:space="preserve">розроблено відділом </w:t>
      </w:r>
      <w:r w:rsidR="009023EB" w:rsidRPr="0015545A">
        <w:t>з інформаційних та внутрішньополітичних питань виконавчого комітету Дружківської міської ради</w:t>
      </w:r>
      <w:r w:rsidR="00754F51" w:rsidRPr="0015545A">
        <w:t>.</w:t>
      </w:r>
    </w:p>
    <w:p w14:paraId="70A8A4ED" w14:textId="77777777" w:rsidR="009023EB" w:rsidRPr="0015545A" w:rsidRDefault="009023EB" w:rsidP="009023EB">
      <w:pPr>
        <w:jc w:val="both"/>
      </w:pPr>
      <w:r w:rsidRPr="0015545A">
        <w:t xml:space="preserve">                                 </w:t>
      </w:r>
    </w:p>
    <w:p w14:paraId="3C21EC19" w14:textId="10CC04F9" w:rsidR="00732111" w:rsidRPr="0015545A" w:rsidRDefault="00732111" w:rsidP="00B4095A">
      <w:pPr>
        <w:jc w:val="both"/>
      </w:pPr>
    </w:p>
    <w:p w14:paraId="7C6B5358" w14:textId="77777777" w:rsidR="00B4095A" w:rsidRPr="0015545A" w:rsidRDefault="00B4095A" w:rsidP="00732111">
      <w:pPr>
        <w:tabs>
          <w:tab w:val="left" w:pos="2880"/>
        </w:tabs>
        <w:ind w:left="4247" w:hanging="4247"/>
      </w:pPr>
    </w:p>
    <w:p w14:paraId="3C69561F" w14:textId="77777777" w:rsidR="00B4095A" w:rsidRPr="0015545A" w:rsidRDefault="00B4095A" w:rsidP="00732111">
      <w:pPr>
        <w:tabs>
          <w:tab w:val="left" w:pos="2880"/>
        </w:tabs>
        <w:ind w:left="4247" w:hanging="4247"/>
      </w:pPr>
    </w:p>
    <w:p w14:paraId="31F6D624" w14:textId="77777777" w:rsidR="009023EB" w:rsidRPr="0015545A" w:rsidRDefault="00732111" w:rsidP="009023EB">
      <w:pPr>
        <w:tabs>
          <w:tab w:val="left" w:pos="2880"/>
        </w:tabs>
        <w:ind w:left="4253" w:hanging="4247"/>
      </w:pPr>
      <w:r w:rsidRPr="0015545A">
        <w:t xml:space="preserve">Начальник відділу з </w:t>
      </w:r>
      <w:r w:rsidR="009023EB" w:rsidRPr="0015545A">
        <w:t>інформаційних</w:t>
      </w:r>
    </w:p>
    <w:p w14:paraId="67904429" w14:textId="3A483A51" w:rsidR="00DB7D00" w:rsidRDefault="009023EB" w:rsidP="00BC260E">
      <w:pPr>
        <w:tabs>
          <w:tab w:val="left" w:pos="2880"/>
        </w:tabs>
        <w:ind w:left="4253" w:hanging="4247"/>
        <w:rPr>
          <w:snapToGrid w:val="0"/>
          <w:sz w:val="28"/>
          <w:szCs w:val="28"/>
        </w:rPr>
      </w:pPr>
      <w:r w:rsidRPr="0015545A">
        <w:t xml:space="preserve">та внутрішньополітичних питань                                                                І.В. МАМЦЕВА </w:t>
      </w:r>
      <w:r w:rsidRPr="0015545A">
        <w:br/>
      </w:r>
      <w:r>
        <w:t xml:space="preserve"> </w:t>
      </w:r>
    </w:p>
    <w:sectPr w:rsidR="00DB7D00" w:rsidSect="0015545A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966"/>
    <w:multiLevelType w:val="hybridMultilevel"/>
    <w:tmpl w:val="E8C8D55C"/>
    <w:lvl w:ilvl="0" w:tplc="873220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4E8167D2"/>
    <w:multiLevelType w:val="hybridMultilevel"/>
    <w:tmpl w:val="946EE5D6"/>
    <w:lvl w:ilvl="0" w:tplc="F6BC3C1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5CF15B30"/>
    <w:multiLevelType w:val="multilevel"/>
    <w:tmpl w:val="CF64B9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235" w:hanging="720"/>
      </w:pPr>
    </w:lvl>
    <w:lvl w:ilvl="4">
      <w:start w:val="1"/>
      <w:numFmt w:val="decimal"/>
      <w:isLgl/>
      <w:lvlText w:val="%1.%2.%3.%4.%5."/>
      <w:lvlJc w:val="left"/>
      <w:pPr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ind w:left="3405" w:hanging="1080"/>
      </w:pPr>
    </w:lvl>
    <w:lvl w:ilvl="6">
      <w:start w:val="1"/>
      <w:numFmt w:val="decimal"/>
      <w:isLgl/>
      <w:lvlText w:val="%1.%2.%3.%4.%5.%6.%7."/>
      <w:lvlJc w:val="left"/>
      <w:pPr>
        <w:ind w:left="41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3" w15:restartNumberingAfterBreak="0">
    <w:nsid w:val="6DE12FDE"/>
    <w:multiLevelType w:val="hybridMultilevel"/>
    <w:tmpl w:val="2A764DA2"/>
    <w:lvl w:ilvl="0" w:tplc="2244E0B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CBB"/>
    <w:rsid w:val="00030539"/>
    <w:rsid w:val="00033FC1"/>
    <w:rsid w:val="000510BB"/>
    <w:rsid w:val="00116502"/>
    <w:rsid w:val="00120561"/>
    <w:rsid w:val="001226B6"/>
    <w:rsid w:val="00140729"/>
    <w:rsid w:val="001464D4"/>
    <w:rsid w:val="0015545A"/>
    <w:rsid w:val="00160024"/>
    <w:rsid w:val="00160766"/>
    <w:rsid w:val="00160C34"/>
    <w:rsid w:val="00172CA5"/>
    <w:rsid w:val="00173333"/>
    <w:rsid w:val="001A5B0A"/>
    <w:rsid w:val="001F493D"/>
    <w:rsid w:val="00284ABC"/>
    <w:rsid w:val="00293394"/>
    <w:rsid w:val="002B3056"/>
    <w:rsid w:val="002B45F4"/>
    <w:rsid w:val="002D6260"/>
    <w:rsid w:val="00321C33"/>
    <w:rsid w:val="00321FAD"/>
    <w:rsid w:val="00357C7C"/>
    <w:rsid w:val="00374C78"/>
    <w:rsid w:val="003821B3"/>
    <w:rsid w:val="003A6FDA"/>
    <w:rsid w:val="003B1371"/>
    <w:rsid w:val="003C4BAF"/>
    <w:rsid w:val="00420268"/>
    <w:rsid w:val="00430445"/>
    <w:rsid w:val="004342C9"/>
    <w:rsid w:val="00450751"/>
    <w:rsid w:val="00471EE7"/>
    <w:rsid w:val="004B02E8"/>
    <w:rsid w:val="004B34A4"/>
    <w:rsid w:val="00581BD2"/>
    <w:rsid w:val="005A3F28"/>
    <w:rsid w:val="005A4458"/>
    <w:rsid w:val="005C3C1E"/>
    <w:rsid w:val="005D012D"/>
    <w:rsid w:val="0060102D"/>
    <w:rsid w:val="006311CE"/>
    <w:rsid w:val="00645103"/>
    <w:rsid w:val="006B166B"/>
    <w:rsid w:val="00732111"/>
    <w:rsid w:val="00733834"/>
    <w:rsid w:val="00741960"/>
    <w:rsid w:val="00754F51"/>
    <w:rsid w:val="00764FA7"/>
    <w:rsid w:val="007D2A9F"/>
    <w:rsid w:val="00807598"/>
    <w:rsid w:val="008346BF"/>
    <w:rsid w:val="00841B24"/>
    <w:rsid w:val="00886935"/>
    <w:rsid w:val="008956D7"/>
    <w:rsid w:val="008C7616"/>
    <w:rsid w:val="008F3605"/>
    <w:rsid w:val="009023EB"/>
    <w:rsid w:val="00904B1A"/>
    <w:rsid w:val="009165A6"/>
    <w:rsid w:val="00921567"/>
    <w:rsid w:val="00942272"/>
    <w:rsid w:val="009E33F6"/>
    <w:rsid w:val="00A22A24"/>
    <w:rsid w:val="00A31C1F"/>
    <w:rsid w:val="00AF6FE3"/>
    <w:rsid w:val="00B049E0"/>
    <w:rsid w:val="00B4095A"/>
    <w:rsid w:val="00B877BB"/>
    <w:rsid w:val="00B96856"/>
    <w:rsid w:val="00BC260E"/>
    <w:rsid w:val="00BC497E"/>
    <w:rsid w:val="00BE5CA9"/>
    <w:rsid w:val="00BF2C81"/>
    <w:rsid w:val="00CA0E9D"/>
    <w:rsid w:val="00CA5191"/>
    <w:rsid w:val="00CB205D"/>
    <w:rsid w:val="00CB7EE4"/>
    <w:rsid w:val="00CC2CBB"/>
    <w:rsid w:val="00D731C7"/>
    <w:rsid w:val="00D74865"/>
    <w:rsid w:val="00DB7D00"/>
    <w:rsid w:val="00DE0E6B"/>
    <w:rsid w:val="00E20761"/>
    <w:rsid w:val="00E3377C"/>
    <w:rsid w:val="00E37AB3"/>
    <w:rsid w:val="00E71977"/>
    <w:rsid w:val="00EA745E"/>
    <w:rsid w:val="00EC4408"/>
    <w:rsid w:val="00F004A7"/>
    <w:rsid w:val="00F14F32"/>
    <w:rsid w:val="00F8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8656"/>
  <w15:docId w15:val="{D14BA7B9-6AB2-4389-93BE-96BB4417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E337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32111"/>
    <w:pPr>
      <w:keepNext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B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21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732111"/>
    <w:pPr>
      <w:jc w:val="both"/>
    </w:pPr>
    <w:rPr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7321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 Indent"/>
    <w:basedOn w:val="a"/>
    <w:link w:val="a7"/>
    <w:rsid w:val="00732111"/>
    <w:pPr>
      <w:ind w:left="426" w:hanging="426"/>
    </w:pPr>
    <w:rPr>
      <w:sz w:val="28"/>
      <w:szCs w:val="20"/>
      <w:lang w:eastAsia="ru-RU"/>
    </w:rPr>
  </w:style>
  <w:style w:type="character" w:customStyle="1" w:styleId="a7">
    <w:name w:val="Основний текст з відступом Знак"/>
    <w:basedOn w:val="a0"/>
    <w:link w:val="a6"/>
    <w:rsid w:val="007321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732111"/>
    <w:pPr>
      <w:ind w:left="426" w:hanging="426"/>
      <w:jc w:val="both"/>
    </w:pPr>
    <w:rPr>
      <w:sz w:val="28"/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7321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3">
    <w:name w:val="Body Text 2"/>
    <w:basedOn w:val="a"/>
    <w:link w:val="24"/>
    <w:rsid w:val="00732111"/>
    <w:pPr>
      <w:jc w:val="center"/>
    </w:pPr>
    <w:rPr>
      <w:b/>
      <w:i/>
      <w:sz w:val="28"/>
      <w:szCs w:val="20"/>
      <w:lang w:eastAsia="ru-RU"/>
    </w:rPr>
  </w:style>
  <w:style w:type="character" w:customStyle="1" w:styleId="24">
    <w:name w:val="Основний текст 2 Знак"/>
    <w:basedOn w:val="a0"/>
    <w:link w:val="23"/>
    <w:rsid w:val="0073211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732111"/>
    <w:pPr>
      <w:jc w:val="center"/>
    </w:pPr>
    <w:rPr>
      <w:b/>
      <w:bCs/>
      <w:sz w:val="28"/>
      <w:szCs w:val="20"/>
      <w:lang w:eastAsia="ru-RU"/>
    </w:rPr>
  </w:style>
  <w:style w:type="character" w:customStyle="1" w:styleId="30">
    <w:name w:val="Основний текст 3 Знак"/>
    <w:basedOn w:val="a0"/>
    <w:link w:val="3"/>
    <w:rsid w:val="00732111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rvts0">
    <w:name w:val="rvts0"/>
    <w:basedOn w:val="a0"/>
    <w:rsid w:val="00732111"/>
  </w:style>
  <w:style w:type="paragraph" w:styleId="a8">
    <w:name w:val="No Spacing"/>
    <w:uiPriority w:val="1"/>
    <w:qFormat/>
    <w:rsid w:val="00DB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33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table" w:styleId="a9">
    <w:name w:val="Table Grid"/>
    <w:basedOn w:val="a1"/>
    <w:rsid w:val="00E33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uiPriority w:val="20"/>
    <w:qFormat/>
    <w:rsid w:val="005C3C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49DA-653E-4567-8F93-D7AFC50D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2021-04-16T08:33:00Z</cp:lastPrinted>
  <dcterms:created xsi:type="dcterms:W3CDTF">2021-05-19T11:29:00Z</dcterms:created>
  <dcterms:modified xsi:type="dcterms:W3CDTF">2021-05-19T11:29:00Z</dcterms:modified>
</cp:coreProperties>
</file>