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148"/>
        <w:gridCol w:w="4208"/>
      </w:tblGrid>
      <w:tr w:rsidR="00CF7D2D" w:rsidRPr="007250BA" w14:paraId="39C9E1A9" w14:textId="77777777" w:rsidTr="00AD7C10">
        <w:tc>
          <w:tcPr>
            <w:tcW w:w="5688" w:type="dxa"/>
            <w:shd w:val="clear" w:color="auto" w:fill="auto"/>
          </w:tcPr>
          <w:p w14:paraId="33D50F1C" w14:textId="77777777" w:rsidR="00CF7D2D" w:rsidRPr="007250BA" w:rsidRDefault="00CF7D2D" w:rsidP="00CF7D2D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449" w:type="dxa"/>
            <w:shd w:val="clear" w:color="auto" w:fill="auto"/>
          </w:tcPr>
          <w:p w14:paraId="66B61B24" w14:textId="00B7CBDA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>Додаток 2</w:t>
            </w:r>
          </w:p>
          <w:p w14:paraId="733C1CAD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>ЗАТВЕРДЖЕНО</w:t>
            </w:r>
          </w:p>
          <w:p w14:paraId="64250890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>рішення виконавчого комітету</w:t>
            </w:r>
          </w:p>
          <w:p w14:paraId="7BC675EB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 xml:space="preserve">міської ради </w:t>
            </w:r>
          </w:p>
          <w:p w14:paraId="07A6B102" w14:textId="0CF8826B" w:rsidR="00611D69" w:rsidRPr="007250BA" w:rsidRDefault="00ED5101" w:rsidP="00611D69">
            <w:pPr>
              <w:jc w:val="left"/>
              <w:rPr>
                <w:rFonts w:eastAsia="Times New Roman"/>
                <w:color w:val="FF0000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від </w:t>
            </w:r>
            <w:bookmarkStart w:id="0" w:name="_GoBack"/>
            <w:r>
              <w:rPr>
                <w:rFonts w:eastAsia="Times New Roman"/>
                <w:lang w:eastAsia="ru-RU"/>
              </w:rPr>
              <w:t>17.11.2021№1440</w:t>
            </w:r>
          </w:p>
          <w:bookmarkEnd w:id="0"/>
          <w:p w14:paraId="53C14D93" w14:textId="77777777" w:rsidR="00CF7D2D" w:rsidRPr="007250BA" w:rsidRDefault="00CF7D2D" w:rsidP="00CF7D2D">
            <w:pPr>
              <w:ind w:left="1821"/>
              <w:jc w:val="left"/>
              <w:rPr>
                <w:rFonts w:eastAsia="Times New Roman"/>
                <w:lang w:eastAsia="ru-RU"/>
              </w:rPr>
            </w:pPr>
          </w:p>
        </w:tc>
      </w:tr>
    </w:tbl>
    <w:p w14:paraId="10E2E165" w14:textId="30BEFB38" w:rsidR="00CF7D2D" w:rsidRPr="007250BA" w:rsidRDefault="00CF7D2D" w:rsidP="00CF7D2D">
      <w:pPr>
        <w:tabs>
          <w:tab w:val="left" w:pos="0"/>
        </w:tabs>
        <w:ind w:left="-360"/>
        <w:jc w:val="center"/>
        <w:rPr>
          <w:rFonts w:eastAsia="Times New Roman"/>
          <w:lang w:eastAsia="ru-RU"/>
        </w:rPr>
      </w:pPr>
    </w:p>
    <w:p w14:paraId="29B86B16" w14:textId="77777777" w:rsidR="004621DD" w:rsidRPr="007250BA" w:rsidRDefault="004621DD" w:rsidP="00CF7D2D">
      <w:pPr>
        <w:tabs>
          <w:tab w:val="left" w:pos="0"/>
        </w:tabs>
        <w:ind w:left="-360"/>
        <w:jc w:val="center"/>
        <w:rPr>
          <w:rFonts w:eastAsia="Times New Roman"/>
          <w:lang w:eastAsia="ru-RU"/>
        </w:rPr>
      </w:pPr>
    </w:p>
    <w:p w14:paraId="562BF65A" w14:textId="77777777" w:rsidR="00CF7D2D" w:rsidRPr="00C11213" w:rsidRDefault="00CF7D2D" w:rsidP="00CF7D2D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r w:rsidRPr="00C11213">
        <w:rPr>
          <w:rFonts w:eastAsia="Times New Roman"/>
          <w:b/>
          <w:bCs/>
          <w:lang w:eastAsia="ru-RU"/>
        </w:rPr>
        <w:t>ПОЛОЖЕННЯ</w:t>
      </w:r>
    </w:p>
    <w:p w14:paraId="6AEDA0BA" w14:textId="4656AB7E" w:rsidR="00CF7D2D" w:rsidRPr="00C11213" w:rsidRDefault="00CF7D2D" w:rsidP="00CF7D2D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r w:rsidRPr="00C11213">
        <w:rPr>
          <w:rFonts w:eastAsia="Times New Roman"/>
          <w:b/>
          <w:bCs/>
          <w:lang w:eastAsia="ru-RU"/>
        </w:rPr>
        <w:t xml:space="preserve">про комісію </w:t>
      </w:r>
      <w:r w:rsidR="00715AFB" w:rsidRPr="00C11213">
        <w:rPr>
          <w:rFonts w:eastAsia="Times New Roman"/>
          <w:b/>
          <w:bCs/>
          <w:lang w:eastAsia="ru-RU"/>
        </w:rPr>
        <w:t>з питань роботи</w:t>
      </w:r>
      <w:r w:rsidRPr="00C11213">
        <w:rPr>
          <w:rFonts w:eastAsia="Times New Roman"/>
          <w:b/>
          <w:bCs/>
          <w:lang w:eastAsia="ru-RU"/>
        </w:rPr>
        <w:t xml:space="preserve"> </w:t>
      </w:r>
      <w:r w:rsidR="007250BA" w:rsidRPr="00C11213">
        <w:rPr>
          <w:rFonts w:eastAsia="Times New Roman"/>
          <w:b/>
          <w:bCs/>
          <w:lang w:eastAsia="ru-RU"/>
        </w:rPr>
        <w:t>із</w:t>
      </w:r>
      <w:r w:rsidRPr="00C11213">
        <w:rPr>
          <w:rFonts w:eastAsia="Times New Roman"/>
          <w:b/>
          <w:bCs/>
          <w:lang w:eastAsia="ru-RU"/>
        </w:rPr>
        <w:t xml:space="preserve"> службовою інформацією</w:t>
      </w:r>
    </w:p>
    <w:p w14:paraId="393BF2E3" w14:textId="3BDC0C2B" w:rsidR="00CF7D2D" w:rsidRPr="00C11213" w:rsidRDefault="00CF7D2D" w:rsidP="00CF7D2D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bookmarkStart w:id="1" w:name="_Hlk86306018"/>
      <w:r w:rsidRPr="00C11213">
        <w:rPr>
          <w:rFonts w:eastAsia="Times New Roman"/>
          <w:b/>
          <w:bCs/>
          <w:lang w:eastAsia="ru-RU"/>
        </w:rPr>
        <w:t>у виконавчих органах Дружківської міської ради</w:t>
      </w:r>
    </w:p>
    <w:bookmarkEnd w:id="1"/>
    <w:p w14:paraId="432D8B5C" w14:textId="77777777" w:rsidR="007250BA" w:rsidRPr="007250BA" w:rsidRDefault="007250BA" w:rsidP="007250BA">
      <w:pPr>
        <w:tabs>
          <w:tab w:val="left" w:pos="7513"/>
        </w:tabs>
        <w:ind w:right="-2"/>
        <w:jc w:val="center"/>
        <w:rPr>
          <w:rFonts w:eastAsia="Times New Roman"/>
          <w:lang w:eastAsia="ru-RU"/>
        </w:rPr>
      </w:pPr>
    </w:p>
    <w:p w14:paraId="1B5DC2BA" w14:textId="32FD86EA" w:rsidR="00CF7D2D" w:rsidRPr="007250BA" w:rsidRDefault="007250BA" w:rsidP="007250BA">
      <w:pPr>
        <w:tabs>
          <w:tab w:val="left" w:pos="7513"/>
        </w:tabs>
        <w:ind w:right="-2"/>
        <w:jc w:val="center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1. Загальні положення</w:t>
      </w:r>
    </w:p>
    <w:p w14:paraId="341F009A" w14:textId="7EAA2455" w:rsidR="007250BA" w:rsidRPr="007250BA" w:rsidRDefault="007250BA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Це Положення визначає порядок організації та засади діяльності комісії </w:t>
      </w:r>
      <w:r w:rsidR="00C11213">
        <w:rPr>
          <w:rFonts w:eastAsia="Times New Roman"/>
          <w:lang w:eastAsia="ru-RU"/>
        </w:rPr>
        <w:t xml:space="preserve">з питань роботи </w:t>
      </w:r>
      <w:r>
        <w:rPr>
          <w:rFonts w:eastAsia="Times New Roman"/>
          <w:lang w:eastAsia="ru-RU"/>
        </w:rPr>
        <w:t>із</w:t>
      </w:r>
      <w:r w:rsidRPr="007250BA">
        <w:rPr>
          <w:rFonts w:eastAsia="Times New Roman"/>
          <w:lang w:eastAsia="ru-RU"/>
        </w:rPr>
        <w:t xml:space="preserve"> службовою інформацією</w:t>
      </w:r>
      <w:r w:rsidRPr="007250BA">
        <w:t xml:space="preserve"> </w:t>
      </w:r>
      <w:r w:rsidRPr="007250BA">
        <w:rPr>
          <w:rFonts w:eastAsia="Times New Roman"/>
          <w:lang w:eastAsia="ru-RU"/>
        </w:rPr>
        <w:t>у виконавчих органах Дружківської міської ради</w:t>
      </w:r>
      <w:r>
        <w:rPr>
          <w:rFonts w:eastAsia="Times New Roman"/>
          <w:lang w:eastAsia="ru-RU"/>
        </w:rPr>
        <w:t xml:space="preserve"> (далі – Комісія).</w:t>
      </w:r>
    </w:p>
    <w:p w14:paraId="77040B2B" w14:textId="13B2C2C1" w:rsidR="00CF7D2D" w:rsidRPr="007250BA" w:rsidRDefault="007250BA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="00CF7D2D" w:rsidRPr="007250BA">
        <w:rPr>
          <w:rFonts w:eastAsia="Times New Roman"/>
          <w:lang w:eastAsia="ru-RU"/>
        </w:rPr>
        <w:t xml:space="preserve"> Комісія є постійно діючим органом, утворен</w:t>
      </w:r>
      <w:r>
        <w:rPr>
          <w:rFonts w:eastAsia="Times New Roman"/>
          <w:lang w:eastAsia="ru-RU"/>
        </w:rPr>
        <w:t>им</w:t>
      </w:r>
      <w:r w:rsidR="00CF7D2D" w:rsidRPr="007250BA">
        <w:rPr>
          <w:rFonts w:eastAsia="Times New Roman"/>
          <w:lang w:eastAsia="ru-RU"/>
        </w:rPr>
        <w:t xml:space="preserve"> з метою організації роботи з документами, що містять службову інформацію у</w:t>
      </w:r>
      <w:r w:rsidR="00FC02BC" w:rsidRPr="007250BA">
        <w:rPr>
          <w:rFonts w:eastAsia="Times New Roman"/>
          <w:lang w:eastAsia="ru-RU"/>
        </w:rPr>
        <w:t xml:space="preserve"> виконавчих органах Дружківської міської ради</w:t>
      </w:r>
      <w:r w:rsidR="00CF7D2D" w:rsidRPr="007250BA">
        <w:rPr>
          <w:rFonts w:eastAsia="Times New Roman"/>
          <w:lang w:eastAsia="ru-RU"/>
        </w:rPr>
        <w:t>.</w:t>
      </w:r>
    </w:p>
    <w:p w14:paraId="78B8501A" w14:textId="4BE91ACF" w:rsidR="00CF7D2D" w:rsidRDefault="007250BA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</w:t>
      </w:r>
      <w:r w:rsidR="00CF7D2D" w:rsidRPr="007250BA">
        <w:rPr>
          <w:rFonts w:eastAsia="Times New Roman"/>
          <w:lang w:eastAsia="ru-RU"/>
        </w:rPr>
        <w:t xml:space="preserve"> У своїй діяльності Комісія керується Конституцією і законами України, указами Президента України та постановами Верховної Ради України, актами Кабінету Міністрів України, нормативно-правовими актами Міністерства юстиції України та іншими нормативно-правовими актами, </w:t>
      </w:r>
      <w:r w:rsidR="00FC02BC" w:rsidRPr="007250BA">
        <w:rPr>
          <w:rFonts w:eastAsia="Times New Roman"/>
          <w:lang w:eastAsia="ru-RU"/>
        </w:rPr>
        <w:t xml:space="preserve">рішеннями </w:t>
      </w:r>
      <w:r>
        <w:rPr>
          <w:rFonts w:eastAsia="Times New Roman"/>
          <w:lang w:eastAsia="ru-RU"/>
        </w:rPr>
        <w:t xml:space="preserve">Дружківської </w:t>
      </w:r>
      <w:r w:rsidR="00FC02BC" w:rsidRPr="007250BA">
        <w:rPr>
          <w:rFonts w:eastAsia="Times New Roman"/>
          <w:lang w:eastAsia="ru-RU"/>
        </w:rPr>
        <w:t xml:space="preserve">міської ради, її виконавчого комітету, </w:t>
      </w:r>
      <w:r w:rsidR="00CF7D2D" w:rsidRPr="007250BA">
        <w:rPr>
          <w:rFonts w:eastAsia="Times New Roman"/>
          <w:lang w:eastAsia="ru-RU"/>
        </w:rPr>
        <w:t>розпорядженнями міського голови, а також цим Положенням.</w:t>
      </w:r>
    </w:p>
    <w:p w14:paraId="48B66378" w14:textId="77777777" w:rsidR="007250BA" w:rsidRDefault="007250BA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</w:p>
    <w:p w14:paraId="5F28E530" w14:textId="1AB57370" w:rsidR="007250BA" w:rsidRDefault="007250BA" w:rsidP="007250BA">
      <w:pPr>
        <w:tabs>
          <w:tab w:val="left" w:pos="7513"/>
        </w:tabs>
        <w:ind w:right="-2"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Завдання та повноваження </w:t>
      </w:r>
      <w:r w:rsidR="00BE2AF9">
        <w:rPr>
          <w:rFonts w:eastAsia="Times New Roman"/>
          <w:lang w:eastAsia="ru-RU"/>
        </w:rPr>
        <w:t>К</w:t>
      </w:r>
      <w:r>
        <w:rPr>
          <w:rFonts w:eastAsia="Times New Roman"/>
          <w:lang w:eastAsia="ru-RU"/>
        </w:rPr>
        <w:t>омісії.</w:t>
      </w:r>
    </w:p>
    <w:p w14:paraId="1986C511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2.1</w:t>
      </w:r>
      <w:r w:rsidR="00CF7D2D" w:rsidRPr="007250BA">
        <w:rPr>
          <w:rFonts w:eastAsia="Times New Roman"/>
          <w:lang w:eastAsia="ru-RU"/>
        </w:rPr>
        <w:t xml:space="preserve">. </w:t>
      </w:r>
      <w:r w:rsidRPr="007250BA">
        <w:rPr>
          <w:rFonts w:eastAsia="Times New Roman"/>
          <w:lang w:eastAsia="ru-RU"/>
        </w:rPr>
        <w:t>Основними завданнями Комісії є:</w:t>
      </w:r>
    </w:p>
    <w:p w14:paraId="6242E93A" w14:textId="52C1EB75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склад</w:t>
      </w:r>
      <w:r w:rsidR="00C11213">
        <w:rPr>
          <w:rFonts w:eastAsia="Times New Roman"/>
          <w:lang w:eastAsia="ru-RU"/>
        </w:rPr>
        <w:t>а</w:t>
      </w:r>
      <w:r w:rsidRPr="007250BA">
        <w:rPr>
          <w:rFonts w:eastAsia="Times New Roman"/>
          <w:lang w:eastAsia="ru-RU"/>
        </w:rPr>
        <w:t>ння на підставі пропозицій структурних підрозділів виконавчих орган</w:t>
      </w:r>
      <w:r w:rsidR="00C11213">
        <w:rPr>
          <w:rFonts w:eastAsia="Times New Roman"/>
          <w:lang w:eastAsia="ru-RU"/>
        </w:rPr>
        <w:t>ів</w:t>
      </w:r>
      <w:r w:rsidRPr="007250BA">
        <w:rPr>
          <w:rFonts w:eastAsia="Times New Roman"/>
          <w:lang w:eastAsia="ru-RU"/>
        </w:rPr>
        <w:t xml:space="preserve"> Дружківської міської ради та з урахуванням вимог законодавства переліку відомостей, що становлять службову інформацію (далі – Перелік відомостей), і подання його на затвердження міському голові;</w:t>
      </w:r>
    </w:p>
    <w:p w14:paraId="3BFA3DEC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перегляд документів з грифом «Для службового користування» з метою його підтвердження або скасування;</w:t>
      </w:r>
    </w:p>
    <w:p w14:paraId="0A265723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розгляд документів з грифом «Для службового користування» на предмет встановлення в них відомостей, що містять відкриту інформацію, яка може бути використана під час опрацювання запитів на публічну інформацію;</w:t>
      </w:r>
    </w:p>
    <w:p w14:paraId="7BE9895E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розслідування на підставі розпорядження міського голови фактів втрати документів з грифом «Для службового користування» та розголошення службової інформації;</w:t>
      </w:r>
    </w:p>
    <w:p w14:paraId="4947C911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розгляд питання щодо присвоєння грифу «Для службового користування» документам, що містять службову інформацію, яка не передбачена переліком відомостей, за поданням осіб, які підписують такий документ;</w:t>
      </w:r>
    </w:p>
    <w:p w14:paraId="61F97CFF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вивчення та проведення оцінки матеріалів, з якими планується ознайомити іноземців або які будуть їм передані.</w:t>
      </w:r>
    </w:p>
    <w:p w14:paraId="3B3D2B16" w14:textId="3A8C7281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</w:t>
      </w:r>
      <w:r w:rsidRPr="007250BA">
        <w:rPr>
          <w:rFonts w:eastAsia="Times New Roman"/>
          <w:lang w:eastAsia="ru-RU"/>
        </w:rPr>
        <w:t xml:space="preserve">. Для виконання покладених завдань </w:t>
      </w:r>
      <w:r>
        <w:rPr>
          <w:rFonts w:eastAsia="Times New Roman"/>
          <w:lang w:eastAsia="ru-RU"/>
        </w:rPr>
        <w:t>Комісія має</w:t>
      </w:r>
      <w:r w:rsidRPr="007250BA">
        <w:rPr>
          <w:rFonts w:eastAsia="Times New Roman"/>
          <w:lang w:eastAsia="ru-RU"/>
        </w:rPr>
        <w:t xml:space="preserve"> право:</w:t>
      </w:r>
    </w:p>
    <w:p w14:paraId="34AACCC6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одержувати від структурних підрозділів виконавчих органів Дружківської міської ради відомості та пропозиції, необхідні для роботи Комісії;</w:t>
      </w:r>
    </w:p>
    <w:p w14:paraId="177EA358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запрошувати на засідання, як консультантів та експертів, фахівців структурних підрозділів виконавчих органів Дружківської міської ради, а у разі необхідності – працівників архівних установ;</w:t>
      </w:r>
    </w:p>
    <w:p w14:paraId="35D3823C" w14:textId="1B7D7D61" w:rsid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 xml:space="preserve">- вимагати від </w:t>
      </w:r>
      <w:r w:rsidR="006C230C">
        <w:rPr>
          <w:rFonts w:eastAsia="Times New Roman"/>
          <w:lang w:eastAsia="ru-RU"/>
        </w:rPr>
        <w:t xml:space="preserve">керівників </w:t>
      </w:r>
      <w:r>
        <w:rPr>
          <w:rFonts w:eastAsia="Times New Roman"/>
          <w:lang w:eastAsia="ru-RU"/>
        </w:rPr>
        <w:t>виконавчих органів Дружківської міської ради, у випадках втрати документів з грифом «Для службового користування», розшуку втрачених документів та надання пояснень;</w:t>
      </w:r>
    </w:p>
    <w:p w14:paraId="323ED252" w14:textId="24A3A1B4" w:rsid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заслуховувати на своїх засіданнях керівників виконавчих органів Дружківської міської ради з питань причини втрати документів з грифом «Для службового користування»;</w:t>
      </w:r>
    </w:p>
    <w:p w14:paraId="0EFFC99B" w14:textId="77777777" w:rsidR="007250BA" w:rsidRP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надавати методичну та практичну допомогу працівникам виконавчих органів Дружківської міської ради щодо організації роботи із службовою інформацією;</w:t>
      </w:r>
    </w:p>
    <w:p w14:paraId="05E5FD34" w14:textId="22890CDE" w:rsidR="007250BA" w:rsidRDefault="007250BA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- інформувати міського голову з питань, що входять до компетенції комісії</w:t>
      </w:r>
      <w:r>
        <w:rPr>
          <w:rFonts w:eastAsia="Times New Roman"/>
          <w:lang w:eastAsia="ru-RU"/>
        </w:rPr>
        <w:t>.</w:t>
      </w:r>
    </w:p>
    <w:p w14:paraId="7EBF7251" w14:textId="77777777" w:rsidR="00BE2AF9" w:rsidRDefault="00BE2AF9" w:rsidP="007250BA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</w:p>
    <w:p w14:paraId="347F3422" w14:textId="0010E0B4" w:rsidR="007250BA" w:rsidRDefault="00BE2AF9" w:rsidP="00BE2AF9">
      <w:pPr>
        <w:tabs>
          <w:tab w:val="left" w:pos="7513"/>
        </w:tabs>
        <w:ind w:right="-2"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 Склад Комісії.</w:t>
      </w:r>
    </w:p>
    <w:p w14:paraId="48D2FDFB" w14:textId="24DA1BC3" w:rsidR="007250BA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3.1. Склад Комісії затверджується рішенням виконавчого комітету Дружківської міської ради.</w:t>
      </w:r>
    </w:p>
    <w:p w14:paraId="5E67CE7F" w14:textId="50F17176" w:rsidR="00BE2AF9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3.2. </w:t>
      </w:r>
      <w:r w:rsidRPr="00BE2AF9">
        <w:rPr>
          <w:rFonts w:eastAsia="Times New Roman"/>
          <w:lang w:eastAsia="ru-RU"/>
        </w:rPr>
        <w:t xml:space="preserve">До складу </w:t>
      </w:r>
      <w:r>
        <w:rPr>
          <w:rFonts w:eastAsia="Times New Roman"/>
          <w:lang w:eastAsia="ru-RU"/>
        </w:rPr>
        <w:t>К</w:t>
      </w:r>
      <w:r w:rsidRPr="00BE2AF9">
        <w:rPr>
          <w:rFonts w:eastAsia="Times New Roman"/>
          <w:lang w:eastAsia="ru-RU"/>
        </w:rPr>
        <w:t>омісії входять працівники структурних підрозділів виконавчих органів Дружківської міської ради, в яких створюється службова інформація, служби діловодства, архіву та інші працівники.</w:t>
      </w:r>
    </w:p>
    <w:p w14:paraId="76B8B79D" w14:textId="2E3627A2" w:rsidR="00BE2AF9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3.3. Головою Комісії призначається керуючий справами </w:t>
      </w:r>
      <w:r w:rsidRPr="00BE2AF9">
        <w:rPr>
          <w:rFonts w:eastAsia="Times New Roman"/>
          <w:lang w:eastAsia="ru-RU"/>
        </w:rPr>
        <w:t>виконавчого комітету Дружківської міської ради.</w:t>
      </w:r>
      <w:r>
        <w:rPr>
          <w:rFonts w:eastAsia="Times New Roman"/>
          <w:lang w:eastAsia="ru-RU"/>
        </w:rPr>
        <w:t xml:space="preserve"> Заступником голови Комісії призначається один із заступників міського голови з питань діяльності виконавчих органів ради.</w:t>
      </w:r>
    </w:p>
    <w:p w14:paraId="6E9B4AA4" w14:textId="77777777" w:rsidR="00BE2AF9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</w:p>
    <w:p w14:paraId="2D9E8D73" w14:textId="3BAB1AF6" w:rsidR="007250BA" w:rsidRDefault="00BE2AF9" w:rsidP="00BE2AF9">
      <w:pPr>
        <w:tabs>
          <w:tab w:val="left" w:pos="7513"/>
        </w:tabs>
        <w:ind w:right="-2"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 Організація роботи Комісії.</w:t>
      </w:r>
    </w:p>
    <w:p w14:paraId="7E5B79DA" w14:textId="02800205" w:rsidR="007250BA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4.1. Комісія здійснює свою роботу у формі засідань, які проводяться у разі необхідності, але не рідше ніж один раз на рік</w:t>
      </w:r>
      <w:r w:rsidR="003F3912">
        <w:rPr>
          <w:rFonts w:eastAsia="Times New Roman"/>
          <w:lang w:eastAsia="ru-RU"/>
        </w:rPr>
        <w:t>.</w:t>
      </w:r>
    </w:p>
    <w:p w14:paraId="47059D2F" w14:textId="5C28F36F" w:rsidR="007250BA" w:rsidRDefault="00BE2AF9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4.2. </w:t>
      </w:r>
      <w:r w:rsidRPr="00BE2AF9">
        <w:rPr>
          <w:rFonts w:eastAsia="Times New Roman"/>
          <w:lang w:eastAsia="ru-RU"/>
        </w:rPr>
        <w:t>Засідання комісії вважається правомо</w:t>
      </w:r>
      <w:r>
        <w:rPr>
          <w:rFonts w:eastAsia="Times New Roman"/>
          <w:lang w:eastAsia="ru-RU"/>
        </w:rPr>
        <w:t>ч</w:t>
      </w:r>
      <w:r w:rsidRPr="00BE2AF9">
        <w:rPr>
          <w:rFonts w:eastAsia="Times New Roman"/>
          <w:lang w:eastAsia="ru-RU"/>
        </w:rPr>
        <w:t xml:space="preserve">ним, якщо на ньому присутні не менш як дві третини </w:t>
      </w:r>
      <w:r w:rsidR="00DE3CCB">
        <w:rPr>
          <w:rFonts w:eastAsia="Times New Roman"/>
          <w:lang w:eastAsia="ru-RU"/>
        </w:rPr>
        <w:t xml:space="preserve">загального </w:t>
      </w:r>
      <w:r w:rsidRPr="00BE2AF9">
        <w:rPr>
          <w:rFonts w:eastAsia="Times New Roman"/>
          <w:lang w:eastAsia="ru-RU"/>
        </w:rPr>
        <w:t>складу її членів</w:t>
      </w:r>
      <w:r w:rsidR="003F3912">
        <w:rPr>
          <w:rFonts w:eastAsia="Times New Roman"/>
          <w:lang w:eastAsia="ru-RU"/>
        </w:rPr>
        <w:t>.</w:t>
      </w:r>
    </w:p>
    <w:p w14:paraId="61E6407E" w14:textId="10661F17" w:rsidR="003F3912" w:rsidRDefault="003F3912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4.3. Засідання скликаються за рішенням голови Комісії та забезпечуються секретарем Комісії, який складає протокол, доводить прийняті Комісією рішення до відома </w:t>
      </w:r>
      <w:r w:rsidRPr="003F3912">
        <w:rPr>
          <w:rFonts w:eastAsia="Times New Roman"/>
          <w:lang w:eastAsia="ru-RU"/>
        </w:rPr>
        <w:t>виконавчих органів Дружківської міської ради</w:t>
      </w:r>
      <w:r>
        <w:rPr>
          <w:rFonts w:eastAsia="Times New Roman"/>
          <w:lang w:eastAsia="ru-RU"/>
        </w:rPr>
        <w:t>, здійснює звітність про проведену роботу, веде документацію та забезпечує її зберігання.</w:t>
      </w:r>
    </w:p>
    <w:p w14:paraId="38C37652" w14:textId="51B8E83C" w:rsidR="00E040DC" w:rsidRDefault="00E040DC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4.4. </w:t>
      </w:r>
      <w:r w:rsidRPr="00E040DC">
        <w:rPr>
          <w:rFonts w:eastAsia="Times New Roman"/>
          <w:lang w:eastAsia="ru-RU"/>
        </w:rPr>
        <w:t xml:space="preserve">У разі відсутності </w:t>
      </w:r>
      <w:r>
        <w:rPr>
          <w:rFonts w:eastAsia="Times New Roman"/>
          <w:lang w:eastAsia="ru-RU"/>
        </w:rPr>
        <w:t>голови</w:t>
      </w:r>
      <w:r w:rsidRPr="00E040DC">
        <w:rPr>
          <w:rFonts w:eastAsia="Times New Roman"/>
          <w:lang w:eastAsia="ru-RU"/>
        </w:rPr>
        <w:t xml:space="preserve"> Комісії, його повноваження </w:t>
      </w:r>
      <w:r w:rsidR="00DE3CCB">
        <w:rPr>
          <w:rFonts w:eastAsia="Times New Roman"/>
          <w:lang w:eastAsia="ru-RU"/>
        </w:rPr>
        <w:t>виконує</w:t>
      </w:r>
      <w:r>
        <w:rPr>
          <w:rFonts w:eastAsia="Times New Roman"/>
          <w:lang w:eastAsia="ru-RU"/>
        </w:rPr>
        <w:t xml:space="preserve"> заступник голови Комісії.</w:t>
      </w:r>
    </w:p>
    <w:p w14:paraId="5440D081" w14:textId="6FAA35F3" w:rsidR="003F3912" w:rsidRDefault="003F3912" w:rsidP="00FC02BC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 w:rsidR="00E040DC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 У разі відсутності секретаря Комісії</w:t>
      </w:r>
      <w:r w:rsidR="00E040DC">
        <w:rPr>
          <w:rFonts w:eastAsia="Times New Roman"/>
          <w:lang w:eastAsia="ru-RU"/>
        </w:rPr>
        <w:t xml:space="preserve">, його повноваження за пропозицією головуючого на засіданні Комісії покладаються на одного з присутніх членів Комісії. </w:t>
      </w:r>
    </w:p>
    <w:p w14:paraId="71396D50" w14:textId="5C027F9E" w:rsidR="00CF7D2D" w:rsidRPr="007250BA" w:rsidRDefault="007C1F40" w:rsidP="007C1F40">
      <w:pPr>
        <w:tabs>
          <w:tab w:val="left" w:pos="7513"/>
        </w:tabs>
        <w:ind w:right="-2" w:firstLine="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4.6.</w:t>
      </w:r>
      <w:r w:rsidR="00CF7D2D" w:rsidRPr="007250BA">
        <w:rPr>
          <w:rFonts w:eastAsia="Times New Roman"/>
          <w:lang w:eastAsia="ru-RU"/>
        </w:rPr>
        <w:t xml:space="preserve"> Рішення комісії приймається більшістю голосів членів комісії, присутніх на засіданні, оформляється протоколом, який підписують гол</w:t>
      </w:r>
      <w:r>
        <w:rPr>
          <w:rFonts w:eastAsia="Times New Roman"/>
          <w:lang w:eastAsia="ru-RU"/>
        </w:rPr>
        <w:t>овуючий на засіданні Комісії</w:t>
      </w:r>
      <w:r w:rsidR="00CF7D2D" w:rsidRPr="007250B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та</w:t>
      </w:r>
      <w:r w:rsidR="00CF7D2D" w:rsidRPr="007250BA">
        <w:rPr>
          <w:rFonts w:eastAsia="Times New Roman"/>
          <w:lang w:eastAsia="ru-RU"/>
        </w:rPr>
        <w:t xml:space="preserve"> секретар </w:t>
      </w:r>
      <w:r>
        <w:rPr>
          <w:rFonts w:eastAsia="Times New Roman"/>
          <w:lang w:eastAsia="ru-RU"/>
        </w:rPr>
        <w:t>К</w:t>
      </w:r>
      <w:r w:rsidR="00CF7D2D" w:rsidRPr="007250BA">
        <w:rPr>
          <w:rFonts w:eastAsia="Times New Roman"/>
          <w:lang w:eastAsia="ru-RU"/>
        </w:rPr>
        <w:t>омісії</w:t>
      </w:r>
      <w:r>
        <w:rPr>
          <w:rFonts w:eastAsia="Times New Roman"/>
          <w:lang w:eastAsia="ru-RU"/>
        </w:rPr>
        <w:t>. Протокол засідання</w:t>
      </w:r>
      <w:r w:rsidR="00CF7D2D" w:rsidRPr="007250BA">
        <w:rPr>
          <w:rFonts w:eastAsia="Times New Roman"/>
          <w:lang w:eastAsia="ru-RU"/>
        </w:rPr>
        <w:t xml:space="preserve"> набирає чинності з дня </w:t>
      </w:r>
      <w:r>
        <w:rPr>
          <w:rFonts w:eastAsia="Times New Roman"/>
          <w:lang w:eastAsia="ru-RU"/>
        </w:rPr>
        <w:t xml:space="preserve">його </w:t>
      </w:r>
      <w:r w:rsidR="00CF7D2D" w:rsidRPr="007250BA">
        <w:rPr>
          <w:rFonts w:eastAsia="Times New Roman"/>
          <w:lang w:eastAsia="ru-RU"/>
        </w:rPr>
        <w:t>затвердження міським головою.</w:t>
      </w:r>
    </w:p>
    <w:p w14:paraId="4323809C" w14:textId="3FDB1183" w:rsidR="00CF7D2D" w:rsidRPr="007250BA" w:rsidRDefault="00CF7D2D" w:rsidP="00CF7D2D">
      <w:pPr>
        <w:tabs>
          <w:tab w:val="left" w:pos="7513"/>
        </w:tabs>
        <w:ind w:right="-2"/>
        <w:rPr>
          <w:rFonts w:eastAsia="Times New Roman"/>
          <w:lang w:eastAsia="ru-RU"/>
        </w:rPr>
      </w:pPr>
    </w:p>
    <w:p w14:paraId="523BB53E" w14:textId="77777777" w:rsidR="004621DD" w:rsidRPr="007250BA" w:rsidRDefault="004621DD" w:rsidP="00CF7D2D">
      <w:pPr>
        <w:tabs>
          <w:tab w:val="left" w:pos="7513"/>
        </w:tabs>
        <w:ind w:right="-2"/>
        <w:rPr>
          <w:rFonts w:eastAsia="Times New Roman"/>
          <w:lang w:eastAsia="ru-RU"/>
        </w:rPr>
      </w:pPr>
    </w:p>
    <w:p w14:paraId="030B6538" w14:textId="677648FD" w:rsidR="004621DD" w:rsidRPr="007250BA" w:rsidRDefault="004621DD" w:rsidP="004621DD">
      <w:pPr>
        <w:jc w:val="left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Керуючий справами виконавчого комітету                                         Інна КУРИЛО</w:t>
      </w:r>
    </w:p>
    <w:p w14:paraId="6736DA33" w14:textId="57A4DF84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6B1FBC8B" w14:textId="77777777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3E5DD3F6" w14:textId="73B4BAFA" w:rsidR="004621DD" w:rsidRPr="007250BA" w:rsidRDefault="004621DD" w:rsidP="004621DD">
      <w:pPr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Положення про комісію з питань роботи зі службовою інформацією у виконавчих органах Дружківської міської ради</w:t>
      </w:r>
      <w:r w:rsidRPr="007250BA">
        <w:rPr>
          <w:rFonts w:eastAsia="Calibri"/>
          <w:lang w:eastAsia="ru-RU"/>
        </w:rPr>
        <w:t xml:space="preserve"> підготовлено головним спеціалістом з питань мобілізаційної роботи виконавчого комітету Дружківської міської ради</w:t>
      </w:r>
    </w:p>
    <w:p w14:paraId="30995165" w14:textId="3B91086C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45FCEEAD" w14:textId="77777777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04D45F0B" w14:textId="77777777" w:rsidR="004621DD" w:rsidRPr="007250BA" w:rsidRDefault="004621DD" w:rsidP="004621DD">
      <w:pPr>
        <w:jc w:val="left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Головний спеціаліст з питань</w:t>
      </w:r>
    </w:p>
    <w:p w14:paraId="624EEA2F" w14:textId="77777777" w:rsidR="004621DD" w:rsidRPr="007250BA" w:rsidRDefault="004621DD" w:rsidP="004621DD">
      <w:pPr>
        <w:jc w:val="left"/>
        <w:rPr>
          <w:rFonts w:eastAsia="Times New Roman"/>
          <w:lang w:eastAsia="ru-RU"/>
        </w:rPr>
      </w:pPr>
      <w:r w:rsidRPr="007250BA">
        <w:rPr>
          <w:rFonts w:eastAsia="Times New Roman"/>
          <w:lang w:eastAsia="ru-RU"/>
        </w:rPr>
        <w:t>мобілізаційної роботи виконавчого комітету                                       Інна СВИРИДОВА</w:t>
      </w:r>
    </w:p>
    <w:sectPr w:rsidR="004621DD" w:rsidRPr="007250BA" w:rsidSect="00611D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84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9A3484" w14:textId="77777777" w:rsidR="00554E60" w:rsidRDefault="00554E60" w:rsidP="00BF7211">
      <w:r>
        <w:separator/>
      </w:r>
    </w:p>
  </w:endnote>
  <w:endnote w:type="continuationSeparator" w:id="0">
    <w:p w14:paraId="2B9725A4" w14:textId="77777777" w:rsidR="00554E60" w:rsidRDefault="00554E60" w:rsidP="00BF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BC4C0C" w14:textId="77777777" w:rsidR="0002174C" w:rsidRDefault="0002174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3E50" w14:textId="77777777" w:rsidR="0002174C" w:rsidRDefault="0002174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0D6BB" w14:textId="77777777" w:rsidR="0002174C" w:rsidRDefault="0002174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0FC3E" w14:textId="77777777" w:rsidR="00554E60" w:rsidRDefault="00554E60" w:rsidP="00BF7211">
      <w:r>
        <w:separator/>
      </w:r>
    </w:p>
  </w:footnote>
  <w:footnote w:type="continuationSeparator" w:id="0">
    <w:p w14:paraId="6D633F5D" w14:textId="77777777" w:rsidR="00554E60" w:rsidRDefault="00554E60" w:rsidP="00BF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2CF6C" w14:textId="77777777" w:rsidR="0002174C" w:rsidRDefault="0002174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159317"/>
      <w:docPartObj>
        <w:docPartGallery w:val="Page Numbers (Top of Page)"/>
        <w:docPartUnique/>
      </w:docPartObj>
    </w:sdtPr>
    <w:sdtEndPr/>
    <w:sdtContent>
      <w:p w14:paraId="44864DB3" w14:textId="77777777" w:rsidR="002F4617" w:rsidRDefault="002A61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101" w:rsidRPr="00ED5101">
          <w:rPr>
            <w:noProof/>
            <w:lang w:val="ru-RU"/>
          </w:rPr>
          <w:t>2</w:t>
        </w:r>
        <w:r>
          <w:fldChar w:fldCharType="end"/>
        </w:r>
      </w:p>
      <w:p w14:paraId="2B93F413" w14:textId="33B7E73A" w:rsidR="002A612F" w:rsidRDefault="002F4617">
        <w:pPr>
          <w:pStyle w:val="ab"/>
          <w:jc w:val="center"/>
        </w:pPr>
        <w:r>
          <w:t xml:space="preserve">                                                                                                          Продовження додатку</w:t>
        </w:r>
        <w:r w:rsidR="0002174C">
          <w:t xml:space="preserve"> 2</w:t>
        </w:r>
        <w:r>
          <w:t xml:space="preserve"> </w:t>
        </w:r>
      </w:p>
    </w:sdtContent>
  </w:sdt>
  <w:p w14:paraId="6C1D1A8A" w14:textId="77777777" w:rsidR="002A612F" w:rsidRDefault="002A612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82420" w14:textId="77777777" w:rsidR="0002174C" w:rsidRDefault="000217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05B42"/>
    <w:multiLevelType w:val="multilevel"/>
    <w:tmpl w:val="77349B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5D2E04FB"/>
    <w:multiLevelType w:val="hybridMultilevel"/>
    <w:tmpl w:val="9B30115E"/>
    <w:lvl w:ilvl="0" w:tplc="05BEB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439FF"/>
    <w:multiLevelType w:val="hybridMultilevel"/>
    <w:tmpl w:val="3E0485E4"/>
    <w:lvl w:ilvl="0" w:tplc="14EE4A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83DDC"/>
    <w:multiLevelType w:val="multilevel"/>
    <w:tmpl w:val="C300800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58"/>
    <w:rsid w:val="00010ABC"/>
    <w:rsid w:val="0002114E"/>
    <w:rsid w:val="0002174C"/>
    <w:rsid w:val="000247C5"/>
    <w:rsid w:val="000352CF"/>
    <w:rsid w:val="000602D7"/>
    <w:rsid w:val="0006512F"/>
    <w:rsid w:val="000832B4"/>
    <w:rsid w:val="000947AE"/>
    <w:rsid w:val="000B1D37"/>
    <w:rsid w:val="000B269B"/>
    <w:rsid w:val="000B32C4"/>
    <w:rsid w:val="000F3DDB"/>
    <w:rsid w:val="001103D5"/>
    <w:rsid w:val="00127253"/>
    <w:rsid w:val="00133A1B"/>
    <w:rsid w:val="00143D5D"/>
    <w:rsid w:val="00175AAA"/>
    <w:rsid w:val="001A1C8F"/>
    <w:rsid w:val="001C28D5"/>
    <w:rsid w:val="001E2F4D"/>
    <w:rsid w:val="00206DD4"/>
    <w:rsid w:val="00221092"/>
    <w:rsid w:val="00232F07"/>
    <w:rsid w:val="002423A0"/>
    <w:rsid w:val="00253AC2"/>
    <w:rsid w:val="00266734"/>
    <w:rsid w:val="002737CF"/>
    <w:rsid w:val="00284886"/>
    <w:rsid w:val="002872D0"/>
    <w:rsid w:val="002878BB"/>
    <w:rsid w:val="002A612F"/>
    <w:rsid w:val="002B099B"/>
    <w:rsid w:val="002C71E7"/>
    <w:rsid w:val="002C7F67"/>
    <w:rsid w:val="002E289D"/>
    <w:rsid w:val="002F4617"/>
    <w:rsid w:val="00303D83"/>
    <w:rsid w:val="0030649C"/>
    <w:rsid w:val="00326163"/>
    <w:rsid w:val="00351627"/>
    <w:rsid w:val="00363E6D"/>
    <w:rsid w:val="003A00A9"/>
    <w:rsid w:val="003A0957"/>
    <w:rsid w:val="003B2AB2"/>
    <w:rsid w:val="003B3232"/>
    <w:rsid w:val="003B4093"/>
    <w:rsid w:val="003D3C03"/>
    <w:rsid w:val="003F2B36"/>
    <w:rsid w:val="003F3912"/>
    <w:rsid w:val="004141D8"/>
    <w:rsid w:val="0042176A"/>
    <w:rsid w:val="00443F1C"/>
    <w:rsid w:val="004621DD"/>
    <w:rsid w:val="00476930"/>
    <w:rsid w:val="00485EF1"/>
    <w:rsid w:val="0049019C"/>
    <w:rsid w:val="00491C25"/>
    <w:rsid w:val="004A4C5D"/>
    <w:rsid w:val="004C3897"/>
    <w:rsid w:val="004D460D"/>
    <w:rsid w:val="004D72BC"/>
    <w:rsid w:val="004E2501"/>
    <w:rsid w:val="004F45E9"/>
    <w:rsid w:val="005253DA"/>
    <w:rsid w:val="00525BB2"/>
    <w:rsid w:val="00536E96"/>
    <w:rsid w:val="00542B7B"/>
    <w:rsid w:val="005538F5"/>
    <w:rsid w:val="00554E60"/>
    <w:rsid w:val="00592CBC"/>
    <w:rsid w:val="005C1B09"/>
    <w:rsid w:val="005D2577"/>
    <w:rsid w:val="005E09D0"/>
    <w:rsid w:val="005E503F"/>
    <w:rsid w:val="006028F5"/>
    <w:rsid w:val="00611D69"/>
    <w:rsid w:val="0062315A"/>
    <w:rsid w:val="00624C58"/>
    <w:rsid w:val="006356ED"/>
    <w:rsid w:val="00645DB2"/>
    <w:rsid w:val="00660861"/>
    <w:rsid w:val="00660B11"/>
    <w:rsid w:val="0066769F"/>
    <w:rsid w:val="00691E81"/>
    <w:rsid w:val="0069541F"/>
    <w:rsid w:val="006C0077"/>
    <w:rsid w:val="006C230C"/>
    <w:rsid w:val="006C5C12"/>
    <w:rsid w:val="006D0B0A"/>
    <w:rsid w:val="006F1E57"/>
    <w:rsid w:val="006F3E99"/>
    <w:rsid w:val="006F7CCA"/>
    <w:rsid w:val="00704000"/>
    <w:rsid w:val="00710B70"/>
    <w:rsid w:val="00715AFB"/>
    <w:rsid w:val="007250BA"/>
    <w:rsid w:val="00741785"/>
    <w:rsid w:val="00743919"/>
    <w:rsid w:val="007924A8"/>
    <w:rsid w:val="007A7DA1"/>
    <w:rsid w:val="007C1F40"/>
    <w:rsid w:val="007C231B"/>
    <w:rsid w:val="007F4D4C"/>
    <w:rsid w:val="00806B67"/>
    <w:rsid w:val="0082791B"/>
    <w:rsid w:val="00836A0A"/>
    <w:rsid w:val="00840AC5"/>
    <w:rsid w:val="008439DC"/>
    <w:rsid w:val="008447CE"/>
    <w:rsid w:val="008671BA"/>
    <w:rsid w:val="008828CA"/>
    <w:rsid w:val="00886855"/>
    <w:rsid w:val="008930DB"/>
    <w:rsid w:val="008C17EF"/>
    <w:rsid w:val="008D3895"/>
    <w:rsid w:val="00907F06"/>
    <w:rsid w:val="00926B4A"/>
    <w:rsid w:val="00930D6B"/>
    <w:rsid w:val="009428D4"/>
    <w:rsid w:val="00950919"/>
    <w:rsid w:val="00951BE3"/>
    <w:rsid w:val="00954AA4"/>
    <w:rsid w:val="00960D53"/>
    <w:rsid w:val="00972838"/>
    <w:rsid w:val="00985AAA"/>
    <w:rsid w:val="009903DA"/>
    <w:rsid w:val="0099392E"/>
    <w:rsid w:val="009C3321"/>
    <w:rsid w:val="009C5CA0"/>
    <w:rsid w:val="009D1861"/>
    <w:rsid w:val="009E4794"/>
    <w:rsid w:val="00A2013C"/>
    <w:rsid w:val="00A36BBA"/>
    <w:rsid w:val="00A4341A"/>
    <w:rsid w:val="00A66C94"/>
    <w:rsid w:val="00A7307C"/>
    <w:rsid w:val="00A814B6"/>
    <w:rsid w:val="00A8476D"/>
    <w:rsid w:val="00AA5D6D"/>
    <w:rsid w:val="00AB4D83"/>
    <w:rsid w:val="00B04122"/>
    <w:rsid w:val="00B332B6"/>
    <w:rsid w:val="00B36F86"/>
    <w:rsid w:val="00B56040"/>
    <w:rsid w:val="00B775FF"/>
    <w:rsid w:val="00B93BCD"/>
    <w:rsid w:val="00B9735E"/>
    <w:rsid w:val="00BB3C5E"/>
    <w:rsid w:val="00BD092E"/>
    <w:rsid w:val="00BE2AF9"/>
    <w:rsid w:val="00BF37DF"/>
    <w:rsid w:val="00BF7211"/>
    <w:rsid w:val="00C03C3B"/>
    <w:rsid w:val="00C1041A"/>
    <w:rsid w:val="00C11213"/>
    <w:rsid w:val="00C33246"/>
    <w:rsid w:val="00C33565"/>
    <w:rsid w:val="00C36A24"/>
    <w:rsid w:val="00C51DB3"/>
    <w:rsid w:val="00C53D62"/>
    <w:rsid w:val="00C75605"/>
    <w:rsid w:val="00CC3965"/>
    <w:rsid w:val="00CE3EB1"/>
    <w:rsid w:val="00CF485A"/>
    <w:rsid w:val="00CF7D2D"/>
    <w:rsid w:val="00D04D43"/>
    <w:rsid w:val="00D1020F"/>
    <w:rsid w:val="00D14BAB"/>
    <w:rsid w:val="00D2171F"/>
    <w:rsid w:val="00D31FCF"/>
    <w:rsid w:val="00D3521E"/>
    <w:rsid w:val="00D57F2C"/>
    <w:rsid w:val="00D66CFC"/>
    <w:rsid w:val="00D76751"/>
    <w:rsid w:val="00D91CC9"/>
    <w:rsid w:val="00DC388C"/>
    <w:rsid w:val="00DC6A9C"/>
    <w:rsid w:val="00DE3CCB"/>
    <w:rsid w:val="00DF6AE4"/>
    <w:rsid w:val="00DF738D"/>
    <w:rsid w:val="00E040DC"/>
    <w:rsid w:val="00E04BEC"/>
    <w:rsid w:val="00E15F26"/>
    <w:rsid w:val="00E3062F"/>
    <w:rsid w:val="00E42FDE"/>
    <w:rsid w:val="00E53B10"/>
    <w:rsid w:val="00EC2AB5"/>
    <w:rsid w:val="00EC3982"/>
    <w:rsid w:val="00ED5101"/>
    <w:rsid w:val="00ED5E12"/>
    <w:rsid w:val="00EF3067"/>
    <w:rsid w:val="00F01327"/>
    <w:rsid w:val="00F07F2B"/>
    <w:rsid w:val="00F07F7F"/>
    <w:rsid w:val="00F436D5"/>
    <w:rsid w:val="00F902A9"/>
    <w:rsid w:val="00FA0D64"/>
    <w:rsid w:val="00FA6F00"/>
    <w:rsid w:val="00FB048F"/>
    <w:rsid w:val="00FB0534"/>
    <w:rsid w:val="00FC02BC"/>
    <w:rsid w:val="00FD167D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6C6E"/>
  <w15:chartTrackingRefBased/>
  <w15:docId w15:val="{455095BA-4CD0-42E4-BC00-759459EF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6A"/>
  </w:style>
  <w:style w:type="paragraph" w:styleId="3">
    <w:name w:val="heading 3"/>
    <w:basedOn w:val="a"/>
    <w:next w:val="a"/>
    <w:link w:val="30"/>
    <w:qFormat/>
    <w:rsid w:val="00A7307C"/>
    <w:pPr>
      <w:keepNext/>
      <w:spacing w:before="120"/>
      <w:ind w:left="567"/>
      <w:jc w:val="left"/>
      <w:outlineLvl w:val="2"/>
    </w:pPr>
    <w:rPr>
      <w:rFonts w:ascii="Antiqua" w:eastAsia="Times New Roman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DB"/>
    <w:pPr>
      <w:ind w:left="720"/>
      <w:contextualSpacing/>
    </w:pPr>
  </w:style>
  <w:style w:type="paragraph" w:customStyle="1" w:styleId="a4">
    <w:name w:val="Нормальний текст"/>
    <w:basedOn w:val="a"/>
    <w:rsid w:val="00A66C94"/>
    <w:pPr>
      <w:spacing w:before="120"/>
      <w:ind w:firstLine="567"/>
      <w:jc w:val="left"/>
    </w:pPr>
    <w:rPr>
      <w:rFonts w:eastAsia="Times New Roman"/>
      <w:sz w:val="20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7C231B"/>
    <w:pPr>
      <w:keepNext/>
      <w:keepLines/>
      <w:spacing w:before="240" w:after="240"/>
      <w:jc w:val="center"/>
    </w:pPr>
    <w:rPr>
      <w:rFonts w:eastAsia="Times New Roman"/>
      <w:b/>
      <w:sz w:val="20"/>
      <w:szCs w:val="20"/>
      <w:lang w:val="ru-RU" w:eastAsia="ru-RU"/>
    </w:rPr>
  </w:style>
  <w:style w:type="paragraph" w:customStyle="1" w:styleId="a6">
    <w:basedOn w:val="a"/>
    <w:next w:val="a"/>
    <w:qFormat/>
    <w:rsid w:val="007C231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  <w:jc w:val="left"/>
    </w:pPr>
    <w:rPr>
      <w:rFonts w:eastAsia="Times New Roman"/>
      <w:b/>
      <w:color w:val="000000"/>
      <w:sz w:val="72"/>
      <w:szCs w:val="72"/>
      <w:lang w:val="x-none" w:eastAsia="x-none"/>
    </w:rPr>
  </w:style>
  <w:style w:type="character" w:customStyle="1" w:styleId="a7">
    <w:name w:val="Название Знак"/>
    <w:link w:val="a8"/>
    <w:rsid w:val="007C231B"/>
    <w:rPr>
      <w:b/>
      <w:color w:val="000000"/>
      <w:sz w:val="72"/>
      <w:szCs w:val="72"/>
    </w:rPr>
  </w:style>
  <w:style w:type="character" w:styleId="a9">
    <w:name w:val="Strong"/>
    <w:uiPriority w:val="22"/>
    <w:qFormat/>
    <w:rsid w:val="007C231B"/>
    <w:rPr>
      <w:b/>
      <w:bCs/>
    </w:rPr>
  </w:style>
  <w:style w:type="paragraph" w:styleId="a8">
    <w:name w:val="Title"/>
    <w:basedOn w:val="a"/>
    <w:next w:val="a"/>
    <w:link w:val="a7"/>
    <w:qFormat/>
    <w:rsid w:val="007C231B"/>
    <w:pPr>
      <w:contextualSpacing/>
    </w:pPr>
    <w:rPr>
      <w:b/>
      <w:color w:val="000000"/>
      <w:sz w:val="72"/>
      <w:szCs w:val="72"/>
    </w:rPr>
  </w:style>
  <w:style w:type="character" w:customStyle="1" w:styleId="aa">
    <w:name w:val="Заголовок Знак"/>
    <w:basedOn w:val="a0"/>
    <w:uiPriority w:val="10"/>
    <w:rsid w:val="007C2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basedOn w:val="a"/>
    <w:link w:val="ac"/>
    <w:uiPriority w:val="99"/>
    <w:unhideWhenUsed/>
    <w:rsid w:val="00BF72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7211"/>
  </w:style>
  <w:style w:type="paragraph" w:styleId="ad">
    <w:name w:val="footer"/>
    <w:basedOn w:val="a"/>
    <w:link w:val="ae"/>
    <w:uiPriority w:val="99"/>
    <w:unhideWhenUsed/>
    <w:rsid w:val="00BF72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7211"/>
  </w:style>
  <w:style w:type="paragraph" w:customStyle="1" w:styleId="af">
    <w:name w:val="Шапка документу"/>
    <w:basedOn w:val="a"/>
    <w:rsid w:val="00A7307C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7307C"/>
    <w:rPr>
      <w:rFonts w:ascii="Antiqua" w:eastAsia="Times New Roman" w:hAnsi="Antiqua"/>
      <w:b/>
      <w:i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A7307C"/>
    <w:pPr>
      <w:keepNext/>
      <w:keepLines/>
      <w:spacing w:after="240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st46">
    <w:name w:val="st46"/>
    <w:uiPriority w:val="99"/>
    <w:rsid w:val="00A7307C"/>
    <w:rPr>
      <w:i/>
      <w:iCs/>
      <w:color w:val="000000"/>
    </w:rPr>
  </w:style>
  <w:style w:type="character" w:customStyle="1" w:styleId="st42">
    <w:name w:val="st42"/>
    <w:uiPriority w:val="99"/>
    <w:rsid w:val="00A7307C"/>
    <w:rPr>
      <w:color w:val="000000"/>
    </w:rPr>
  </w:style>
  <w:style w:type="paragraph" w:customStyle="1" w:styleId="af0">
    <w:name w:val="Знак Знак Знак"/>
    <w:basedOn w:val="a"/>
    <w:uiPriority w:val="99"/>
    <w:rsid w:val="00B332B6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9C66-D6E7-43ED-9132-15D6A371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ispolkom_2</dc:creator>
  <cp:keywords/>
  <dc:description/>
  <cp:lastModifiedBy>Зинковская</cp:lastModifiedBy>
  <cp:revision>28</cp:revision>
  <cp:lastPrinted>2021-11-11T06:22:00Z</cp:lastPrinted>
  <dcterms:created xsi:type="dcterms:W3CDTF">2021-09-22T07:37:00Z</dcterms:created>
  <dcterms:modified xsi:type="dcterms:W3CDTF">2021-11-22T08:20:00Z</dcterms:modified>
</cp:coreProperties>
</file>