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AD1CD" w14:textId="77777777" w:rsidR="00A13535" w:rsidRDefault="00827F76" w:rsidP="00827F76">
      <w:pPr>
        <w:pStyle w:val="1"/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A13535">
        <w:t>Додаток 1</w:t>
      </w:r>
    </w:p>
    <w:p w14:paraId="1EBFA71A" w14:textId="77777777" w:rsidR="00A13535" w:rsidRPr="00321932" w:rsidRDefault="00A13535" w:rsidP="00A13535">
      <w:pPr>
        <w:rPr>
          <w:sz w:val="24"/>
          <w:szCs w:val="24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321932">
        <w:rPr>
          <w:sz w:val="24"/>
          <w:szCs w:val="24"/>
        </w:rPr>
        <w:t>ЗАТВЕРДЖЕНО</w:t>
      </w:r>
    </w:p>
    <w:p w14:paraId="397A4D36" w14:textId="77777777" w:rsidR="000734C2" w:rsidRDefault="00A13535" w:rsidP="000734C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</w:t>
      </w:r>
      <w:r w:rsidR="000734C2" w:rsidRPr="00031355">
        <w:rPr>
          <w:sz w:val="24"/>
        </w:rPr>
        <w:t>рішення  викон</w:t>
      </w:r>
      <w:r w:rsidR="000734C2">
        <w:rPr>
          <w:sz w:val="24"/>
        </w:rPr>
        <w:t xml:space="preserve">авчого  </w:t>
      </w:r>
    </w:p>
    <w:p w14:paraId="23F0F65F" w14:textId="77777777" w:rsidR="00A13535" w:rsidRDefault="000734C2" w:rsidP="00A13535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комітету</w:t>
      </w:r>
    </w:p>
    <w:p w14:paraId="6E28679C" w14:textId="59851747" w:rsidR="00A13535" w:rsidRDefault="00A13535" w:rsidP="00A1353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</w:t>
      </w:r>
      <w:r w:rsidR="0059194C">
        <w:rPr>
          <w:sz w:val="24"/>
        </w:rPr>
        <w:t xml:space="preserve"> від</w:t>
      </w:r>
      <w:r w:rsidR="0028681F">
        <w:rPr>
          <w:sz w:val="24"/>
        </w:rPr>
        <w:t xml:space="preserve"> </w:t>
      </w:r>
      <w:r w:rsidR="0028681F" w:rsidRPr="0028681F">
        <w:rPr>
          <w:sz w:val="24"/>
          <w:szCs w:val="24"/>
        </w:rPr>
        <w:t xml:space="preserve">22.12.2021 </w:t>
      </w:r>
      <w:r w:rsidR="000734C2">
        <w:rPr>
          <w:sz w:val="24"/>
          <w:szCs w:val="24"/>
        </w:rPr>
        <w:t>№</w:t>
      </w:r>
      <w:r w:rsidR="0028681F">
        <w:rPr>
          <w:sz w:val="24"/>
          <w:szCs w:val="24"/>
        </w:rPr>
        <w:t>1561</w:t>
      </w:r>
    </w:p>
    <w:p w14:paraId="1F1BC85B" w14:textId="77777777" w:rsidR="000734C2" w:rsidRDefault="000734C2" w:rsidP="00A13535">
      <w:pPr>
        <w:jc w:val="center"/>
        <w:rPr>
          <w:sz w:val="24"/>
          <w:szCs w:val="24"/>
        </w:rPr>
      </w:pPr>
    </w:p>
    <w:p w14:paraId="07E20821" w14:textId="77777777" w:rsidR="00A13535" w:rsidRPr="0059194C" w:rsidRDefault="000734C2" w:rsidP="00A13535">
      <w:pPr>
        <w:jc w:val="center"/>
        <w:rPr>
          <w:b/>
          <w:sz w:val="24"/>
          <w:szCs w:val="24"/>
        </w:rPr>
      </w:pPr>
      <w:r w:rsidRPr="0059194C">
        <w:rPr>
          <w:b/>
          <w:sz w:val="24"/>
          <w:szCs w:val="24"/>
        </w:rPr>
        <w:t xml:space="preserve">Норми </w:t>
      </w:r>
      <w:r w:rsidR="00A13535" w:rsidRPr="0059194C">
        <w:rPr>
          <w:b/>
          <w:sz w:val="24"/>
          <w:szCs w:val="24"/>
        </w:rPr>
        <w:t xml:space="preserve">надання послуг  з вивезення побутових відходів </w:t>
      </w:r>
      <w:r w:rsidRPr="0059194C">
        <w:rPr>
          <w:b/>
          <w:color w:val="000000"/>
          <w:sz w:val="24"/>
          <w:szCs w:val="24"/>
        </w:rPr>
        <w:t xml:space="preserve">на території Дружківської міської територіальної громади </w:t>
      </w:r>
    </w:p>
    <w:p w14:paraId="055E8EE4" w14:textId="77777777" w:rsidR="000734C2" w:rsidRPr="0027642C" w:rsidRDefault="000734C2" w:rsidP="000734C2">
      <w:pPr>
        <w:jc w:val="right"/>
        <w:rPr>
          <w:b/>
          <w:bCs/>
          <w:color w:val="333333"/>
          <w:sz w:val="28"/>
          <w:szCs w:val="28"/>
        </w:rPr>
      </w:pPr>
    </w:p>
    <w:tbl>
      <w:tblPr>
        <w:tblW w:w="951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537"/>
        <w:gridCol w:w="1843"/>
        <w:gridCol w:w="1134"/>
        <w:gridCol w:w="1012"/>
        <w:gridCol w:w="1275"/>
      </w:tblGrid>
      <w:tr w:rsidR="000734C2" w:rsidRPr="000734C2" w14:paraId="079BDD33" w14:textId="77777777" w:rsidTr="004906F6">
        <w:trPr>
          <w:trHeight w:hRule="exact" w:val="1376"/>
        </w:trPr>
        <w:tc>
          <w:tcPr>
            <w:tcW w:w="716" w:type="dxa"/>
            <w:vMerge w:val="restart"/>
            <w:shd w:val="clear" w:color="auto" w:fill="FFFFFF"/>
            <w:vAlign w:val="center"/>
            <w:hideMark/>
          </w:tcPr>
          <w:p w14:paraId="179C7D73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  <w:r w:rsidRPr="000734C2">
              <w:rPr>
                <w:b/>
                <w:color w:val="000000"/>
                <w:spacing w:val="4"/>
                <w:sz w:val="24"/>
                <w:szCs w:val="28"/>
                <w:lang w:eastAsia="uk-UA"/>
              </w:rPr>
              <w:t>№</w:t>
            </w:r>
          </w:p>
          <w:p w14:paraId="6985563A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  <w:r w:rsidRPr="000734C2"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  <w:t>з/п</w:t>
            </w:r>
          </w:p>
        </w:tc>
        <w:tc>
          <w:tcPr>
            <w:tcW w:w="3537" w:type="dxa"/>
            <w:vMerge w:val="restart"/>
            <w:shd w:val="clear" w:color="auto" w:fill="FFFFFF"/>
            <w:vAlign w:val="center"/>
            <w:hideMark/>
          </w:tcPr>
          <w:p w14:paraId="3B49EAC7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  <w:r w:rsidRPr="000734C2"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  <w:t>Об’єкт утворення побутових відходів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  <w:hideMark/>
          </w:tcPr>
          <w:p w14:paraId="1DC0A9DD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  <w:r w:rsidRPr="000734C2"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  <w:t>Розрахункова одиниця</w:t>
            </w:r>
          </w:p>
        </w:tc>
        <w:tc>
          <w:tcPr>
            <w:tcW w:w="2146" w:type="dxa"/>
            <w:gridSpan w:val="2"/>
            <w:shd w:val="clear" w:color="auto" w:fill="FFFFFF"/>
            <w:vAlign w:val="center"/>
          </w:tcPr>
          <w:p w14:paraId="03414766" w14:textId="77777777" w:rsidR="000734C2" w:rsidRPr="000734C2" w:rsidRDefault="000734C2" w:rsidP="0059194C">
            <w:pPr>
              <w:jc w:val="center"/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</w:pPr>
            <w:r w:rsidRPr="000734C2"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  <w:t>Норма на одну розрахункову одиницю</w:t>
            </w:r>
          </w:p>
          <w:p w14:paraId="7A5CCBCC" w14:textId="77777777" w:rsidR="000734C2" w:rsidRPr="000734C2" w:rsidRDefault="000734C2" w:rsidP="0059194C">
            <w:pPr>
              <w:jc w:val="center"/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</w:pPr>
          </w:p>
          <w:p w14:paraId="550356B5" w14:textId="77777777" w:rsidR="000734C2" w:rsidRPr="000734C2" w:rsidRDefault="000734C2" w:rsidP="0059194C">
            <w:pPr>
              <w:jc w:val="center"/>
              <w:rPr>
                <w:sz w:val="24"/>
                <w:szCs w:val="28"/>
              </w:rPr>
            </w:pPr>
            <w:r w:rsidRPr="000734C2"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  <w:t>одиницю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  <w:hideMark/>
          </w:tcPr>
          <w:p w14:paraId="7C22496C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  <w:r w:rsidRPr="000734C2"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  <w:t>Середня</w:t>
            </w:r>
          </w:p>
          <w:p w14:paraId="4A67B51C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  <w:r w:rsidRPr="000734C2"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  <w:t>щільність</w:t>
            </w:r>
          </w:p>
        </w:tc>
      </w:tr>
      <w:tr w:rsidR="000734C2" w:rsidRPr="000734C2" w14:paraId="28C2E82D" w14:textId="77777777" w:rsidTr="004906F6">
        <w:trPr>
          <w:trHeight w:hRule="exact" w:val="609"/>
        </w:trPr>
        <w:tc>
          <w:tcPr>
            <w:tcW w:w="716" w:type="dxa"/>
            <w:vMerge/>
            <w:vAlign w:val="center"/>
            <w:hideMark/>
          </w:tcPr>
          <w:p w14:paraId="0181A1D5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3537" w:type="dxa"/>
            <w:vMerge/>
            <w:vAlign w:val="center"/>
            <w:hideMark/>
          </w:tcPr>
          <w:p w14:paraId="652A139C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A3F4076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146" w:type="dxa"/>
            <w:gridSpan w:val="2"/>
            <w:shd w:val="clear" w:color="auto" w:fill="FFFFFF"/>
            <w:vAlign w:val="center"/>
          </w:tcPr>
          <w:p w14:paraId="0798A651" w14:textId="77777777" w:rsidR="000734C2" w:rsidRPr="000734C2" w:rsidRDefault="000734C2" w:rsidP="0059194C">
            <w:pPr>
              <w:jc w:val="center"/>
              <w:rPr>
                <w:b/>
                <w:spacing w:val="2"/>
                <w:sz w:val="24"/>
                <w:szCs w:val="28"/>
              </w:rPr>
            </w:pPr>
            <w:r w:rsidRPr="000734C2"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  <w:t>середня на рік</w:t>
            </w:r>
          </w:p>
        </w:tc>
        <w:tc>
          <w:tcPr>
            <w:tcW w:w="1275" w:type="dxa"/>
            <w:vMerge/>
            <w:shd w:val="clear" w:color="auto" w:fill="FFFFFF"/>
            <w:vAlign w:val="center"/>
          </w:tcPr>
          <w:p w14:paraId="063134CA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0734C2" w:rsidRPr="000734C2" w14:paraId="44532ED7" w14:textId="77777777" w:rsidTr="004906F6">
        <w:trPr>
          <w:trHeight w:hRule="exact" w:val="502"/>
        </w:trPr>
        <w:tc>
          <w:tcPr>
            <w:tcW w:w="716" w:type="dxa"/>
            <w:vMerge/>
            <w:vAlign w:val="center"/>
            <w:hideMark/>
          </w:tcPr>
          <w:p w14:paraId="5851C210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3537" w:type="dxa"/>
            <w:vMerge/>
            <w:vAlign w:val="center"/>
            <w:hideMark/>
          </w:tcPr>
          <w:p w14:paraId="538ED719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9DEBA84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14:paraId="60A62B06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  <w:r w:rsidRPr="000734C2"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  <w:t>м</w:t>
            </w:r>
            <w:r w:rsidRPr="000734C2">
              <w:rPr>
                <w:b/>
                <w:color w:val="000000"/>
                <w:sz w:val="24"/>
                <w:szCs w:val="28"/>
                <w:vertAlign w:val="superscript"/>
                <w:lang w:eastAsia="uk-UA"/>
              </w:rPr>
              <w:t>3</w:t>
            </w:r>
          </w:p>
        </w:tc>
        <w:tc>
          <w:tcPr>
            <w:tcW w:w="1012" w:type="dxa"/>
            <w:shd w:val="clear" w:color="auto" w:fill="FFFFFF"/>
            <w:vAlign w:val="center"/>
            <w:hideMark/>
          </w:tcPr>
          <w:p w14:paraId="61CD738C" w14:textId="77777777" w:rsidR="000734C2" w:rsidRPr="000734C2" w:rsidRDefault="000734C2" w:rsidP="0059194C">
            <w:pPr>
              <w:jc w:val="center"/>
              <w:rPr>
                <w:b/>
                <w:sz w:val="24"/>
                <w:szCs w:val="28"/>
              </w:rPr>
            </w:pPr>
            <w:r w:rsidRPr="000734C2"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  <w:t>т.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14:paraId="21D6B10E" w14:textId="77777777" w:rsidR="000734C2" w:rsidRPr="000734C2" w:rsidRDefault="000734C2" w:rsidP="0059194C">
            <w:pPr>
              <w:jc w:val="center"/>
              <w:rPr>
                <w:b/>
                <w:color w:val="000000"/>
                <w:sz w:val="24"/>
                <w:szCs w:val="28"/>
                <w:vertAlign w:val="superscript"/>
                <w:lang w:eastAsia="uk-UA"/>
              </w:rPr>
            </w:pPr>
            <w:r w:rsidRPr="000734C2">
              <w:rPr>
                <w:b/>
                <w:bCs/>
                <w:color w:val="000000"/>
                <w:spacing w:val="2"/>
                <w:sz w:val="24"/>
                <w:szCs w:val="28"/>
                <w:lang w:eastAsia="uk-UA"/>
              </w:rPr>
              <w:t>т./м</w:t>
            </w:r>
            <w:r w:rsidRPr="000734C2">
              <w:rPr>
                <w:b/>
                <w:color w:val="000000"/>
                <w:sz w:val="24"/>
                <w:szCs w:val="28"/>
                <w:vertAlign w:val="superscript"/>
                <w:lang w:eastAsia="uk-UA"/>
              </w:rPr>
              <w:t>3</w:t>
            </w:r>
          </w:p>
        </w:tc>
      </w:tr>
      <w:tr w:rsidR="000734C2" w:rsidRPr="000734C2" w14:paraId="37088C61" w14:textId="77777777" w:rsidTr="004906F6">
        <w:trPr>
          <w:trHeight w:hRule="exact" w:val="1441"/>
        </w:trPr>
        <w:tc>
          <w:tcPr>
            <w:tcW w:w="716" w:type="dxa"/>
            <w:shd w:val="clear" w:color="auto" w:fill="FFFFFF"/>
            <w:vAlign w:val="center"/>
            <w:hideMark/>
          </w:tcPr>
          <w:p w14:paraId="4638D641" w14:textId="77777777" w:rsidR="000734C2" w:rsidRPr="000734C2" w:rsidRDefault="000734C2" w:rsidP="0059194C">
            <w:pPr>
              <w:jc w:val="center"/>
              <w:rPr>
                <w:sz w:val="24"/>
                <w:szCs w:val="28"/>
              </w:rPr>
            </w:pPr>
            <w:r w:rsidRPr="000734C2">
              <w:rPr>
                <w:sz w:val="24"/>
                <w:szCs w:val="28"/>
              </w:rPr>
              <w:t>1</w:t>
            </w:r>
          </w:p>
        </w:tc>
        <w:tc>
          <w:tcPr>
            <w:tcW w:w="3537" w:type="dxa"/>
            <w:shd w:val="clear" w:color="auto" w:fill="FFFFFF"/>
            <w:vAlign w:val="center"/>
            <w:hideMark/>
          </w:tcPr>
          <w:p w14:paraId="0D8067E3" w14:textId="77777777" w:rsidR="000734C2" w:rsidRPr="000734C2" w:rsidRDefault="000734C2" w:rsidP="0059194C">
            <w:pPr>
              <w:adjustRightInd w:val="0"/>
              <w:ind w:right="-108" w:firstLine="135"/>
              <w:jc w:val="center"/>
              <w:rPr>
                <w:sz w:val="24"/>
                <w:szCs w:val="28"/>
              </w:rPr>
            </w:pPr>
            <w:r w:rsidRPr="000734C2">
              <w:rPr>
                <w:sz w:val="24"/>
                <w:szCs w:val="28"/>
              </w:rPr>
              <w:t>Багатоквартирні   будинки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14:paraId="121E3500" w14:textId="77777777" w:rsidR="000734C2" w:rsidRPr="000734C2" w:rsidRDefault="0059194C" w:rsidP="0059194C">
            <w:pPr>
              <w:adjustRightInd w:val="0"/>
              <w:ind w:right="-108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="000734C2" w:rsidRPr="000734C2">
              <w:rPr>
                <w:sz w:val="24"/>
                <w:szCs w:val="28"/>
              </w:rPr>
              <w:t>1 мешканець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E40A0E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1,488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66298BF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0,158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F8AB32C" w14:textId="77777777" w:rsidR="000734C2" w:rsidRPr="000734C2" w:rsidRDefault="000734C2" w:rsidP="0059194C">
            <w:pPr>
              <w:jc w:val="center"/>
              <w:rPr>
                <w:sz w:val="24"/>
                <w:szCs w:val="28"/>
              </w:rPr>
            </w:pPr>
            <w:r w:rsidRPr="000734C2">
              <w:rPr>
                <w:sz w:val="24"/>
                <w:szCs w:val="28"/>
              </w:rPr>
              <w:t>0,106</w:t>
            </w:r>
          </w:p>
        </w:tc>
      </w:tr>
      <w:tr w:rsidR="000734C2" w:rsidRPr="000734C2" w14:paraId="39B2D0D9" w14:textId="77777777" w:rsidTr="004906F6">
        <w:trPr>
          <w:trHeight w:hRule="exact" w:val="1106"/>
        </w:trPr>
        <w:tc>
          <w:tcPr>
            <w:tcW w:w="716" w:type="dxa"/>
            <w:shd w:val="clear" w:color="auto" w:fill="FFFFFF"/>
            <w:vAlign w:val="center"/>
            <w:hideMark/>
          </w:tcPr>
          <w:p w14:paraId="5DFE4692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2</w:t>
            </w:r>
          </w:p>
        </w:tc>
        <w:tc>
          <w:tcPr>
            <w:tcW w:w="3537" w:type="dxa"/>
            <w:shd w:val="clear" w:color="auto" w:fill="FFFFFF"/>
            <w:vAlign w:val="center"/>
            <w:hideMark/>
          </w:tcPr>
          <w:p w14:paraId="7EE62700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  <w:lang w:eastAsia="ar-SA"/>
              </w:rPr>
            </w:pPr>
            <w:r w:rsidRPr="000734C2">
              <w:rPr>
                <w:kern w:val="1"/>
                <w:sz w:val="24"/>
                <w:szCs w:val="28"/>
                <w:lang w:eastAsia="ar-SA"/>
              </w:rPr>
              <w:t>Одноквартирні будинки приватного сектору з присадибною ділянкою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14:paraId="5E7334A4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  <w:lang w:eastAsia="ar-SA"/>
              </w:rPr>
            </w:pPr>
            <w:r w:rsidRPr="000734C2">
              <w:rPr>
                <w:kern w:val="1"/>
                <w:sz w:val="24"/>
                <w:szCs w:val="28"/>
                <w:lang w:eastAsia="ar-SA"/>
              </w:rPr>
              <w:t>1 мешканець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B76B59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1,611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0B9DDACD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0,173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1DF970E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0,107</w:t>
            </w:r>
          </w:p>
        </w:tc>
      </w:tr>
      <w:tr w:rsidR="000734C2" w:rsidRPr="000734C2" w14:paraId="7A9760A0" w14:textId="77777777" w:rsidTr="004906F6">
        <w:trPr>
          <w:trHeight w:hRule="exact" w:val="477"/>
        </w:trPr>
        <w:tc>
          <w:tcPr>
            <w:tcW w:w="716" w:type="dxa"/>
            <w:shd w:val="clear" w:color="auto" w:fill="FFFFFF"/>
            <w:vAlign w:val="center"/>
            <w:hideMark/>
          </w:tcPr>
          <w:p w14:paraId="1C02E9BA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3</w:t>
            </w:r>
          </w:p>
        </w:tc>
        <w:tc>
          <w:tcPr>
            <w:tcW w:w="3537" w:type="dxa"/>
            <w:shd w:val="clear" w:color="auto" w:fill="FFFFFF"/>
            <w:vAlign w:val="center"/>
            <w:hideMark/>
          </w:tcPr>
          <w:p w14:paraId="36CD56B1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  <w:lang w:eastAsia="ar-SA"/>
              </w:rPr>
              <w:t>Готелі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14:paraId="7E83A122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  <w:lang w:eastAsia="ar-SA"/>
              </w:rPr>
              <w:t>1 місце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C99794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1,085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42C8D6EA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0,118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DE9BA28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0,109</w:t>
            </w:r>
          </w:p>
        </w:tc>
      </w:tr>
      <w:tr w:rsidR="000734C2" w:rsidRPr="000734C2" w14:paraId="58FFD216" w14:textId="77777777" w:rsidTr="004906F6">
        <w:trPr>
          <w:trHeight w:hRule="exact" w:val="569"/>
        </w:trPr>
        <w:tc>
          <w:tcPr>
            <w:tcW w:w="716" w:type="dxa"/>
            <w:shd w:val="clear" w:color="auto" w:fill="FFFFFF"/>
            <w:vAlign w:val="center"/>
            <w:hideMark/>
          </w:tcPr>
          <w:p w14:paraId="1C62E100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4</w:t>
            </w:r>
          </w:p>
        </w:tc>
        <w:tc>
          <w:tcPr>
            <w:tcW w:w="3537" w:type="dxa"/>
            <w:shd w:val="clear" w:color="auto" w:fill="FFFFFF"/>
            <w:vAlign w:val="center"/>
            <w:hideMark/>
          </w:tcPr>
          <w:p w14:paraId="185E6EAE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  <w:lang w:eastAsia="ar-SA"/>
              </w:rPr>
              <w:t>Гуртожитки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14:paraId="79C8CD18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  <w:lang w:eastAsia="ar-SA"/>
              </w:rPr>
              <w:t>1 місце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71014A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0,600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54B3931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0,067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DDE751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0,111</w:t>
            </w:r>
          </w:p>
        </w:tc>
      </w:tr>
      <w:tr w:rsidR="000734C2" w:rsidRPr="000734C2" w14:paraId="5B7B45BE" w14:textId="77777777" w:rsidTr="004906F6">
        <w:trPr>
          <w:trHeight w:hRule="exact" w:val="555"/>
        </w:trPr>
        <w:tc>
          <w:tcPr>
            <w:tcW w:w="716" w:type="dxa"/>
            <w:shd w:val="clear" w:color="auto" w:fill="FFFFFF"/>
            <w:vAlign w:val="center"/>
            <w:hideMark/>
          </w:tcPr>
          <w:p w14:paraId="692B70A7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5</w:t>
            </w:r>
          </w:p>
        </w:tc>
        <w:tc>
          <w:tcPr>
            <w:tcW w:w="3537" w:type="dxa"/>
            <w:shd w:val="clear" w:color="auto" w:fill="FFFFFF"/>
            <w:vAlign w:val="center"/>
            <w:hideMark/>
          </w:tcPr>
          <w:p w14:paraId="428DAEA1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Лікарні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14:paraId="507128E9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ліжко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3B44FE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0,800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1CD28FA7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0,087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4DDC92A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0,109</w:t>
            </w:r>
          </w:p>
        </w:tc>
      </w:tr>
      <w:tr w:rsidR="000734C2" w:rsidRPr="000734C2" w14:paraId="0DB3532E" w14:textId="77777777" w:rsidTr="004906F6">
        <w:trPr>
          <w:trHeight w:hRule="exact" w:val="846"/>
        </w:trPr>
        <w:tc>
          <w:tcPr>
            <w:tcW w:w="716" w:type="dxa"/>
            <w:shd w:val="clear" w:color="auto" w:fill="FFFFFF"/>
            <w:vAlign w:val="center"/>
            <w:hideMark/>
          </w:tcPr>
          <w:p w14:paraId="232F8309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6</w:t>
            </w:r>
          </w:p>
        </w:tc>
        <w:tc>
          <w:tcPr>
            <w:tcW w:w="3537" w:type="dxa"/>
            <w:shd w:val="clear" w:color="auto" w:fill="FFFFFF"/>
            <w:vAlign w:val="center"/>
            <w:hideMark/>
          </w:tcPr>
          <w:p w14:paraId="70C2B128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Поліклініки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14:paraId="781330E8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відвідування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482B58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0,020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52B39A92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0,002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F3DB771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0,106</w:t>
            </w:r>
          </w:p>
        </w:tc>
      </w:tr>
      <w:tr w:rsidR="000734C2" w:rsidRPr="000734C2" w14:paraId="005C5177" w14:textId="77777777" w:rsidTr="004906F6">
        <w:trPr>
          <w:trHeight w:hRule="exact" w:val="1030"/>
        </w:trPr>
        <w:tc>
          <w:tcPr>
            <w:tcW w:w="716" w:type="dxa"/>
            <w:shd w:val="clear" w:color="auto" w:fill="FFFFFF"/>
            <w:vAlign w:val="center"/>
            <w:hideMark/>
          </w:tcPr>
          <w:p w14:paraId="338AB91E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7</w:t>
            </w:r>
          </w:p>
        </w:tc>
        <w:tc>
          <w:tcPr>
            <w:tcW w:w="3537" w:type="dxa"/>
            <w:shd w:val="clear" w:color="auto" w:fill="FFFFFF"/>
            <w:vAlign w:val="center"/>
            <w:hideMark/>
          </w:tcPr>
          <w:p w14:paraId="6BEC9095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Аптеки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14:paraId="6D73986A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кв.м торгівельної площі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AB171E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0,25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6CA29012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0,028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37DE8E4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0,112</w:t>
            </w:r>
          </w:p>
        </w:tc>
      </w:tr>
      <w:tr w:rsidR="000734C2" w:rsidRPr="000734C2" w14:paraId="58D8D5BA" w14:textId="77777777" w:rsidTr="004906F6">
        <w:trPr>
          <w:trHeight w:hRule="exact" w:val="727"/>
        </w:trPr>
        <w:tc>
          <w:tcPr>
            <w:tcW w:w="716" w:type="dxa"/>
            <w:shd w:val="clear" w:color="auto" w:fill="FFFFFF"/>
            <w:vAlign w:val="center"/>
            <w:hideMark/>
          </w:tcPr>
          <w:p w14:paraId="70AE0583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8</w:t>
            </w:r>
          </w:p>
        </w:tc>
        <w:tc>
          <w:tcPr>
            <w:tcW w:w="3537" w:type="dxa"/>
            <w:shd w:val="clear" w:color="auto" w:fill="FFFFFF"/>
            <w:vAlign w:val="center"/>
            <w:hideMark/>
          </w:tcPr>
          <w:p w14:paraId="5F167723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  <w:lang w:eastAsia="ar-SA"/>
              </w:rPr>
            </w:pPr>
            <w:r w:rsidRPr="000734C2">
              <w:rPr>
                <w:kern w:val="1"/>
                <w:sz w:val="24"/>
                <w:szCs w:val="28"/>
                <w:lang w:eastAsia="ar-SA"/>
              </w:rPr>
              <w:t>Адміністративні і громадські установи та організації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14:paraId="7BE56E60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  <w:lang w:eastAsia="ar-SA"/>
              </w:rPr>
            </w:pPr>
            <w:r w:rsidRPr="000734C2">
              <w:rPr>
                <w:kern w:val="1"/>
                <w:sz w:val="24"/>
                <w:szCs w:val="28"/>
                <w:lang w:eastAsia="ar-SA"/>
              </w:rPr>
              <w:t>1 робоче місце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C851F6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0,322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3EFD1239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0,037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0DB0F5F8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0,114</w:t>
            </w:r>
          </w:p>
        </w:tc>
      </w:tr>
      <w:tr w:rsidR="000734C2" w:rsidRPr="000734C2" w14:paraId="222FC875" w14:textId="77777777" w:rsidTr="004906F6">
        <w:trPr>
          <w:trHeight w:hRule="exact" w:val="979"/>
        </w:trPr>
        <w:tc>
          <w:tcPr>
            <w:tcW w:w="716" w:type="dxa"/>
            <w:shd w:val="clear" w:color="auto" w:fill="FFFFFF"/>
            <w:vAlign w:val="center"/>
            <w:hideMark/>
          </w:tcPr>
          <w:p w14:paraId="118C27F9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9</w:t>
            </w:r>
          </w:p>
        </w:tc>
        <w:tc>
          <w:tcPr>
            <w:tcW w:w="3537" w:type="dxa"/>
            <w:shd w:val="clear" w:color="auto" w:fill="FFFFFF"/>
            <w:vAlign w:val="center"/>
            <w:hideMark/>
          </w:tcPr>
          <w:p w14:paraId="48E64868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Заклади фахової передвищої, вищої, післядипломної освіти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14:paraId="4574AC86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студент,</w:t>
            </w:r>
            <w:r w:rsidR="0059194C">
              <w:rPr>
                <w:kern w:val="1"/>
                <w:sz w:val="24"/>
                <w:szCs w:val="28"/>
              </w:rPr>
              <w:t xml:space="preserve">                    </w:t>
            </w:r>
            <w:r w:rsidRPr="000734C2">
              <w:rPr>
                <w:kern w:val="1"/>
                <w:sz w:val="24"/>
                <w:szCs w:val="28"/>
              </w:rPr>
              <w:t xml:space="preserve"> 1 курсант,                     1 слухач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0B7C5A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0,120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5BAE6335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0,014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C20D247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0,113</w:t>
            </w:r>
          </w:p>
        </w:tc>
      </w:tr>
      <w:tr w:rsidR="000734C2" w:rsidRPr="000734C2" w14:paraId="63230559" w14:textId="77777777" w:rsidTr="004906F6">
        <w:trPr>
          <w:trHeight w:hRule="exact" w:val="1094"/>
        </w:trPr>
        <w:tc>
          <w:tcPr>
            <w:tcW w:w="716" w:type="dxa"/>
            <w:shd w:val="clear" w:color="auto" w:fill="FFFFFF"/>
            <w:vAlign w:val="center"/>
            <w:hideMark/>
          </w:tcPr>
          <w:p w14:paraId="1E2A021A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10</w:t>
            </w:r>
          </w:p>
        </w:tc>
        <w:tc>
          <w:tcPr>
            <w:tcW w:w="3537" w:type="dxa"/>
            <w:shd w:val="clear" w:color="auto" w:fill="FFFFFF"/>
            <w:vAlign w:val="center"/>
            <w:hideMark/>
          </w:tcPr>
          <w:p w14:paraId="4C9F71DE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Заклади загальної середньої, професійної (професійно-технічної) освіти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14:paraId="1BE023FF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 xml:space="preserve">1 учень, </w:t>
            </w:r>
            <w:r w:rsidR="0059194C">
              <w:rPr>
                <w:kern w:val="1"/>
                <w:sz w:val="24"/>
                <w:szCs w:val="28"/>
              </w:rPr>
              <w:t xml:space="preserve">                    </w:t>
            </w:r>
            <w:r w:rsidRPr="000734C2">
              <w:rPr>
                <w:kern w:val="1"/>
                <w:sz w:val="24"/>
                <w:szCs w:val="28"/>
              </w:rPr>
              <w:t xml:space="preserve"> 1 вихованець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D1B905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0,503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08B39DF5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0,058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DBF68C3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0,115</w:t>
            </w:r>
          </w:p>
        </w:tc>
      </w:tr>
      <w:tr w:rsidR="000734C2" w:rsidRPr="000734C2" w14:paraId="66461F9E" w14:textId="77777777" w:rsidTr="004906F6">
        <w:trPr>
          <w:trHeight w:hRule="exact" w:val="569"/>
        </w:trPr>
        <w:tc>
          <w:tcPr>
            <w:tcW w:w="716" w:type="dxa"/>
            <w:shd w:val="clear" w:color="auto" w:fill="FFFFFF"/>
            <w:vAlign w:val="center"/>
            <w:hideMark/>
          </w:tcPr>
          <w:p w14:paraId="51911D58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11</w:t>
            </w:r>
          </w:p>
        </w:tc>
        <w:tc>
          <w:tcPr>
            <w:tcW w:w="3537" w:type="dxa"/>
            <w:shd w:val="clear" w:color="auto" w:fill="FFFFFF"/>
            <w:vAlign w:val="center"/>
          </w:tcPr>
          <w:p w14:paraId="471F9608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Заклади дошкільної освіти</w:t>
            </w:r>
          </w:p>
        </w:tc>
        <w:tc>
          <w:tcPr>
            <w:tcW w:w="1843" w:type="dxa"/>
            <w:shd w:val="clear" w:color="auto" w:fill="FFFFFF"/>
            <w:vAlign w:val="center"/>
            <w:hideMark/>
          </w:tcPr>
          <w:p w14:paraId="21CB7B50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місце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466DB4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0,346</w:t>
            </w:r>
          </w:p>
        </w:tc>
        <w:tc>
          <w:tcPr>
            <w:tcW w:w="1012" w:type="dxa"/>
            <w:shd w:val="clear" w:color="auto" w:fill="FFFFFF"/>
            <w:vAlign w:val="center"/>
          </w:tcPr>
          <w:p w14:paraId="26EB4A5D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0,041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B909F90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0,118</w:t>
            </w:r>
          </w:p>
        </w:tc>
      </w:tr>
    </w:tbl>
    <w:p w14:paraId="2B37D51B" w14:textId="77777777" w:rsidR="0059194C" w:rsidRDefault="0059194C"/>
    <w:p w14:paraId="17F72515" w14:textId="77777777" w:rsidR="0059194C" w:rsidRDefault="0059194C"/>
    <w:p w14:paraId="7F5659E9" w14:textId="77777777" w:rsidR="00827F76" w:rsidRDefault="002E112B" w:rsidP="002E112B">
      <w:pPr>
        <w:ind w:right="-144"/>
        <w:jc w:val="right"/>
        <w:rPr>
          <w:sz w:val="24"/>
        </w:rPr>
      </w:pPr>
      <w:r>
        <w:rPr>
          <w:sz w:val="24"/>
        </w:rPr>
        <w:t xml:space="preserve">            </w:t>
      </w:r>
    </w:p>
    <w:p w14:paraId="2EC44432" w14:textId="293AAA96" w:rsidR="0059194C" w:rsidRPr="0059194C" w:rsidRDefault="002E112B" w:rsidP="002E112B">
      <w:pPr>
        <w:ind w:right="-144"/>
        <w:jc w:val="right"/>
        <w:rPr>
          <w:sz w:val="24"/>
        </w:rPr>
      </w:pPr>
      <w:r>
        <w:rPr>
          <w:sz w:val="24"/>
        </w:rPr>
        <w:lastRenderedPageBreak/>
        <w:t>Продовження додатка</w:t>
      </w:r>
      <w:r w:rsidR="0059194C" w:rsidRPr="0059194C">
        <w:rPr>
          <w:sz w:val="24"/>
        </w:rPr>
        <w:t xml:space="preserve"> </w:t>
      </w:r>
      <w:r w:rsidR="00570FCD">
        <w:rPr>
          <w:sz w:val="24"/>
        </w:rPr>
        <w:t>1</w:t>
      </w:r>
    </w:p>
    <w:p w14:paraId="3A78F214" w14:textId="77777777" w:rsidR="0059194C" w:rsidRDefault="0059194C"/>
    <w:tbl>
      <w:tblPr>
        <w:tblW w:w="9517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537"/>
        <w:gridCol w:w="1843"/>
        <w:gridCol w:w="1134"/>
        <w:gridCol w:w="1012"/>
        <w:gridCol w:w="1275"/>
      </w:tblGrid>
      <w:tr w:rsidR="000734C2" w:rsidRPr="000734C2" w14:paraId="36E2C12B" w14:textId="77777777" w:rsidTr="0059194C">
        <w:trPr>
          <w:trHeight w:hRule="exact" w:val="121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EBC0C8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12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4F987E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Промтоварні магазини, ларьки, кіоски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99D977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кв.м торгівельної площі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386CD8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0,250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B4604D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9DF4EE6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0,102</w:t>
            </w:r>
          </w:p>
        </w:tc>
      </w:tr>
      <w:tr w:rsidR="000734C2" w:rsidRPr="000734C2" w14:paraId="08C0713E" w14:textId="77777777" w:rsidTr="0059194C">
        <w:trPr>
          <w:trHeight w:hRule="exact" w:val="92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41972E0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13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F58D690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Продовольчі магазини, ларьки, кіоски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2C2E54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кв.м торгівельної площі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FA0217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0,500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2F0153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0,052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52A63F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0,104</w:t>
            </w:r>
          </w:p>
        </w:tc>
      </w:tr>
      <w:tr w:rsidR="000734C2" w:rsidRPr="000734C2" w14:paraId="25E58765" w14:textId="77777777" w:rsidTr="0059194C">
        <w:trPr>
          <w:trHeight w:hRule="exact" w:val="92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C50D65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14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79FCC88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Ринки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766C60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кв.м торгівельної площі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228792B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0,400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BD1560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0,048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1E9EAE8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0,121</w:t>
            </w:r>
          </w:p>
        </w:tc>
      </w:tr>
      <w:tr w:rsidR="000734C2" w:rsidRPr="000734C2" w14:paraId="1D1BCFB2" w14:textId="77777777" w:rsidTr="0059194C">
        <w:trPr>
          <w:trHeight w:hRule="exact" w:val="57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88019C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15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B2A84C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Заклади культури і мистецтва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5EF315F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місце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45C11B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0,210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0E2078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0007882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0,119</w:t>
            </w:r>
          </w:p>
        </w:tc>
      </w:tr>
      <w:tr w:rsidR="000734C2" w:rsidRPr="000734C2" w14:paraId="2CE214F2" w14:textId="77777777" w:rsidTr="0059194C">
        <w:trPr>
          <w:trHeight w:hRule="exact" w:val="71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FBA98B" w14:textId="77777777" w:rsidR="000734C2" w:rsidRPr="000734C2" w:rsidRDefault="000734C2" w:rsidP="0059194C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16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A41715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Підприємства побутового обслуговування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165572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робоче місце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D8E7EE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1,10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46766A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239C25B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4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4"/>
              </w:rPr>
              <w:t>0,116</w:t>
            </w:r>
          </w:p>
        </w:tc>
      </w:tr>
      <w:tr w:rsidR="000734C2" w:rsidRPr="000734C2" w14:paraId="2D7CD50C" w14:textId="77777777" w:rsidTr="0059194C">
        <w:trPr>
          <w:trHeight w:hRule="exact" w:val="96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84A535D" w14:textId="62A601C4" w:rsidR="000734C2" w:rsidRPr="000734C2" w:rsidRDefault="000734C2" w:rsidP="00474679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</w:t>
            </w:r>
            <w:r w:rsidR="00474679">
              <w:rPr>
                <w:kern w:val="1"/>
                <w:sz w:val="24"/>
                <w:szCs w:val="28"/>
              </w:rPr>
              <w:t>7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66D139D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Залізничний вокзал, автовокзал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1965F8D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кв.м пасажирської площі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DC852D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0,62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EE1133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6A321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0,109</w:t>
            </w:r>
          </w:p>
        </w:tc>
      </w:tr>
      <w:tr w:rsidR="000734C2" w:rsidRPr="000734C2" w14:paraId="60A71CC7" w14:textId="77777777" w:rsidTr="0059194C">
        <w:trPr>
          <w:trHeight w:hRule="exact" w:val="57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905FFB5" w14:textId="035E8E19" w:rsidR="000734C2" w:rsidRPr="000734C2" w:rsidRDefault="000734C2" w:rsidP="00474679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</w:t>
            </w:r>
            <w:r w:rsidR="00474679">
              <w:rPr>
                <w:kern w:val="1"/>
                <w:sz w:val="24"/>
                <w:szCs w:val="28"/>
              </w:rPr>
              <w:t>8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2F8E21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Кемпінг, автостоянки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96C7DDA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кв.м площі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24E351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8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8"/>
              </w:rPr>
              <w:t>0,040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31936F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8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8"/>
              </w:rPr>
              <w:t>0,005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1F093" w14:textId="77777777" w:rsidR="000734C2" w:rsidRPr="000734C2" w:rsidRDefault="000734C2" w:rsidP="0059194C">
            <w:pPr>
              <w:suppressAutoHyphens/>
              <w:jc w:val="center"/>
              <w:rPr>
                <w:rFonts w:eastAsia="Calibri"/>
                <w:color w:val="000000"/>
                <w:kern w:val="1"/>
                <w:sz w:val="24"/>
                <w:szCs w:val="28"/>
              </w:rPr>
            </w:pPr>
            <w:r w:rsidRPr="000734C2">
              <w:rPr>
                <w:rFonts w:eastAsia="Calibri"/>
                <w:color w:val="000000"/>
                <w:kern w:val="1"/>
                <w:sz w:val="24"/>
                <w:szCs w:val="28"/>
              </w:rPr>
              <w:t>0,119</w:t>
            </w:r>
          </w:p>
        </w:tc>
      </w:tr>
      <w:tr w:rsidR="000734C2" w:rsidRPr="000734C2" w14:paraId="10FD600F" w14:textId="77777777" w:rsidTr="0059194C">
        <w:trPr>
          <w:trHeight w:hRule="exact" w:val="8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07F548" w14:textId="504CA997" w:rsidR="000734C2" w:rsidRPr="000734C2" w:rsidRDefault="00474679" w:rsidP="0059194C">
            <w:pPr>
              <w:jc w:val="center"/>
              <w:rPr>
                <w:kern w:val="1"/>
                <w:sz w:val="24"/>
                <w:szCs w:val="28"/>
              </w:rPr>
            </w:pPr>
            <w:r>
              <w:rPr>
                <w:kern w:val="1"/>
                <w:sz w:val="24"/>
                <w:szCs w:val="28"/>
              </w:rPr>
              <w:t>19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A598FB6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Ресторани, кафе, їдальні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EB4109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 місце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2AE34A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0,700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C5E72BD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482DF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0,122</w:t>
            </w:r>
          </w:p>
        </w:tc>
      </w:tr>
      <w:tr w:rsidR="000734C2" w:rsidRPr="000734C2" w14:paraId="4DB63BE5" w14:textId="77777777" w:rsidTr="00474679">
        <w:trPr>
          <w:trHeight w:hRule="exact" w:val="6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35AD805" w14:textId="78BD4E95" w:rsidR="000734C2" w:rsidRPr="000734C2" w:rsidRDefault="000734C2" w:rsidP="00474679">
            <w:pPr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2</w:t>
            </w:r>
            <w:r w:rsidR="00474679">
              <w:rPr>
                <w:kern w:val="1"/>
                <w:sz w:val="24"/>
                <w:szCs w:val="28"/>
              </w:rPr>
              <w:t>0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F1E16FA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  <w:lang w:eastAsia="ar-SA"/>
              </w:rPr>
            </w:pPr>
            <w:r w:rsidRPr="000734C2">
              <w:rPr>
                <w:kern w:val="1"/>
                <w:sz w:val="24"/>
                <w:szCs w:val="28"/>
                <w:lang w:eastAsia="ar-SA"/>
              </w:rPr>
              <w:t>Склади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0644286" w14:textId="77777777" w:rsidR="000734C2" w:rsidRPr="000734C2" w:rsidRDefault="000734C2" w:rsidP="0059194C">
            <w:pPr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1кв.м площі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58D005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0,060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7311248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70C0D" w14:textId="77777777" w:rsidR="000734C2" w:rsidRPr="000734C2" w:rsidRDefault="000734C2" w:rsidP="0059194C">
            <w:pPr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0,123</w:t>
            </w:r>
          </w:p>
        </w:tc>
      </w:tr>
      <w:tr w:rsidR="000734C2" w:rsidRPr="000734C2" w14:paraId="6E323760" w14:textId="77777777" w:rsidTr="002E112B">
        <w:trPr>
          <w:trHeight w:hRule="exact" w:val="43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3248C9E" w14:textId="6E907E28" w:rsidR="000734C2" w:rsidRPr="000734C2" w:rsidRDefault="000734C2" w:rsidP="00474679">
            <w:pPr>
              <w:spacing w:after="240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2</w:t>
            </w:r>
            <w:r w:rsidR="00474679">
              <w:rPr>
                <w:kern w:val="1"/>
                <w:sz w:val="24"/>
                <w:szCs w:val="28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C336DBB" w14:textId="77777777" w:rsidR="000734C2" w:rsidRPr="000734C2" w:rsidRDefault="000734C2" w:rsidP="002E112B">
            <w:pPr>
              <w:spacing w:after="240"/>
              <w:ind w:right="-108"/>
              <w:jc w:val="center"/>
              <w:rPr>
                <w:kern w:val="1"/>
                <w:sz w:val="24"/>
                <w:szCs w:val="28"/>
              </w:rPr>
            </w:pPr>
            <w:r w:rsidRPr="000734C2">
              <w:rPr>
                <w:kern w:val="1"/>
                <w:sz w:val="24"/>
                <w:szCs w:val="28"/>
              </w:rPr>
              <w:t>Школа-інтернат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C055ABA" w14:textId="77777777" w:rsidR="000734C2" w:rsidRPr="000734C2" w:rsidRDefault="000734C2" w:rsidP="002E112B">
            <w:pPr>
              <w:spacing w:after="240"/>
              <w:ind w:right="-108"/>
              <w:jc w:val="center"/>
              <w:rPr>
                <w:kern w:val="1"/>
                <w:sz w:val="24"/>
                <w:szCs w:val="28"/>
                <w:lang w:eastAsia="ar-SA"/>
              </w:rPr>
            </w:pPr>
            <w:r w:rsidRPr="000734C2">
              <w:rPr>
                <w:kern w:val="1"/>
                <w:sz w:val="24"/>
                <w:szCs w:val="28"/>
                <w:lang w:eastAsia="ar-SA"/>
              </w:rPr>
              <w:t>1 місце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4766976" w14:textId="77777777" w:rsidR="000734C2" w:rsidRPr="000734C2" w:rsidRDefault="000734C2" w:rsidP="002E112B">
            <w:pPr>
              <w:spacing w:after="240"/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0,550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B8B02E" w14:textId="77777777" w:rsidR="000734C2" w:rsidRPr="000734C2" w:rsidRDefault="000734C2" w:rsidP="002E112B">
            <w:pPr>
              <w:spacing w:after="240"/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0,063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BA629" w14:textId="77777777" w:rsidR="000734C2" w:rsidRPr="000734C2" w:rsidRDefault="000734C2" w:rsidP="002E112B">
            <w:pPr>
              <w:spacing w:after="240"/>
              <w:jc w:val="center"/>
              <w:rPr>
                <w:color w:val="000000"/>
                <w:sz w:val="24"/>
                <w:szCs w:val="28"/>
              </w:rPr>
            </w:pPr>
            <w:r w:rsidRPr="000734C2">
              <w:rPr>
                <w:color w:val="000000"/>
                <w:sz w:val="24"/>
                <w:szCs w:val="28"/>
              </w:rPr>
              <w:t>0,115</w:t>
            </w:r>
          </w:p>
        </w:tc>
      </w:tr>
    </w:tbl>
    <w:p w14:paraId="17835ED4" w14:textId="2D302DAF" w:rsidR="00A13535" w:rsidRPr="00144DA4" w:rsidRDefault="00144DA4" w:rsidP="00144DA4">
      <w:pPr>
        <w:spacing w:after="240"/>
        <w:rPr>
          <w:sz w:val="24"/>
        </w:rPr>
      </w:pPr>
      <w:r>
        <w:rPr>
          <w:sz w:val="24"/>
        </w:rPr>
        <w:t>Середня розрахункова щільність відходів, які надходять на полігон – 0,</w:t>
      </w:r>
      <w:r w:rsidRPr="00144DA4">
        <w:rPr>
          <w:sz w:val="24"/>
          <w:szCs w:val="24"/>
        </w:rPr>
        <w:t xml:space="preserve">108 </w:t>
      </w:r>
      <w:r w:rsidRPr="00827F76">
        <w:rPr>
          <w:sz w:val="24"/>
          <w:szCs w:val="24"/>
        </w:rPr>
        <w:t xml:space="preserve">т/ </w:t>
      </w:r>
      <w:r w:rsidRPr="00827F76">
        <w:rPr>
          <w:sz w:val="24"/>
          <w:szCs w:val="24"/>
          <w:shd w:val="clear" w:color="auto" w:fill="FFFFFF"/>
        </w:rPr>
        <w:t>к</w:t>
      </w:r>
      <w:r w:rsidR="00474679">
        <w:rPr>
          <w:sz w:val="24"/>
          <w:szCs w:val="24"/>
          <w:shd w:val="clear" w:color="auto" w:fill="FFFFFF"/>
        </w:rPr>
        <w:t>уб</w:t>
      </w:r>
      <w:r w:rsidRPr="00827F76">
        <w:rPr>
          <w:sz w:val="24"/>
          <w:szCs w:val="24"/>
          <w:shd w:val="clear" w:color="auto" w:fill="FFFFFF"/>
        </w:rPr>
        <w:t>.м.</w:t>
      </w:r>
    </w:p>
    <w:p w14:paraId="25D9B5B9" w14:textId="77777777" w:rsidR="00A13535" w:rsidRPr="00144DA4" w:rsidRDefault="00A13535" w:rsidP="0059194C">
      <w:pPr>
        <w:spacing w:after="240"/>
        <w:rPr>
          <w:sz w:val="24"/>
        </w:rPr>
      </w:pPr>
      <w:r>
        <w:rPr>
          <w:sz w:val="24"/>
        </w:rPr>
        <w:t xml:space="preserve">Примітка: </w:t>
      </w:r>
    </w:p>
    <w:p w14:paraId="2C1D315B" w14:textId="77777777" w:rsidR="00A13535" w:rsidRDefault="00A13535" w:rsidP="0059194C">
      <w:pPr>
        <w:jc w:val="both"/>
        <w:rPr>
          <w:sz w:val="24"/>
        </w:rPr>
      </w:pPr>
      <w:r>
        <w:rPr>
          <w:sz w:val="24"/>
        </w:rPr>
        <w:t>Вивіз твердих побутових відходів від пі</w:t>
      </w:r>
      <w:r w:rsidRPr="00F218E4">
        <w:rPr>
          <w:sz w:val="24"/>
        </w:rPr>
        <w:t>дприємств,</w:t>
      </w:r>
      <w:r>
        <w:rPr>
          <w:sz w:val="24"/>
        </w:rPr>
        <w:t xml:space="preserve"> </w:t>
      </w:r>
      <w:r w:rsidRPr="00F218E4">
        <w:rPr>
          <w:sz w:val="24"/>
        </w:rPr>
        <w:t>установ</w:t>
      </w:r>
      <w:r>
        <w:rPr>
          <w:sz w:val="24"/>
        </w:rPr>
        <w:t xml:space="preserve"> та</w:t>
      </w:r>
      <w:r w:rsidRPr="00F218E4">
        <w:rPr>
          <w:sz w:val="24"/>
        </w:rPr>
        <w:t xml:space="preserve"> </w:t>
      </w:r>
      <w:r>
        <w:rPr>
          <w:sz w:val="24"/>
        </w:rPr>
        <w:t xml:space="preserve">організацій, що не ввійшли до переліку, </w:t>
      </w:r>
      <w:r w:rsidRPr="00B2769C">
        <w:rPr>
          <w:sz w:val="24"/>
        </w:rPr>
        <w:t xml:space="preserve">Дружківське </w:t>
      </w:r>
      <w:r>
        <w:rPr>
          <w:sz w:val="24"/>
        </w:rPr>
        <w:t>комунальне автотранспортне підприємство 052805</w:t>
      </w:r>
      <w:r w:rsidRPr="00B2769C">
        <w:rPr>
          <w:sz w:val="24"/>
        </w:rPr>
        <w:t xml:space="preserve"> Дружківської міської</w:t>
      </w:r>
      <w:r>
        <w:rPr>
          <w:sz w:val="24"/>
        </w:rPr>
        <w:t xml:space="preserve"> </w:t>
      </w:r>
      <w:r w:rsidRPr="00B2769C">
        <w:rPr>
          <w:sz w:val="24"/>
        </w:rPr>
        <w:t xml:space="preserve"> ради</w:t>
      </w:r>
      <w:r>
        <w:rPr>
          <w:sz w:val="24"/>
        </w:rPr>
        <w:t xml:space="preserve"> </w:t>
      </w:r>
      <w:r w:rsidRPr="002E4AB4">
        <w:rPr>
          <w:sz w:val="24"/>
        </w:rPr>
        <w:t>здійснює</w:t>
      </w:r>
      <w:r>
        <w:rPr>
          <w:sz w:val="24"/>
        </w:rPr>
        <w:t xml:space="preserve"> </w:t>
      </w:r>
      <w:r w:rsidRPr="00B2769C">
        <w:rPr>
          <w:sz w:val="24"/>
        </w:rPr>
        <w:t xml:space="preserve">щодо </w:t>
      </w:r>
      <w:r>
        <w:rPr>
          <w:sz w:val="24"/>
        </w:rPr>
        <w:t xml:space="preserve"> фактично</w:t>
      </w:r>
      <w:r w:rsidRPr="00B2769C">
        <w:rPr>
          <w:sz w:val="24"/>
        </w:rPr>
        <w:t>го</w:t>
      </w:r>
      <w:r>
        <w:rPr>
          <w:sz w:val="24"/>
        </w:rPr>
        <w:t xml:space="preserve"> накопичення, згідно </w:t>
      </w:r>
      <w:r w:rsidRPr="00B2769C">
        <w:rPr>
          <w:sz w:val="24"/>
        </w:rPr>
        <w:t xml:space="preserve">з </w:t>
      </w:r>
      <w:r>
        <w:rPr>
          <w:sz w:val="24"/>
        </w:rPr>
        <w:t>договор</w:t>
      </w:r>
      <w:r w:rsidRPr="00B2769C">
        <w:rPr>
          <w:sz w:val="24"/>
        </w:rPr>
        <w:t>ом</w:t>
      </w:r>
      <w:r>
        <w:rPr>
          <w:sz w:val="24"/>
        </w:rPr>
        <w:t xml:space="preserve"> укладеним із «Замовником».</w:t>
      </w:r>
    </w:p>
    <w:p w14:paraId="76FB3DE8" w14:textId="77777777" w:rsidR="0059194C" w:rsidRDefault="0059194C" w:rsidP="0059194C">
      <w:pPr>
        <w:rPr>
          <w:sz w:val="24"/>
        </w:rPr>
      </w:pPr>
    </w:p>
    <w:p w14:paraId="1F82E2EC" w14:textId="77777777" w:rsidR="0059194C" w:rsidRDefault="0059194C" w:rsidP="0059194C">
      <w:pPr>
        <w:rPr>
          <w:sz w:val="24"/>
        </w:rPr>
      </w:pPr>
    </w:p>
    <w:p w14:paraId="7B48321A" w14:textId="77777777" w:rsidR="0059194C" w:rsidRDefault="0059194C" w:rsidP="0059194C">
      <w:pPr>
        <w:rPr>
          <w:sz w:val="24"/>
          <w:lang w:val="ru-RU"/>
        </w:rPr>
      </w:pPr>
      <w:r>
        <w:rPr>
          <w:sz w:val="24"/>
        </w:rPr>
        <w:t xml:space="preserve">Керуючий справами виконавчого комітету                                              </w:t>
      </w:r>
      <w:r w:rsidR="002E112B">
        <w:rPr>
          <w:sz w:val="24"/>
        </w:rPr>
        <w:t xml:space="preserve">           </w:t>
      </w:r>
      <w:r>
        <w:rPr>
          <w:sz w:val="24"/>
        </w:rPr>
        <w:t xml:space="preserve"> Інна КУРИЛО</w:t>
      </w:r>
    </w:p>
    <w:p w14:paraId="1BB6FC65" w14:textId="77777777" w:rsidR="00A13535" w:rsidRPr="0059194C" w:rsidRDefault="00A13535" w:rsidP="00A13535">
      <w:pPr>
        <w:rPr>
          <w:sz w:val="24"/>
          <w:lang w:val="ru-RU"/>
        </w:rPr>
      </w:pPr>
    </w:p>
    <w:p w14:paraId="55FD665D" w14:textId="77777777" w:rsidR="00A13535" w:rsidRDefault="00A13535" w:rsidP="00A13535">
      <w:pPr>
        <w:rPr>
          <w:sz w:val="24"/>
          <w:lang w:val="ru-RU"/>
        </w:rPr>
      </w:pPr>
    </w:p>
    <w:p w14:paraId="754CD60C" w14:textId="77777777" w:rsidR="00A13535" w:rsidRDefault="00A13535" w:rsidP="0059194C">
      <w:pPr>
        <w:jc w:val="both"/>
        <w:rPr>
          <w:sz w:val="24"/>
        </w:rPr>
      </w:pPr>
      <w:r>
        <w:rPr>
          <w:sz w:val="24"/>
        </w:rPr>
        <w:t>Норми надання послуг з вивезення  побутових відході</w:t>
      </w:r>
      <w:r w:rsidRPr="009A3BC6">
        <w:rPr>
          <w:sz w:val="24"/>
        </w:rPr>
        <w:t xml:space="preserve">в </w:t>
      </w:r>
      <w:r w:rsidR="00140E00">
        <w:rPr>
          <w:sz w:val="24"/>
        </w:rPr>
        <w:t xml:space="preserve">на території Дружківської міської територіальної громади </w:t>
      </w:r>
      <w:r>
        <w:rPr>
          <w:sz w:val="24"/>
        </w:rPr>
        <w:t xml:space="preserve">підготовлені </w:t>
      </w:r>
      <w:r w:rsidR="0059194C">
        <w:rPr>
          <w:sz w:val="24"/>
        </w:rPr>
        <w:t xml:space="preserve">Управлінням </w:t>
      </w:r>
      <w:r w:rsidR="000734C2">
        <w:rPr>
          <w:sz w:val="24"/>
        </w:rPr>
        <w:t xml:space="preserve">житлового та комунального  господарства </w:t>
      </w:r>
      <w:r>
        <w:rPr>
          <w:sz w:val="24"/>
        </w:rPr>
        <w:t xml:space="preserve"> Дружківської міської ради</w:t>
      </w:r>
    </w:p>
    <w:p w14:paraId="1FBC8984" w14:textId="77777777" w:rsidR="00A13535" w:rsidRDefault="00A13535" w:rsidP="00A13535">
      <w:pPr>
        <w:rPr>
          <w:sz w:val="24"/>
        </w:rPr>
      </w:pPr>
    </w:p>
    <w:p w14:paraId="1EF449DF" w14:textId="77777777" w:rsidR="00A13535" w:rsidRPr="009A3BC6" w:rsidRDefault="00A13535" w:rsidP="00A13535">
      <w:pPr>
        <w:rPr>
          <w:sz w:val="24"/>
        </w:rPr>
      </w:pPr>
    </w:p>
    <w:p w14:paraId="1CC2BD57" w14:textId="77777777" w:rsidR="002E112B" w:rsidRPr="002E112B" w:rsidRDefault="002E112B" w:rsidP="002E112B">
      <w:pPr>
        <w:rPr>
          <w:sz w:val="24"/>
        </w:rPr>
      </w:pPr>
      <w:r w:rsidRPr="002E112B">
        <w:rPr>
          <w:sz w:val="24"/>
        </w:rPr>
        <w:t xml:space="preserve">Заступник начальника управління – </w:t>
      </w:r>
    </w:p>
    <w:p w14:paraId="75E67776" w14:textId="77777777" w:rsidR="002E112B" w:rsidRPr="002E112B" w:rsidRDefault="002E112B" w:rsidP="002E112B">
      <w:pPr>
        <w:rPr>
          <w:sz w:val="24"/>
        </w:rPr>
      </w:pPr>
      <w:r w:rsidRPr="002E112B">
        <w:rPr>
          <w:sz w:val="24"/>
        </w:rPr>
        <w:t xml:space="preserve">начальник відділу комунального </w:t>
      </w:r>
    </w:p>
    <w:p w14:paraId="2581E74D" w14:textId="77777777" w:rsidR="002E112B" w:rsidRPr="002E112B" w:rsidRDefault="002E112B" w:rsidP="002E112B">
      <w:pPr>
        <w:rPr>
          <w:sz w:val="24"/>
        </w:rPr>
      </w:pPr>
      <w:r w:rsidRPr="002E112B">
        <w:rPr>
          <w:sz w:val="24"/>
        </w:rPr>
        <w:t xml:space="preserve">господарства управління житлового </w:t>
      </w:r>
    </w:p>
    <w:p w14:paraId="03932B26" w14:textId="77777777" w:rsidR="000734C2" w:rsidRPr="000734C2" w:rsidRDefault="002E112B" w:rsidP="002E112B">
      <w:pPr>
        <w:rPr>
          <w:sz w:val="24"/>
          <w:lang w:val="ru-RU"/>
        </w:rPr>
      </w:pPr>
      <w:r w:rsidRPr="002E112B">
        <w:rPr>
          <w:sz w:val="24"/>
        </w:rPr>
        <w:t xml:space="preserve">та комунального господарства           </w:t>
      </w:r>
      <w:r w:rsidR="000734C2" w:rsidRPr="002E112B">
        <w:rPr>
          <w:sz w:val="32"/>
          <w:lang w:val="ru-RU"/>
        </w:rPr>
        <w:t xml:space="preserve">                       </w:t>
      </w:r>
      <w:r>
        <w:rPr>
          <w:sz w:val="32"/>
          <w:lang w:val="ru-RU"/>
        </w:rPr>
        <w:t xml:space="preserve">              </w:t>
      </w:r>
      <w:r w:rsidRPr="002E112B">
        <w:rPr>
          <w:sz w:val="32"/>
          <w:lang w:val="ru-RU"/>
        </w:rPr>
        <w:t xml:space="preserve">     </w:t>
      </w:r>
      <w:r w:rsidR="000734C2">
        <w:rPr>
          <w:sz w:val="24"/>
          <w:lang w:val="ru-RU"/>
        </w:rPr>
        <w:t>Олексій КОВАЛЬОВ</w:t>
      </w:r>
    </w:p>
    <w:p w14:paraId="64455ACF" w14:textId="59AA893B" w:rsidR="006C363F" w:rsidRPr="008E3358" w:rsidRDefault="006C363F" w:rsidP="00F82FAD">
      <w:pPr>
        <w:pStyle w:val="1"/>
        <w:rPr>
          <w:szCs w:val="24"/>
        </w:rPr>
      </w:pPr>
    </w:p>
    <w:p w14:paraId="53B995AF" w14:textId="77777777" w:rsidR="006C363F" w:rsidRPr="008E3358" w:rsidRDefault="006C363F" w:rsidP="00CD75D6">
      <w:pPr>
        <w:ind w:firstLine="360"/>
        <w:rPr>
          <w:sz w:val="24"/>
          <w:szCs w:val="24"/>
          <w:lang w:val="ru-RU"/>
        </w:rPr>
      </w:pPr>
    </w:p>
    <w:p w14:paraId="41D64D5E" w14:textId="77777777" w:rsidR="006C363F" w:rsidRDefault="006C363F" w:rsidP="00F82FAD">
      <w:pPr>
        <w:rPr>
          <w:sz w:val="24"/>
          <w:lang w:val="ru-RU"/>
        </w:rPr>
      </w:pPr>
    </w:p>
    <w:sectPr w:rsidR="006C363F" w:rsidSect="00144DA4">
      <w:headerReference w:type="default" r:id="rId8"/>
      <w:headerReference w:type="first" r:id="rId9"/>
      <w:pgSz w:w="11906" w:h="16838" w:code="9"/>
      <w:pgMar w:top="709" w:right="1134" w:bottom="425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1C862" w14:textId="77777777" w:rsidR="00EF56EF" w:rsidRDefault="00EF56EF" w:rsidP="0007293A">
      <w:r>
        <w:separator/>
      </w:r>
    </w:p>
  </w:endnote>
  <w:endnote w:type="continuationSeparator" w:id="0">
    <w:p w14:paraId="6947443A" w14:textId="77777777" w:rsidR="00EF56EF" w:rsidRDefault="00EF56EF" w:rsidP="00072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4D711" w14:textId="77777777" w:rsidR="00EF56EF" w:rsidRDefault="00EF56EF" w:rsidP="0007293A">
      <w:r>
        <w:separator/>
      </w:r>
    </w:p>
  </w:footnote>
  <w:footnote w:type="continuationSeparator" w:id="0">
    <w:p w14:paraId="0D6E8337" w14:textId="77777777" w:rsidR="00EF56EF" w:rsidRDefault="00EF56EF" w:rsidP="00072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6D59A" w14:textId="77777777" w:rsidR="00827F76" w:rsidRDefault="00F82FA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4679">
      <w:rPr>
        <w:noProof/>
      </w:rPr>
      <w:t>2</w:t>
    </w:r>
    <w:r>
      <w:rPr>
        <w:noProof/>
      </w:rPr>
      <w:fldChar w:fldCharType="end"/>
    </w:r>
  </w:p>
  <w:p w14:paraId="7B9D59F2" w14:textId="77777777" w:rsidR="0007293A" w:rsidRDefault="0007293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46F79" w14:textId="77777777" w:rsidR="00144DA4" w:rsidRPr="00144DA4" w:rsidRDefault="00144DA4">
    <w:pPr>
      <w:pStyle w:val="a5"/>
      <w:jc w:val="center"/>
      <w:rPr>
        <w:color w:val="FFFFFF"/>
      </w:rPr>
    </w:pPr>
    <w:r w:rsidRPr="00144DA4">
      <w:rPr>
        <w:color w:val="FFFFFF"/>
      </w:rPr>
      <w:fldChar w:fldCharType="begin"/>
    </w:r>
    <w:r w:rsidRPr="00144DA4">
      <w:rPr>
        <w:color w:val="FFFFFF"/>
      </w:rPr>
      <w:instrText>PAGE   \* MERGEFORMAT</w:instrText>
    </w:r>
    <w:r w:rsidRPr="00144DA4">
      <w:rPr>
        <w:color w:val="FFFFFF"/>
      </w:rPr>
      <w:fldChar w:fldCharType="separate"/>
    </w:r>
    <w:r w:rsidR="00474679" w:rsidRPr="00474679">
      <w:rPr>
        <w:noProof/>
        <w:color w:val="FFFFFF"/>
        <w:lang w:val="ru-RU"/>
      </w:rPr>
      <w:t>1</w:t>
    </w:r>
    <w:r w:rsidRPr="00144DA4">
      <w:rPr>
        <w:color w:val="FFFFFF"/>
      </w:rPr>
      <w:fldChar w:fldCharType="end"/>
    </w:r>
  </w:p>
  <w:p w14:paraId="6CE55B9B" w14:textId="77777777" w:rsidR="00144DA4" w:rsidRPr="00144DA4" w:rsidRDefault="00144DA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40900"/>
    <w:multiLevelType w:val="hybridMultilevel"/>
    <w:tmpl w:val="562C6940"/>
    <w:lvl w:ilvl="0" w:tplc="F35E13C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194B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2F"/>
    <w:rsid w:val="00000AA5"/>
    <w:rsid w:val="00010C0B"/>
    <w:rsid w:val="00015F86"/>
    <w:rsid w:val="00041F94"/>
    <w:rsid w:val="00052C14"/>
    <w:rsid w:val="0007293A"/>
    <w:rsid w:val="000734C2"/>
    <w:rsid w:val="00140E00"/>
    <w:rsid w:val="00144DA4"/>
    <w:rsid w:val="001664D0"/>
    <w:rsid w:val="00191D9B"/>
    <w:rsid w:val="001B0ED2"/>
    <w:rsid w:val="001B54AC"/>
    <w:rsid w:val="001B682F"/>
    <w:rsid w:val="001C6F81"/>
    <w:rsid w:val="001D1FB2"/>
    <w:rsid w:val="001E6E93"/>
    <w:rsid w:val="001F2B9C"/>
    <w:rsid w:val="00203F01"/>
    <w:rsid w:val="00206022"/>
    <w:rsid w:val="00241D0E"/>
    <w:rsid w:val="00267132"/>
    <w:rsid w:val="00270E09"/>
    <w:rsid w:val="0028681F"/>
    <w:rsid w:val="00287155"/>
    <w:rsid w:val="00292A7E"/>
    <w:rsid w:val="002941F3"/>
    <w:rsid w:val="00297023"/>
    <w:rsid w:val="002C62CA"/>
    <w:rsid w:val="002E112B"/>
    <w:rsid w:val="002F50FC"/>
    <w:rsid w:val="00311CC0"/>
    <w:rsid w:val="0032426A"/>
    <w:rsid w:val="00324579"/>
    <w:rsid w:val="00332DC1"/>
    <w:rsid w:val="00341109"/>
    <w:rsid w:val="003531F8"/>
    <w:rsid w:val="00374879"/>
    <w:rsid w:val="00377505"/>
    <w:rsid w:val="003A01B7"/>
    <w:rsid w:val="003A7D49"/>
    <w:rsid w:val="003B000D"/>
    <w:rsid w:val="003D13C9"/>
    <w:rsid w:val="0044316F"/>
    <w:rsid w:val="004435D2"/>
    <w:rsid w:val="00452F00"/>
    <w:rsid w:val="00457E8E"/>
    <w:rsid w:val="00474679"/>
    <w:rsid w:val="004906F6"/>
    <w:rsid w:val="004A5BAE"/>
    <w:rsid w:val="004C5DA3"/>
    <w:rsid w:val="005023A1"/>
    <w:rsid w:val="00541524"/>
    <w:rsid w:val="00544C8A"/>
    <w:rsid w:val="005539BB"/>
    <w:rsid w:val="00565302"/>
    <w:rsid w:val="00570FCD"/>
    <w:rsid w:val="00576E20"/>
    <w:rsid w:val="0059194C"/>
    <w:rsid w:val="005A5793"/>
    <w:rsid w:val="005D7708"/>
    <w:rsid w:val="005E0540"/>
    <w:rsid w:val="005E6555"/>
    <w:rsid w:val="00627589"/>
    <w:rsid w:val="00627C3C"/>
    <w:rsid w:val="006513D8"/>
    <w:rsid w:val="006C363F"/>
    <w:rsid w:val="00751F05"/>
    <w:rsid w:val="007656B6"/>
    <w:rsid w:val="00794BD7"/>
    <w:rsid w:val="007B0420"/>
    <w:rsid w:val="007B47CA"/>
    <w:rsid w:val="00800ABA"/>
    <w:rsid w:val="00827F76"/>
    <w:rsid w:val="00896C7F"/>
    <w:rsid w:val="008D6942"/>
    <w:rsid w:val="008E3358"/>
    <w:rsid w:val="008E6AB9"/>
    <w:rsid w:val="00906D19"/>
    <w:rsid w:val="0091573F"/>
    <w:rsid w:val="00927ADD"/>
    <w:rsid w:val="0093130A"/>
    <w:rsid w:val="00932CA5"/>
    <w:rsid w:val="00933A89"/>
    <w:rsid w:val="009953EC"/>
    <w:rsid w:val="009D7D69"/>
    <w:rsid w:val="009F74C7"/>
    <w:rsid w:val="00A00F9F"/>
    <w:rsid w:val="00A07A86"/>
    <w:rsid w:val="00A12E22"/>
    <w:rsid w:val="00A13535"/>
    <w:rsid w:val="00A4390F"/>
    <w:rsid w:val="00A4402F"/>
    <w:rsid w:val="00A471F8"/>
    <w:rsid w:val="00A5739B"/>
    <w:rsid w:val="00A64D93"/>
    <w:rsid w:val="00A65C5E"/>
    <w:rsid w:val="00A73B68"/>
    <w:rsid w:val="00AC0714"/>
    <w:rsid w:val="00AE4B21"/>
    <w:rsid w:val="00AE6CCE"/>
    <w:rsid w:val="00B21887"/>
    <w:rsid w:val="00B404BA"/>
    <w:rsid w:val="00B67170"/>
    <w:rsid w:val="00B736F6"/>
    <w:rsid w:val="00B86303"/>
    <w:rsid w:val="00B8664F"/>
    <w:rsid w:val="00B91DAC"/>
    <w:rsid w:val="00BB0D39"/>
    <w:rsid w:val="00BB1504"/>
    <w:rsid w:val="00BC578C"/>
    <w:rsid w:val="00BC6057"/>
    <w:rsid w:val="00BF2BBA"/>
    <w:rsid w:val="00C01BE1"/>
    <w:rsid w:val="00C2568F"/>
    <w:rsid w:val="00C5155E"/>
    <w:rsid w:val="00C905DA"/>
    <w:rsid w:val="00C928BE"/>
    <w:rsid w:val="00CB2E31"/>
    <w:rsid w:val="00CC333A"/>
    <w:rsid w:val="00CD75D6"/>
    <w:rsid w:val="00CF7ED8"/>
    <w:rsid w:val="00D03686"/>
    <w:rsid w:val="00D44E8C"/>
    <w:rsid w:val="00D46159"/>
    <w:rsid w:val="00D477A3"/>
    <w:rsid w:val="00D8447A"/>
    <w:rsid w:val="00D950BA"/>
    <w:rsid w:val="00DB5DB7"/>
    <w:rsid w:val="00DD6826"/>
    <w:rsid w:val="00DD7F4F"/>
    <w:rsid w:val="00E305B9"/>
    <w:rsid w:val="00E7346E"/>
    <w:rsid w:val="00E95CA1"/>
    <w:rsid w:val="00EE7E92"/>
    <w:rsid w:val="00EF56EF"/>
    <w:rsid w:val="00F24F51"/>
    <w:rsid w:val="00F27DFA"/>
    <w:rsid w:val="00F474C2"/>
    <w:rsid w:val="00F82FAD"/>
    <w:rsid w:val="00FB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0C9DA5"/>
  <w15:docId w15:val="{E1843E15-DF87-4DE2-AFC4-9BA6350E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link w:val="20"/>
    <w:unhideWhenUsed/>
    <w:qFormat/>
    <w:rsid w:val="00A135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C62C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Balloon Text"/>
    <w:basedOn w:val="a"/>
    <w:semiHidden/>
    <w:rsid w:val="009953E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A13535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a5">
    <w:name w:val="header"/>
    <w:basedOn w:val="a"/>
    <w:link w:val="a6"/>
    <w:uiPriority w:val="99"/>
    <w:rsid w:val="000729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07293A"/>
    <w:rPr>
      <w:lang w:val="uk-UA"/>
    </w:rPr>
  </w:style>
  <w:style w:type="paragraph" w:styleId="a7">
    <w:name w:val="footer"/>
    <w:basedOn w:val="a"/>
    <w:link w:val="a8"/>
    <w:rsid w:val="00072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7293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0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B2E7-189A-4228-94FA-40ECC309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От___________№_________</vt:lpstr>
    </vt:vector>
  </TitlesOfParts>
  <Company>Home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От___________№_________</dc:title>
  <dc:creator>Валера</dc:creator>
  <dc:description>Translated By Plaj</dc:description>
  <cp:lastModifiedBy>User</cp:lastModifiedBy>
  <cp:revision>4</cp:revision>
  <cp:lastPrinted>2021-12-07T06:52:00Z</cp:lastPrinted>
  <dcterms:created xsi:type="dcterms:W3CDTF">2021-12-10T06:41:00Z</dcterms:created>
  <dcterms:modified xsi:type="dcterms:W3CDTF">2021-12-23T11:13:00Z</dcterms:modified>
</cp:coreProperties>
</file>