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8D08C" w14:textId="77777777" w:rsidR="006402C5" w:rsidRDefault="006402C5" w:rsidP="00D957F3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C157542" w14:textId="77777777" w:rsidR="00C26F6A" w:rsidRPr="00AB229C" w:rsidRDefault="00C26F6A" w:rsidP="00D957F3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E403C1E" w14:textId="77777777" w:rsidR="001C4292" w:rsidRPr="00AB229C" w:rsidRDefault="001C4292" w:rsidP="00DC03C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14F2E41" w14:textId="77777777" w:rsidR="00DC03C6" w:rsidRPr="00935415" w:rsidRDefault="00DC03C6" w:rsidP="00846DF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35415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Пояснювальна записка</w:t>
      </w:r>
    </w:p>
    <w:p w14:paraId="5A097662" w14:textId="01232D43" w:rsidR="001C4292" w:rsidRPr="00935415" w:rsidRDefault="00DC03C6" w:rsidP="0093541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3541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до Проекту рішення Дружківської міської </w:t>
      </w:r>
      <w:r w:rsidR="00846DF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935415">
        <w:rPr>
          <w:rFonts w:ascii="Times New Roman" w:hAnsi="Times New Roman" w:cs="Times New Roman"/>
          <w:b/>
          <w:bCs/>
          <w:sz w:val="24"/>
          <w:szCs w:val="24"/>
          <w:lang w:val="uk-UA"/>
        </w:rPr>
        <w:t>ради  «</w:t>
      </w:r>
      <w:r w:rsidR="00935415" w:rsidRPr="00935415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 надання згоди на збільшення кількості у 2021 році проєктів-переможців міської цільової Програми «Громадський бюджет Дружківської міської територіальної громади на 2021-2025 роки</w:t>
      </w:r>
      <w:r w:rsidRPr="00935415">
        <w:rPr>
          <w:rFonts w:ascii="Times New Roman" w:hAnsi="Times New Roman" w:cs="Times New Roman"/>
          <w:b/>
          <w:bCs/>
          <w:sz w:val="24"/>
          <w:szCs w:val="24"/>
          <w:lang w:val="uk-UA"/>
        </w:rPr>
        <w:t>»</w:t>
      </w:r>
    </w:p>
    <w:p w14:paraId="4082768D" w14:textId="77777777" w:rsidR="00935415" w:rsidRDefault="00935415" w:rsidP="00887706">
      <w:pPr>
        <w:pStyle w:val="a3"/>
        <w:jc w:val="both"/>
        <w:rPr>
          <w:lang w:val="uk-UA"/>
        </w:rPr>
      </w:pPr>
    </w:p>
    <w:p w14:paraId="016D010D" w14:textId="77777777" w:rsidR="00935415" w:rsidRDefault="00935415" w:rsidP="00887706">
      <w:pPr>
        <w:pStyle w:val="a3"/>
        <w:jc w:val="both"/>
        <w:rPr>
          <w:lang w:val="uk-UA"/>
        </w:rPr>
      </w:pPr>
    </w:p>
    <w:p w14:paraId="67C91721" w14:textId="01EF40FE" w:rsidR="00BC7BE3" w:rsidRDefault="00935415" w:rsidP="0093541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рішення Дружківської міської ради «Про затвердження </w:t>
      </w:r>
      <w:r w:rsidRPr="00935415">
        <w:rPr>
          <w:rFonts w:ascii="Times New Roman" w:hAnsi="Times New Roman" w:cs="Times New Roman"/>
          <w:sz w:val="24"/>
          <w:szCs w:val="24"/>
          <w:lang w:val="uk-UA"/>
        </w:rPr>
        <w:t>міської цільової Програми «Громадський бюджет Дружківської міської територіальної громади на 2021-2025 роки»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31.03.2021 №8/9-20 завершено етап організації голосування та підрахунку голосів. 06.08.2021 </w:t>
      </w:r>
      <w:r w:rsidR="00F83DE4">
        <w:rPr>
          <w:rFonts w:ascii="Times New Roman" w:hAnsi="Times New Roman" w:cs="Times New Roman"/>
          <w:sz w:val="24"/>
          <w:szCs w:val="24"/>
          <w:lang w:val="uk-UA"/>
        </w:rPr>
        <w:t>було скликане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35415">
        <w:rPr>
          <w:rFonts w:ascii="Times New Roman" w:hAnsi="Times New Roman" w:cs="Times New Roman"/>
          <w:sz w:val="24"/>
          <w:szCs w:val="24"/>
          <w:lang w:val="uk-UA"/>
        </w:rPr>
        <w:t>засідання робочої групи з питань Громадського бюджету Дружківської міської територіальної громади на 2021-2025 роки</w:t>
      </w:r>
      <w:r>
        <w:rPr>
          <w:rFonts w:ascii="Times New Roman" w:hAnsi="Times New Roman" w:cs="Times New Roman"/>
          <w:sz w:val="24"/>
          <w:szCs w:val="24"/>
          <w:lang w:val="uk-UA"/>
        </w:rPr>
        <w:t>, на якому розглянуто рейтинг проєктів, сформований за результатами голосування</w:t>
      </w:r>
      <w:r w:rsidR="00244F40">
        <w:rPr>
          <w:rFonts w:ascii="Times New Roman" w:hAnsi="Times New Roman" w:cs="Times New Roman"/>
          <w:sz w:val="24"/>
          <w:szCs w:val="24"/>
          <w:lang w:val="uk-UA"/>
        </w:rPr>
        <w:t xml:space="preserve"> та в</w:t>
      </w:r>
      <w:r w:rsidR="00BC7BE3">
        <w:rPr>
          <w:rFonts w:ascii="Times New Roman" w:hAnsi="Times New Roman" w:cs="Times New Roman"/>
          <w:sz w:val="24"/>
          <w:szCs w:val="24"/>
          <w:lang w:val="uk-UA"/>
        </w:rPr>
        <w:t xml:space="preserve">ідповідно до визначеної у Положенні процедури затверджено перелік </w:t>
      </w:r>
      <w:r w:rsidR="00BC7BE3" w:rsidRPr="00A1348F">
        <w:rPr>
          <w:rFonts w:ascii="Times New Roman" w:hAnsi="Times New Roman" w:cs="Times New Roman"/>
          <w:sz w:val="24"/>
          <w:szCs w:val="24"/>
          <w:lang w:val="uk-UA"/>
        </w:rPr>
        <w:t>проєктів-переможців у 2021 році міської цільової Програми «Громадський бюджет Дружківської міської територіальної громади на 2021-2025 роки»</w:t>
      </w:r>
      <w:r w:rsidR="00BC7BE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6E93F971" w14:textId="4F7C85D8" w:rsidR="00244F40" w:rsidRDefault="00244F40" w:rsidP="00244F4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Процедури визначення проєктів-переможців, викладеної у додатку до рішення міської ради від 31.03.2021 №8/9-20 «Про затвердження </w:t>
      </w:r>
      <w:r w:rsidRPr="00935415">
        <w:rPr>
          <w:rFonts w:ascii="Times New Roman" w:hAnsi="Times New Roman" w:cs="Times New Roman"/>
          <w:sz w:val="24"/>
          <w:szCs w:val="24"/>
          <w:lang w:val="uk-UA"/>
        </w:rPr>
        <w:t>міської цільової Програми «Громадський бюджет Дружківської міської територіальної громади на 2021-2025 роки»</w:t>
      </w:r>
      <w:r w:rsidRPr="00A134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п.9.3. передбачено визначення лише 4 проєктів в категорії </w:t>
      </w:r>
      <w:r w:rsidRPr="00A1348F">
        <w:rPr>
          <w:rFonts w:ascii="Times New Roman" w:hAnsi="Times New Roman" w:cs="Times New Roman"/>
          <w:sz w:val="24"/>
          <w:szCs w:val="24"/>
          <w:lang w:val="uk-UA"/>
        </w:rPr>
        <w:t xml:space="preserve">«для міста Дружківка та смт </w:t>
      </w:r>
      <w:proofErr w:type="spellStart"/>
      <w:r w:rsidRPr="00A1348F">
        <w:rPr>
          <w:rFonts w:ascii="Times New Roman" w:hAnsi="Times New Roman" w:cs="Times New Roman"/>
          <w:sz w:val="24"/>
          <w:szCs w:val="24"/>
          <w:lang w:val="uk-UA"/>
        </w:rPr>
        <w:t>Олексієво</w:t>
      </w:r>
      <w:proofErr w:type="spellEnd"/>
      <w:r w:rsidRPr="00A1348F">
        <w:rPr>
          <w:rFonts w:ascii="Times New Roman" w:hAnsi="Times New Roman" w:cs="Times New Roman"/>
          <w:sz w:val="24"/>
          <w:szCs w:val="24"/>
          <w:lang w:val="uk-UA"/>
        </w:rPr>
        <w:t xml:space="preserve">-Дружківка вартістю до 200 </w:t>
      </w:r>
      <w:proofErr w:type="spellStart"/>
      <w:r w:rsidRPr="00A1348F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Pr="00A1348F">
        <w:rPr>
          <w:rFonts w:ascii="Times New Roman" w:hAnsi="Times New Roman" w:cs="Times New Roman"/>
          <w:sz w:val="24"/>
          <w:szCs w:val="24"/>
          <w:lang w:val="uk-UA"/>
        </w:rPr>
        <w:t>.»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якщо вони наберуть понад 100 голосів підтримки мешканців. </w:t>
      </w:r>
    </w:p>
    <w:p w14:paraId="1B2F6844" w14:textId="469A86D1" w:rsidR="00244F40" w:rsidRDefault="00343BE3" w:rsidP="00244F4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 межах </w:t>
      </w:r>
      <w:r w:rsidR="00244F40">
        <w:rPr>
          <w:rFonts w:ascii="Times New Roman" w:hAnsi="Times New Roman" w:cs="Times New Roman"/>
          <w:sz w:val="24"/>
          <w:szCs w:val="24"/>
          <w:lang w:val="uk-UA"/>
        </w:rPr>
        <w:t>обсяг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244F40">
        <w:rPr>
          <w:rFonts w:ascii="Times New Roman" w:hAnsi="Times New Roman" w:cs="Times New Roman"/>
          <w:sz w:val="24"/>
          <w:szCs w:val="24"/>
          <w:lang w:val="uk-UA"/>
        </w:rPr>
        <w:t xml:space="preserve"> коштів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(2,0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млн.грн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.),</w:t>
      </w:r>
      <w:r w:rsidR="00244F40">
        <w:rPr>
          <w:rFonts w:ascii="Times New Roman" w:hAnsi="Times New Roman" w:cs="Times New Roman"/>
          <w:sz w:val="24"/>
          <w:szCs w:val="24"/>
          <w:lang w:val="uk-UA"/>
        </w:rPr>
        <w:t xml:space="preserve"> передбачених на реалізацію </w:t>
      </w:r>
      <w:r w:rsidR="00244F40" w:rsidRPr="00935415">
        <w:rPr>
          <w:rFonts w:ascii="Times New Roman" w:hAnsi="Times New Roman" w:cs="Times New Roman"/>
          <w:sz w:val="24"/>
          <w:szCs w:val="24"/>
          <w:lang w:val="uk-UA"/>
        </w:rPr>
        <w:t>міської цільової Програми «Громадський бюджет Дружківської міської територіальної громади на 2021-2025 роки»</w:t>
      </w:r>
      <w:r w:rsidR="00244F40">
        <w:rPr>
          <w:rFonts w:ascii="Times New Roman" w:hAnsi="Times New Roman" w:cs="Times New Roman"/>
          <w:sz w:val="24"/>
          <w:szCs w:val="24"/>
          <w:lang w:val="uk-UA"/>
        </w:rPr>
        <w:t>, робочою групою (протокол засідання від 05.08.2021 №3</w:t>
      </w:r>
      <w:r w:rsidR="00244F40" w:rsidRPr="00BC7B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44F40" w:rsidRPr="00935415">
        <w:rPr>
          <w:rFonts w:ascii="Times New Roman" w:hAnsi="Times New Roman" w:cs="Times New Roman"/>
          <w:sz w:val="24"/>
          <w:szCs w:val="24"/>
          <w:lang w:val="uk-UA"/>
        </w:rPr>
        <w:t>робочої групи з питань Громадського бюджету Дружківської міської територіальної громади на 2021-2025 роки</w:t>
      </w:r>
      <w:r w:rsidR="00244F40">
        <w:rPr>
          <w:rFonts w:ascii="Times New Roman" w:hAnsi="Times New Roman" w:cs="Times New Roman"/>
          <w:sz w:val="24"/>
          <w:szCs w:val="24"/>
          <w:lang w:val="uk-UA"/>
        </w:rPr>
        <w:t>) запропоновано в</w:t>
      </w:r>
      <w:r w:rsidR="00244F40" w:rsidRPr="00A1348F">
        <w:rPr>
          <w:rFonts w:ascii="Times New Roman" w:hAnsi="Times New Roman" w:cs="Times New Roman"/>
          <w:sz w:val="24"/>
          <w:szCs w:val="24"/>
          <w:lang w:val="uk-UA"/>
        </w:rPr>
        <w:t xml:space="preserve">ключити до переліку проєктів-переможців у 2021 році міської цільової Програми «Громадський бюджет Дружківської міської територіальної громади на 2021-2025 роки» </w:t>
      </w:r>
      <w:proofErr w:type="spellStart"/>
      <w:r w:rsidR="00244F40" w:rsidRPr="00A1348F">
        <w:rPr>
          <w:rFonts w:ascii="Times New Roman" w:hAnsi="Times New Roman" w:cs="Times New Roman"/>
          <w:sz w:val="24"/>
          <w:szCs w:val="24"/>
          <w:lang w:val="uk-UA"/>
        </w:rPr>
        <w:t>проєкти</w:t>
      </w:r>
      <w:proofErr w:type="spellEnd"/>
      <w:r w:rsidR="00244F40" w:rsidRPr="00A1348F">
        <w:rPr>
          <w:rFonts w:ascii="Times New Roman" w:hAnsi="Times New Roman" w:cs="Times New Roman"/>
          <w:sz w:val="24"/>
          <w:szCs w:val="24"/>
          <w:lang w:val="uk-UA"/>
        </w:rPr>
        <w:t xml:space="preserve"> №31 «Вуличний ігровий простір "ЩАСЛИВА СІМКА"» та №7 «Садиба Калинового краю»</w:t>
      </w:r>
      <w:r w:rsidR="00244F40">
        <w:rPr>
          <w:rFonts w:ascii="Times New Roman" w:hAnsi="Times New Roman" w:cs="Times New Roman"/>
          <w:sz w:val="24"/>
          <w:szCs w:val="24"/>
          <w:lang w:val="uk-UA"/>
        </w:rPr>
        <w:t xml:space="preserve">, а проєкт №17 </w:t>
      </w:r>
      <w:r w:rsidR="00244F40" w:rsidRPr="00BC7BE3">
        <w:rPr>
          <w:rFonts w:ascii="Times New Roman" w:hAnsi="Times New Roman" w:cs="Times New Roman"/>
          <w:sz w:val="24"/>
          <w:szCs w:val="24"/>
          <w:lang w:val="uk-UA"/>
        </w:rPr>
        <w:t>«Проєкт облаштування майданчику для вигулу дресирування собак "Альянс"»</w:t>
      </w:r>
      <w:r w:rsidR="00244F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44F40">
        <w:rPr>
          <w:rFonts w:ascii="Times New Roman" w:hAnsi="Times New Roman" w:cs="Times New Roman"/>
          <w:sz w:val="24"/>
          <w:szCs w:val="24"/>
          <w:lang w:val="uk-UA"/>
        </w:rPr>
        <w:t>дофінансувати</w:t>
      </w:r>
      <w:proofErr w:type="spellEnd"/>
      <w:r w:rsidR="00244F40">
        <w:rPr>
          <w:rFonts w:ascii="Times New Roman" w:hAnsi="Times New Roman" w:cs="Times New Roman"/>
          <w:sz w:val="24"/>
          <w:szCs w:val="24"/>
          <w:lang w:val="uk-UA"/>
        </w:rPr>
        <w:t xml:space="preserve"> у розмірі </w:t>
      </w:r>
      <w:r w:rsidR="00244F40" w:rsidRPr="00BC7BE3">
        <w:rPr>
          <w:rFonts w:ascii="Times New Roman" w:hAnsi="Times New Roman" w:cs="Times New Roman"/>
          <w:sz w:val="24"/>
          <w:szCs w:val="24"/>
          <w:lang w:val="uk-UA"/>
        </w:rPr>
        <w:t xml:space="preserve">101,639 </w:t>
      </w:r>
      <w:proofErr w:type="spellStart"/>
      <w:r w:rsidR="00244F40" w:rsidRPr="00BC7BE3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244F40" w:rsidRPr="00BC7BE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44F40">
        <w:rPr>
          <w:rFonts w:ascii="Times New Roman" w:hAnsi="Times New Roman" w:cs="Times New Roman"/>
          <w:sz w:val="24"/>
          <w:szCs w:val="24"/>
          <w:lang w:val="uk-UA"/>
        </w:rPr>
        <w:t xml:space="preserve"> і також включити до переліку </w:t>
      </w:r>
      <w:r w:rsidR="00244F40" w:rsidRPr="00A1348F">
        <w:rPr>
          <w:rFonts w:ascii="Times New Roman" w:hAnsi="Times New Roman" w:cs="Times New Roman"/>
          <w:sz w:val="24"/>
          <w:szCs w:val="24"/>
          <w:lang w:val="uk-UA"/>
        </w:rPr>
        <w:t>проєктів-переможців</w:t>
      </w:r>
      <w:r w:rsidR="00244F40">
        <w:rPr>
          <w:rFonts w:ascii="Times New Roman" w:hAnsi="Times New Roman" w:cs="Times New Roman"/>
          <w:sz w:val="24"/>
          <w:szCs w:val="24"/>
          <w:lang w:val="uk-UA"/>
        </w:rPr>
        <w:t xml:space="preserve"> та винести на розгляд сесії Дружківської міської ради прийняття даного рішення. </w:t>
      </w:r>
    </w:p>
    <w:p w14:paraId="17D8EAD3" w14:textId="13711506" w:rsidR="00F048D9" w:rsidRDefault="00F048D9" w:rsidP="00395EC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4036AE" w14:textId="5E7EB78E" w:rsidR="00BC7BE3" w:rsidRDefault="00BC7BE3" w:rsidP="00395EC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E54B6A6" w14:textId="77777777" w:rsidR="00BC7BE3" w:rsidRDefault="00BC7BE3" w:rsidP="00395EC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7B54C68" w14:textId="77777777" w:rsidR="00831402" w:rsidRPr="00AB229C" w:rsidRDefault="00831402" w:rsidP="00395EC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14134FC" w14:textId="5E15106F" w:rsidR="00DC03C6" w:rsidRPr="00AB229C" w:rsidRDefault="00BB6038" w:rsidP="0020422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AB229C" w:rsidRPr="00AB229C">
        <w:rPr>
          <w:rFonts w:ascii="Times New Roman" w:hAnsi="Times New Roman" w:cs="Times New Roman"/>
          <w:sz w:val="24"/>
          <w:szCs w:val="24"/>
          <w:lang w:val="uk-UA"/>
        </w:rPr>
        <w:t>ачальник</w:t>
      </w:r>
      <w:r w:rsidR="00395EC7" w:rsidRPr="00AB229C">
        <w:rPr>
          <w:rFonts w:ascii="Times New Roman" w:hAnsi="Times New Roman" w:cs="Times New Roman"/>
          <w:sz w:val="24"/>
          <w:szCs w:val="24"/>
          <w:lang w:val="uk-UA"/>
        </w:rPr>
        <w:t xml:space="preserve"> відділу економі</w:t>
      </w:r>
      <w:r>
        <w:rPr>
          <w:rFonts w:ascii="Times New Roman" w:hAnsi="Times New Roman" w:cs="Times New Roman"/>
          <w:sz w:val="24"/>
          <w:szCs w:val="24"/>
          <w:lang w:val="uk-UA"/>
        </w:rPr>
        <w:t>ч</w:t>
      </w:r>
      <w:r w:rsidR="00395EC7" w:rsidRPr="00AB229C">
        <w:rPr>
          <w:rFonts w:ascii="Times New Roman" w:hAnsi="Times New Roman" w:cs="Times New Roman"/>
          <w:sz w:val="24"/>
          <w:szCs w:val="24"/>
          <w:lang w:val="uk-UA"/>
        </w:rPr>
        <w:t>но</w:t>
      </w:r>
      <w:r w:rsidR="001C4292" w:rsidRPr="00AB229C">
        <w:rPr>
          <w:rFonts w:ascii="Times New Roman" w:hAnsi="Times New Roman" w:cs="Times New Roman"/>
          <w:sz w:val="24"/>
          <w:szCs w:val="24"/>
          <w:lang w:val="uk-UA"/>
        </w:rPr>
        <w:t>го розвитку</w:t>
      </w:r>
      <w:r w:rsidR="00022E4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</w:t>
      </w:r>
      <w:r w:rsidR="00BC7BE3">
        <w:rPr>
          <w:rFonts w:ascii="Times New Roman" w:hAnsi="Times New Roman" w:cs="Times New Roman"/>
          <w:sz w:val="24"/>
          <w:szCs w:val="24"/>
          <w:lang w:val="uk-UA"/>
        </w:rPr>
        <w:t>Марина</w:t>
      </w:r>
      <w:r w:rsidR="00F877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КОРОТУН</w:t>
      </w:r>
    </w:p>
    <w:sectPr w:rsidR="00DC03C6" w:rsidRPr="00AB229C" w:rsidSect="003D4ABC">
      <w:pgSz w:w="11906" w:h="16838"/>
      <w:pgMar w:top="568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2A6D"/>
    <w:multiLevelType w:val="hybridMultilevel"/>
    <w:tmpl w:val="145A2568"/>
    <w:lvl w:ilvl="0" w:tplc="522E417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009F2"/>
    <w:multiLevelType w:val="hybridMultilevel"/>
    <w:tmpl w:val="6D96AD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16DA5"/>
    <w:multiLevelType w:val="hybridMultilevel"/>
    <w:tmpl w:val="FE325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D3AE8"/>
    <w:multiLevelType w:val="hybridMultilevel"/>
    <w:tmpl w:val="0E6473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1208"/>
    <w:multiLevelType w:val="multilevel"/>
    <w:tmpl w:val="F124B5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D4966E1"/>
    <w:multiLevelType w:val="hybridMultilevel"/>
    <w:tmpl w:val="99B41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B3FB6"/>
    <w:multiLevelType w:val="multilevel"/>
    <w:tmpl w:val="0CDCA59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lang w:val="ru-RU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7" w15:restartNumberingAfterBreak="0">
    <w:nsid w:val="1A376FF6"/>
    <w:multiLevelType w:val="hybridMultilevel"/>
    <w:tmpl w:val="8F52E176"/>
    <w:lvl w:ilvl="0" w:tplc="54469B9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0346B"/>
    <w:multiLevelType w:val="hybridMultilevel"/>
    <w:tmpl w:val="80C6B9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04B1F"/>
    <w:multiLevelType w:val="hybridMultilevel"/>
    <w:tmpl w:val="435A468C"/>
    <w:lvl w:ilvl="0" w:tplc="D3060DE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4773C96"/>
    <w:multiLevelType w:val="hybridMultilevel"/>
    <w:tmpl w:val="E7924F9E"/>
    <w:lvl w:ilvl="0" w:tplc="D536F0D0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67C37AA"/>
    <w:multiLevelType w:val="hybridMultilevel"/>
    <w:tmpl w:val="101A29F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F1C7658"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7944699"/>
    <w:multiLevelType w:val="hybridMultilevel"/>
    <w:tmpl w:val="3E18AC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B70E7B"/>
    <w:multiLevelType w:val="hybridMultilevel"/>
    <w:tmpl w:val="DB12E0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E09FF"/>
    <w:multiLevelType w:val="multilevel"/>
    <w:tmpl w:val="116A8C8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2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15" w15:restartNumberingAfterBreak="0">
    <w:nsid w:val="603F174E"/>
    <w:multiLevelType w:val="hybridMultilevel"/>
    <w:tmpl w:val="1EA27336"/>
    <w:lvl w:ilvl="0" w:tplc="336AD572">
      <w:numFmt w:val="bullet"/>
      <w:lvlText w:val="-"/>
      <w:lvlJc w:val="left"/>
      <w:pPr>
        <w:ind w:left="114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62ED6B60"/>
    <w:multiLevelType w:val="hybridMultilevel"/>
    <w:tmpl w:val="9CEA5F12"/>
    <w:lvl w:ilvl="0" w:tplc="8CD41CF8">
      <w:start w:val="1"/>
      <w:numFmt w:val="bullet"/>
      <w:lvlText w:val="–"/>
      <w:lvlJc w:val="left"/>
      <w:pPr>
        <w:ind w:left="112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7" w15:restartNumberingAfterBreak="0">
    <w:nsid w:val="68357928"/>
    <w:multiLevelType w:val="hybridMultilevel"/>
    <w:tmpl w:val="386E5020"/>
    <w:lvl w:ilvl="0" w:tplc="85B876A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EC5FDD"/>
    <w:multiLevelType w:val="hybridMultilevel"/>
    <w:tmpl w:val="ADF4081E"/>
    <w:lvl w:ilvl="0" w:tplc="3122413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11"/>
  </w:num>
  <w:num w:numId="5">
    <w:abstractNumId w:val="15"/>
  </w:num>
  <w:num w:numId="6">
    <w:abstractNumId w:val="6"/>
  </w:num>
  <w:num w:numId="7">
    <w:abstractNumId w:val="12"/>
  </w:num>
  <w:num w:numId="8">
    <w:abstractNumId w:val="18"/>
  </w:num>
  <w:num w:numId="9">
    <w:abstractNumId w:val="2"/>
  </w:num>
  <w:num w:numId="10">
    <w:abstractNumId w:val="13"/>
  </w:num>
  <w:num w:numId="11">
    <w:abstractNumId w:val="3"/>
  </w:num>
  <w:num w:numId="12">
    <w:abstractNumId w:val="8"/>
  </w:num>
  <w:num w:numId="13">
    <w:abstractNumId w:val="14"/>
  </w:num>
  <w:num w:numId="14">
    <w:abstractNumId w:val="4"/>
  </w:num>
  <w:num w:numId="15">
    <w:abstractNumId w:val="0"/>
  </w:num>
  <w:num w:numId="16">
    <w:abstractNumId w:val="16"/>
  </w:num>
  <w:num w:numId="17">
    <w:abstractNumId w:val="9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22D"/>
    <w:rsid w:val="00017AFC"/>
    <w:rsid w:val="00022E44"/>
    <w:rsid w:val="00026089"/>
    <w:rsid w:val="00077874"/>
    <w:rsid w:val="000869D1"/>
    <w:rsid w:val="00096408"/>
    <w:rsid w:val="000A6B46"/>
    <w:rsid w:val="00102650"/>
    <w:rsid w:val="00112331"/>
    <w:rsid w:val="001170A8"/>
    <w:rsid w:val="001203F7"/>
    <w:rsid w:val="001240B9"/>
    <w:rsid w:val="00163E25"/>
    <w:rsid w:val="0017383E"/>
    <w:rsid w:val="0019146B"/>
    <w:rsid w:val="001A5FE2"/>
    <w:rsid w:val="001C4292"/>
    <w:rsid w:val="0020422D"/>
    <w:rsid w:val="00211D8B"/>
    <w:rsid w:val="00244F40"/>
    <w:rsid w:val="0026674F"/>
    <w:rsid w:val="002B05D2"/>
    <w:rsid w:val="002B1695"/>
    <w:rsid w:val="002E54D6"/>
    <w:rsid w:val="002E5C0E"/>
    <w:rsid w:val="002F00A1"/>
    <w:rsid w:val="00305A4E"/>
    <w:rsid w:val="00343BE3"/>
    <w:rsid w:val="00345B15"/>
    <w:rsid w:val="00392232"/>
    <w:rsid w:val="00395EC7"/>
    <w:rsid w:val="003D4ABC"/>
    <w:rsid w:val="00404DB6"/>
    <w:rsid w:val="004256B7"/>
    <w:rsid w:val="00426981"/>
    <w:rsid w:val="0048249E"/>
    <w:rsid w:val="004B0B70"/>
    <w:rsid w:val="004D1452"/>
    <w:rsid w:val="005155BD"/>
    <w:rsid w:val="0051771C"/>
    <w:rsid w:val="005269B6"/>
    <w:rsid w:val="00527FEE"/>
    <w:rsid w:val="0057771C"/>
    <w:rsid w:val="005877E1"/>
    <w:rsid w:val="005E117A"/>
    <w:rsid w:val="005E5181"/>
    <w:rsid w:val="0062747F"/>
    <w:rsid w:val="006402C5"/>
    <w:rsid w:val="00652B0D"/>
    <w:rsid w:val="006837E5"/>
    <w:rsid w:val="006A76C0"/>
    <w:rsid w:val="006C04F6"/>
    <w:rsid w:val="0071053F"/>
    <w:rsid w:val="00715165"/>
    <w:rsid w:val="00743920"/>
    <w:rsid w:val="0074631E"/>
    <w:rsid w:val="00756125"/>
    <w:rsid w:val="00787D4B"/>
    <w:rsid w:val="00791DDA"/>
    <w:rsid w:val="007B28C6"/>
    <w:rsid w:val="007F58D9"/>
    <w:rsid w:val="00822613"/>
    <w:rsid w:val="00831402"/>
    <w:rsid w:val="0083217B"/>
    <w:rsid w:val="00846DF2"/>
    <w:rsid w:val="00887706"/>
    <w:rsid w:val="00896525"/>
    <w:rsid w:val="008B3FC8"/>
    <w:rsid w:val="008E3C14"/>
    <w:rsid w:val="008E580F"/>
    <w:rsid w:val="00902437"/>
    <w:rsid w:val="00904B3A"/>
    <w:rsid w:val="00922341"/>
    <w:rsid w:val="009251BC"/>
    <w:rsid w:val="00935415"/>
    <w:rsid w:val="00935546"/>
    <w:rsid w:val="0095094E"/>
    <w:rsid w:val="00983875"/>
    <w:rsid w:val="00986534"/>
    <w:rsid w:val="009C4258"/>
    <w:rsid w:val="009E4346"/>
    <w:rsid w:val="00A1030B"/>
    <w:rsid w:val="00A1348F"/>
    <w:rsid w:val="00A13AFE"/>
    <w:rsid w:val="00A76D24"/>
    <w:rsid w:val="00A903D7"/>
    <w:rsid w:val="00AA061A"/>
    <w:rsid w:val="00AB229C"/>
    <w:rsid w:val="00AB58F2"/>
    <w:rsid w:val="00AB5EB2"/>
    <w:rsid w:val="00AC3485"/>
    <w:rsid w:val="00AE31C0"/>
    <w:rsid w:val="00B21567"/>
    <w:rsid w:val="00B36372"/>
    <w:rsid w:val="00B4459F"/>
    <w:rsid w:val="00B624A6"/>
    <w:rsid w:val="00B6706A"/>
    <w:rsid w:val="00B82B8F"/>
    <w:rsid w:val="00BB6038"/>
    <w:rsid w:val="00BC7BE3"/>
    <w:rsid w:val="00BC7C7F"/>
    <w:rsid w:val="00C06830"/>
    <w:rsid w:val="00C167CA"/>
    <w:rsid w:val="00C26F6A"/>
    <w:rsid w:val="00C61C32"/>
    <w:rsid w:val="00C7719F"/>
    <w:rsid w:val="00CA66CC"/>
    <w:rsid w:val="00CF69E4"/>
    <w:rsid w:val="00D13B4A"/>
    <w:rsid w:val="00D150BB"/>
    <w:rsid w:val="00D2190D"/>
    <w:rsid w:val="00D305AB"/>
    <w:rsid w:val="00D66D21"/>
    <w:rsid w:val="00D812DA"/>
    <w:rsid w:val="00D813AC"/>
    <w:rsid w:val="00D877A1"/>
    <w:rsid w:val="00D957F3"/>
    <w:rsid w:val="00DC03C6"/>
    <w:rsid w:val="00DC2387"/>
    <w:rsid w:val="00DC38F3"/>
    <w:rsid w:val="00E143CD"/>
    <w:rsid w:val="00E37781"/>
    <w:rsid w:val="00E84BD4"/>
    <w:rsid w:val="00E95D0B"/>
    <w:rsid w:val="00EB1410"/>
    <w:rsid w:val="00EC1DFD"/>
    <w:rsid w:val="00F048D9"/>
    <w:rsid w:val="00F11990"/>
    <w:rsid w:val="00F13F21"/>
    <w:rsid w:val="00F2279E"/>
    <w:rsid w:val="00F333D0"/>
    <w:rsid w:val="00F537F2"/>
    <w:rsid w:val="00F53D5F"/>
    <w:rsid w:val="00F82F3A"/>
    <w:rsid w:val="00F83DE4"/>
    <w:rsid w:val="00F840F7"/>
    <w:rsid w:val="00F87749"/>
    <w:rsid w:val="00F933FD"/>
    <w:rsid w:val="00FA2683"/>
    <w:rsid w:val="00FA42F0"/>
    <w:rsid w:val="00FB3848"/>
    <w:rsid w:val="00FB7D49"/>
    <w:rsid w:val="00FD00F6"/>
    <w:rsid w:val="00FD712C"/>
    <w:rsid w:val="00FE2B51"/>
    <w:rsid w:val="00FE2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3433B"/>
  <w15:docId w15:val="{AA0D1D91-EFB0-4995-AF8C-4C39B400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8F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422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76D24"/>
    <w:pPr>
      <w:ind w:left="720"/>
      <w:contextualSpacing/>
    </w:pPr>
  </w:style>
  <w:style w:type="character" w:customStyle="1" w:styleId="Absatz-Standardschriftart">
    <w:name w:val="Absatz-Standardschriftart"/>
    <w:rsid w:val="00086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Антон Геннадиевич Молибога</cp:lastModifiedBy>
  <cp:revision>19</cp:revision>
  <cp:lastPrinted>2021-04-05T08:03:00Z</cp:lastPrinted>
  <dcterms:created xsi:type="dcterms:W3CDTF">2019-08-28T07:10:00Z</dcterms:created>
  <dcterms:modified xsi:type="dcterms:W3CDTF">2021-08-09T08:02:00Z</dcterms:modified>
</cp:coreProperties>
</file>