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3176" w14:textId="77777777" w:rsidR="00C10C81" w:rsidRPr="007D5593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14:paraId="04F7417B" w14:textId="36CF7ABD" w:rsidR="00C10C81" w:rsidRPr="007D5593" w:rsidRDefault="00627BB6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проекту рішення міської ради</w:t>
      </w:r>
    </w:p>
    <w:p w14:paraId="4A978A64" w14:textId="74C732A6" w:rsidR="00191327" w:rsidRPr="007D5593" w:rsidRDefault="00191327" w:rsidP="004E33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5593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bookmarkStart w:id="0" w:name="_Hlk90041338"/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передачу в оперативне управління обласному комунальному підприємству «Донецьктеплокомуненерго» котельні № 18, розташованої за адресою:</w:t>
      </w:r>
      <w:r w:rsid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</w:t>
      </w:r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вул. Чайковського , 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 </w:t>
      </w:r>
      <w:r w:rsid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Дружківка, Краматорський район, Донецька область</w:t>
      </w:r>
      <w:bookmarkEnd w:id="0"/>
      <w:r w:rsidRPr="007D559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FA9B963" w14:textId="77777777" w:rsidR="00C10C81" w:rsidRPr="007D5593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46808" w14:textId="6B9ED4FC" w:rsidR="00851182" w:rsidRDefault="00851182" w:rsidP="006202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необхідним рівнем та якістю послуг населенню з теплопостачання, гарантованого забезпечення тепловою енергією житлового фонду та об</w:t>
      </w:r>
      <w:r w:rsidRPr="00851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єктів соціальної інфраструктури, </w:t>
      </w:r>
      <w:r w:rsidRPr="007D5593">
        <w:rPr>
          <w:rFonts w:ascii="Times New Roman" w:hAnsi="Times New Roman" w:cs="Times New Roman"/>
          <w:sz w:val="24"/>
          <w:szCs w:val="24"/>
          <w:lang w:val="uk-UA"/>
        </w:rPr>
        <w:t>утримання та обслуговування спеціалізованим підприємством об’єктів теплопостачання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464BD" w:rsidRPr="007D5593">
        <w:rPr>
          <w:rFonts w:ascii="Times New Roman" w:hAnsi="Times New Roman" w:cs="Times New Roman"/>
          <w:sz w:val="24"/>
          <w:szCs w:val="24"/>
          <w:lang w:val="uk-UA"/>
        </w:rPr>
        <w:t>враховуючи розпорядження голови облдержадміністрації, керівника обласної військово – цивільної адміністрації від 20.10.2021 № 1058/5-21 Павла Кириленка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 xml:space="preserve"> прошу </w:t>
      </w:r>
      <w:r w:rsidR="00E21C3B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розглянути питання щодо 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464BD" w:rsidRPr="00E464BD">
        <w:rPr>
          <w:rFonts w:ascii="Times New Roman" w:hAnsi="Times New Roman" w:cs="Times New Roman"/>
          <w:sz w:val="24"/>
          <w:szCs w:val="24"/>
          <w:lang w:val="uk-UA"/>
        </w:rPr>
        <w:t>ереда</w:t>
      </w:r>
      <w:r w:rsidR="00E21C3B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464BD" w:rsidRPr="00E464BD">
        <w:rPr>
          <w:rFonts w:ascii="Times New Roman" w:hAnsi="Times New Roman" w:cs="Times New Roman"/>
          <w:sz w:val="24"/>
          <w:szCs w:val="24"/>
          <w:lang w:val="uk-UA"/>
        </w:rPr>
        <w:t xml:space="preserve"> в оперативне управління обласному комунальному підприємству «Донецьктеплокомуненерго» котельні № 18, розташованої за адресою: вул. Чайковського, 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м. Дружківка, Краматорський район, Донецька область.</w:t>
      </w:r>
    </w:p>
    <w:p w14:paraId="09CC9B66" w14:textId="77777777" w:rsidR="00851182" w:rsidRDefault="00851182" w:rsidP="006202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15AB9A" w14:textId="3DCDAEA4" w:rsidR="005C06F1" w:rsidRPr="007D5593" w:rsidRDefault="005C06F1" w:rsidP="00FB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EB17C2" w14:textId="77777777" w:rsidR="005C06F1" w:rsidRPr="007D5593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B4990" w14:textId="334EF30C" w:rsidR="00A10210" w:rsidRPr="007D5593" w:rsidRDefault="00A10210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139A6" w14:textId="2611EDDC" w:rsidR="00522EF4" w:rsidRPr="007D5593" w:rsidRDefault="003C5842" w:rsidP="00522EF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</w:t>
      </w:r>
      <w:r w:rsidR="00522EF4"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начальника управління  </w:t>
      </w:r>
    </w:p>
    <w:p w14:paraId="5AE6582C" w14:textId="77777777" w:rsidR="003C5842" w:rsidRDefault="00522EF4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житлового та</w:t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</w:t>
      </w:r>
    </w:p>
    <w:p w14:paraId="16EA0104" w14:textId="77777777" w:rsidR="003C5842" w:rsidRDefault="00522EF4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господарства</w:t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</w:t>
      </w:r>
      <w:r w:rsidR="004E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ружківської</w:t>
      </w:r>
    </w:p>
    <w:p w14:paraId="42589930" w14:textId="31387B89" w:rsidR="004E3372" w:rsidRDefault="004E3372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522EF4"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Марина АЛЕКСЄЄНКО</w:t>
      </w:r>
    </w:p>
    <w:p w14:paraId="232F29B3" w14:textId="5BF9933D" w:rsidR="003C5842" w:rsidRDefault="003C5842" w:rsidP="003C584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  <w:sectPr w:rsidR="003C5842" w:rsidSect="006A31B4">
          <w:pgSz w:w="11906" w:h="16838"/>
          <w:pgMar w:top="1134" w:right="567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F0868DF" w14:textId="77777777" w:rsidR="004E3372" w:rsidRPr="004E3372" w:rsidRDefault="004E3372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АРКУШ ПОГОДЖЕННЯ</w:t>
      </w:r>
    </w:p>
    <w:p w14:paraId="10AC10FA" w14:textId="50F7AF5B" w:rsidR="004E3372" w:rsidRDefault="004E3372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 рішення Дружківської міської ради</w:t>
      </w:r>
    </w:p>
    <w:p w14:paraId="490F0841" w14:textId="77777777" w:rsidR="005662C0" w:rsidRPr="004E3372" w:rsidRDefault="005662C0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A70703" w14:textId="5CF4F62F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передачу в оперативне управління обласному комунальному підприємству «Донецьктеплокомуненерго» котельні № 18, розташованої за адресою: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ул. Чайковського,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Дружківка, Краматорський район,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Донецька область»</w:t>
      </w:r>
    </w:p>
    <w:p w14:paraId="4A3B328D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F1BEB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EF843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7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 І Д Г О Т О В Л Е Н И Й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     Управління житлового та комунального господарства</w:t>
      </w:r>
    </w:p>
    <w:p w14:paraId="3576FFC7" w14:textId="36193F8A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 xml:space="preserve">      Дружківської міської ради  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>т. 42623</w:t>
      </w:r>
    </w:p>
    <w:p w14:paraId="313F3C2D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45DBE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395EC" w14:textId="311E349B" w:rsidR="001C1726" w:rsidRDefault="002D2ACE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житлового </w:t>
      </w:r>
    </w:p>
    <w:p w14:paraId="7B1F68BE" w14:textId="77777777" w:rsidR="001C1726" w:rsidRDefault="001C1726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комунального господарства</w:t>
      </w:r>
    </w:p>
    <w:p w14:paraId="50D713F7" w14:textId="31EA7199" w:rsidR="004E3372" w:rsidRPr="004E3372" w:rsidRDefault="001C1726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D2ACE">
        <w:rPr>
          <w:rFonts w:ascii="Times New Roman" w:hAnsi="Times New Roman" w:cs="Times New Roman"/>
          <w:sz w:val="24"/>
          <w:szCs w:val="24"/>
          <w:lang w:val="uk-UA"/>
        </w:rPr>
        <w:t xml:space="preserve">      Марина АЛЕКСЄЄНКО</w:t>
      </w:r>
    </w:p>
    <w:p w14:paraId="6625BF2C" w14:textId="0FDC26A3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123F006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BE560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B93DA" w14:textId="77777777" w:rsidR="004E3372" w:rsidRPr="001C1726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7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 О Г О Д Ж Е Н И Й</w:t>
      </w:r>
    </w:p>
    <w:p w14:paraId="6543F553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756E7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C96FC" w14:textId="77777777" w:rsidR="005662C0" w:rsidRDefault="005662C0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344AD2AC" w14:textId="023EDD3D" w:rsidR="004E3372" w:rsidRPr="004E3372" w:rsidRDefault="005662C0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                </w:t>
      </w:r>
      <w:r w:rsidR="004E3372"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3580E7A0" w14:textId="5214D969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D42C87B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05FEC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CB82C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3AD26F37" w14:textId="17ADD321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360154F1" w14:textId="1AB63021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6C2471B9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BADAF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B2E692" w14:textId="1FC3D98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Голова постійно</w:t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</w:p>
    <w:p w14:paraId="74CEBCEB" w14:textId="77777777" w:rsidR="009D3884" w:rsidRDefault="004E3372" w:rsidP="009D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</w:t>
      </w:r>
      <w:r w:rsidR="009D3884" w:rsidRPr="009D3884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розвитку, </w:t>
      </w:r>
    </w:p>
    <w:p w14:paraId="2D7C2AA1" w14:textId="094BAF4B" w:rsidR="004E3372" w:rsidRPr="004E3372" w:rsidRDefault="009D3884" w:rsidP="009D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884">
        <w:rPr>
          <w:rFonts w:ascii="Times New Roman" w:hAnsi="Times New Roman" w:cs="Times New Roman"/>
          <w:sz w:val="24"/>
          <w:szCs w:val="24"/>
          <w:lang w:val="uk-UA"/>
        </w:rPr>
        <w:t>планування бюджету та фінансів</w:t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Галина НЕБОГАТИКОВА</w:t>
      </w:r>
    </w:p>
    <w:p w14:paraId="60814E43" w14:textId="5EE7FE8D" w:rsidR="00C10C81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94608579"/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bookmarkEnd w:id="1"/>
    <w:p w14:paraId="051D4184" w14:textId="4E6713B5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6BEDC7" w14:textId="3E8DE221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8A47D6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міської ради </w:t>
      </w:r>
    </w:p>
    <w:p w14:paraId="6667E56C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земельних відносин, </w:t>
      </w:r>
    </w:p>
    <w:p w14:paraId="3FDCBFCB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житлово - комунального господарства </w:t>
      </w:r>
    </w:p>
    <w:p w14:paraId="7DD9926E" w14:textId="0249B0A6" w:rsidR="00D66249" w:rsidRPr="007D5593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будівництва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Ашот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МЕЛІКБЕГЯН</w:t>
      </w:r>
    </w:p>
    <w:p w14:paraId="6D6016FC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5139245" w14:textId="77777777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F8821" w14:textId="0226127D" w:rsidR="00462A94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AA0B5" w14:textId="77777777" w:rsidR="00D66249" w:rsidRDefault="00D66249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E8B81" w14:textId="1A5EBAA2" w:rsidR="00462A94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7547760D" w14:textId="13EEF347" w:rsidR="00462A94" w:rsidRPr="007D5593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sectPr w:rsidR="00462A94" w:rsidRPr="007D5593" w:rsidSect="009D3884">
      <w:pgSz w:w="11906" w:h="16838"/>
      <w:pgMar w:top="1134" w:right="4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54"/>
    <w:multiLevelType w:val="hybridMultilevel"/>
    <w:tmpl w:val="82B61BC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5"/>
    <w:rsid w:val="000020CC"/>
    <w:rsid w:val="00002D01"/>
    <w:rsid w:val="000F69ED"/>
    <w:rsid w:val="001572D6"/>
    <w:rsid w:val="00191327"/>
    <w:rsid w:val="001A333B"/>
    <w:rsid w:val="001C1726"/>
    <w:rsid w:val="001C3ADC"/>
    <w:rsid w:val="001E2B7F"/>
    <w:rsid w:val="00245589"/>
    <w:rsid w:val="00271C5A"/>
    <w:rsid w:val="002B21FB"/>
    <w:rsid w:val="002D2ACE"/>
    <w:rsid w:val="002F1580"/>
    <w:rsid w:val="0033249B"/>
    <w:rsid w:val="003C5842"/>
    <w:rsid w:val="003D1CD6"/>
    <w:rsid w:val="00402143"/>
    <w:rsid w:val="00462A94"/>
    <w:rsid w:val="00473CC5"/>
    <w:rsid w:val="004C616F"/>
    <w:rsid w:val="004E3372"/>
    <w:rsid w:val="00515ACA"/>
    <w:rsid w:val="00522EF4"/>
    <w:rsid w:val="005662C0"/>
    <w:rsid w:val="00571D36"/>
    <w:rsid w:val="0057331B"/>
    <w:rsid w:val="00575DF2"/>
    <w:rsid w:val="005C06F1"/>
    <w:rsid w:val="005C3D6F"/>
    <w:rsid w:val="005C79C4"/>
    <w:rsid w:val="00600BE5"/>
    <w:rsid w:val="0062025B"/>
    <w:rsid w:val="0062640A"/>
    <w:rsid w:val="00627BB6"/>
    <w:rsid w:val="00653FD4"/>
    <w:rsid w:val="0066779D"/>
    <w:rsid w:val="00683999"/>
    <w:rsid w:val="006A31B4"/>
    <w:rsid w:val="006D3BE3"/>
    <w:rsid w:val="007D5593"/>
    <w:rsid w:val="007E665E"/>
    <w:rsid w:val="00851182"/>
    <w:rsid w:val="008703C8"/>
    <w:rsid w:val="00887C2B"/>
    <w:rsid w:val="008A19C0"/>
    <w:rsid w:val="008F494E"/>
    <w:rsid w:val="00917F22"/>
    <w:rsid w:val="0092141C"/>
    <w:rsid w:val="009270DF"/>
    <w:rsid w:val="0093229A"/>
    <w:rsid w:val="00955DCC"/>
    <w:rsid w:val="00966D8C"/>
    <w:rsid w:val="00974EBD"/>
    <w:rsid w:val="0098779C"/>
    <w:rsid w:val="009D3884"/>
    <w:rsid w:val="00A10210"/>
    <w:rsid w:val="00A27E27"/>
    <w:rsid w:val="00A5257C"/>
    <w:rsid w:val="00A735F0"/>
    <w:rsid w:val="00AD3ADA"/>
    <w:rsid w:val="00AF5290"/>
    <w:rsid w:val="00B74A59"/>
    <w:rsid w:val="00BA6628"/>
    <w:rsid w:val="00BB0EB8"/>
    <w:rsid w:val="00BC6F25"/>
    <w:rsid w:val="00BC7E40"/>
    <w:rsid w:val="00BD6E14"/>
    <w:rsid w:val="00BD718F"/>
    <w:rsid w:val="00C07189"/>
    <w:rsid w:val="00C10C81"/>
    <w:rsid w:val="00C33946"/>
    <w:rsid w:val="00C90EAB"/>
    <w:rsid w:val="00CB4062"/>
    <w:rsid w:val="00CC6418"/>
    <w:rsid w:val="00D0115E"/>
    <w:rsid w:val="00D01B57"/>
    <w:rsid w:val="00D1432C"/>
    <w:rsid w:val="00D50D4B"/>
    <w:rsid w:val="00D62D95"/>
    <w:rsid w:val="00D66249"/>
    <w:rsid w:val="00DA0639"/>
    <w:rsid w:val="00DC4FC5"/>
    <w:rsid w:val="00DF2BAE"/>
    <w:rsid w:val="00E21C3B"/>
    <w:rsid w:val="00E464BD"/>
    <w:rsid w:val="00E62AB4"/>
    <w:rsid w:val="00E8552A"/>
    <w:rsid w:val="00EA0C3A"/>
    <w:rsid w:val="00EA3E0E"/>
    <w:rsid w:val="00ED2CBF"/>
    <w:rsid w:val="00F07450"/>
    <w:rsid w:val="00F1790E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9BE"/>
  <w15:docId w15:val="{A9503B01-BF70-400C-81F4-54491A2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4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2022-02-03T14:03:00Z</cp:lastPrinted>
  <dcterms:created xsi:type="dcterms:W3CDTF">2022-02-09T14:31:00Z</dcterms:created>
  <dcterms:modified xsi:type="dcterms:W3CDTF">2022-02-09T14:31:00Z</dcterms:modified>
</cp:coreProperties>
</file>