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18" w:tblpY="-295"/>
        <w:tblW w:w="9900" w:type="dxa"/>
        <w:tblLayout w:type="fixed"/>
        <w:tblLook w:val="04A0"/>
      </w:tblPr>
      <w:tblGrid>
        <w:gridCol w:w="2266"/>
        <w:gridCol w:w="4829"/>
        <w:gridCol w:w="2805"/>
      </w:tblGrid>
      <w:tr w:rsidR="00DE012D" w:rsidTr="007F59D9">
        <w:trPr>
          <w:trHeight w:val="960"/>
        </w:trPr>
        <w:tc>
          <w:tcPr>
            <w:tcW w:w="2266" w:type="dxa"/>
            <w:hideMark/>
          </w:tcPr>
          <w:p w:rsidR="00DE012D" w:rsidRDefault="00DE012D" w:rsidP="00AD6B34">
            <w:pPr>
              <w:ind w:left="-360"/>
              <w:rPr>
                <w:rFonts w:eastAsia="Times New Roman"/>
                <w:b/>
                <w:color w:val="000000"/>
                <w:sz w:val="28"/>
              </w:rPr>
            </w:pPr>
            <w:bookmarkStart w:id="0" w:name="_Hlk55897360"/>
          </w:p>
        </w:tc>
        <w:tc>
          <w:tcPr>
            <w:tcW w:w="4829" w:type="dxa"/>
          </w:tcPr>
          <w:p w:rsidR="00DE012D" w:rsidRDefault="00C04AB6" w:rsidP="007F59D9">
            <w:pPr>
              <w:ind w:firstLine="279"/>
              <w:rPr>
                <w:noProof/>
                <w:color w:val="000000"/>
                <w:sz w:val="36"/>
                <w:szCs w:val="36"/>
              </w:rPr>
            </w:pPr>
            <w:r>
              <w:rPr>
                <w:noProof/>
                <w:color w:val="000000"/>
                <w:sz w:val="36"/>
                <w:szCs w:val="36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1346199</wp:posOffset>
                  </wp:positionH>
                  <wp:positionV relativeFrom="paragraph">
                    <wp:posOffset>180975</wp:posOffset>
                  </wp:positionV>
                  <wp:extent cx="432000" cy="6120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4AB6" w:rsidRDefault="00C04AB6" w:rsidP="007F59D9">
            <w:pPr>
              <w:ind w:firstLine="279"/>
              <w:rPr>
                <w:color w:val="000000"/>
                <w:sz w:val="36"/>
                <w:szCs w:val="36"/>
                <w:lang w:val="ru-RU"/>
              </w:rPr>
            </w:pPr>
          </w:p>
          <w:p w:rsidR="00DE012D" w:rsidRDefault="00DE012D" w:rsidP="007F59D9">
            <w:pPr>
              <w:pStyle w:val="3"/>
              <w:rPr>
                <w:sz w:val="16"/>
              </w:rPr>
            </w:pPr>
          </w:p>
        </w:tc>
        <w:tc>
          <w:tcPr>
            <w:tcW w:w="2805" w:type="dxa"/>
          </w:tcPr>
          <w:p w:rsidR="00DE012D" w:rsidRDefault="00DE012D" w:rsidP="007F59D9">
            <w:pPr>
              <w:pStyle w:val="1"/>
              <w:rPr>
                <w:color w:val="000000"/>
              </w:rPr>
            </w:pPr>
          </w:p>
        </w:tc>
      </w:tr>
      <w:tr w:rsidR="00DE012D" w:rsidTr="007F59D9">
        <w:trPr>
          <w:cantSplit/>
          <w:trHeight w:val="572"/>
        </w:trPr>
        <w:tc>
          <w:tcPr>
            <w:tcW w:w="9900" w:type="dxa"/>
            <w:gridSpan w:val="3"/>
            <w:hideMark/>
          </w:tcPr>
          <w:p w:rsidR="00DE012D" w:rsidRDefault="00DE012D" w:rsidP="007F59D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УПРАВЛІННЯ СОЦІАЛЬНОГО ЗАХИСТУ НАСЕЛЕННЯ</w:t>
            </w:r>
          </w:p>
          <w:p w:rsidR="00DE012D" w:rsidRDefault="00DE012D" w:rsidP="007F59D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ДРУЖКІВСЬКОЇ МІСЬКОЇ РАДИ</w:t>
            </w:r>
          </w:p>
        </w:tc>
      </w:tr>
      <w:tr w:rsidR="00DE012D" w:rsidTr="007F59D9">
        <w:trPr>
          <w:cantSplit/>
          <w:trHeight w:val="558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012D" w:rsidRPr="005A06D4" w:rsidRDefault="00C04AB6" w:rsidP="007F59D9">
            <w:pPr>
              <w:spacing w:before="120"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вул. Машинобудівників, 64,  м. Дружківка,  Краматорський район,  Донецька обл., </w:t>
            </w:r>
            <w:r w:rsidR="00DE012D">
              <w:rPr>
                <w:color w:val="000000"/>
                <w:sz w:val="20"/>
                <w:szCs w:val="20"/>
              </w:rPr>
              <w:t>84206,  тел</w:t>
            </w:r>
            <w:r w:rsidR="00FC72EE">
              <w:rPr>
                <w:color w:val="000000"/>
                <w:sz w:val="20"/>
                <w:szCs w:val="20"/>
              </w:rPr>
              <w:t>.</w:t>
            </w:r>
            <w:r w:rsidR="00FC72EE">
              <w:rPr>
                <w:color w:val="000000"/>
                <w:sz w:val="18"/>
                <w:szCs w:val="20"/>
              </w:rPr>
              <w:t>(</w:t>
            </w:r>
            <w:r w:rsidR="00DE012D">
              <w:rPr>
                <w:color w:val="000000"/>
                <w:sz w:val="18"/>
                <w:szCs w:val="20"/>
              </w:rPr>
              <w:t>06267</w:t>
            </w:r>
            <w:r w:rsidR="00FC72EE">
              <w:rPr>
                <w:color w:val="000000"/>
                <w:sz w:val="18"/>
                <w:szCs w:val="20"/>
              </w:rPr>
              <w:t xml:space="preserve">) </w:t>
            </w:r>
            <w:r w:rsidR="00DE012D">
              <w:rPr>
                <w:color w:val="000000"/>
                <w:sz w:val="18"/>
                <w:szCs w:val="20"/>
              </w:rPr>
              <w:t>5</w:t>
            </w:r>
            <w:r w:rsidR="00FC72EE">
              <w:rPr>
                <w:color w:val="000000"/>
                <w:sz w:val="18"/>
                <w:szCs w:val="20"/>
              </w:rPr>
              <w:t>-</w:t>
            </w:r>
            <w:r w:rsidR="00DE012D">
              <w:rPr>
                <w:color w:val="000000"/>
                <w:sz w:val="18"/>
                <w:szCs w:val="20"/>
              </w:rPr>
              <w:t>36</w:t>
            </w:r>
            <w:r w:rsidR="00FC72EE">
              <w:rPr>
                <w:color w:val="000000"/>
                <w:sz w:val="18"/>
                <w:szCs w:val="20"/>
              </w:rPr>
              <w:t>-</w:t>
            </w:r>
            <w:r w:rsidR="00DE012D">
              <w:rPr>
                <w:color w:val="000000"/>
                <w:sz w:val="18"/>
                <w:szCs w:val="20"/>
              </w:rPr>
              <w:t>41</w:t>
            </w:r>
            <w:r w:rsidR="00A662EF" w:rsidRPr="005A06D4">
              <w:rPr>
                <w:color w:val="000000"/>
                <w:sz w:val="18"/>
                <w:szCs w:val="20"/>
              </w:rPr>
              <w:t>,</w:t>
            </w:r>
          </w:p>
          <w:p w:rsidR="007F59D9" w:rsidRPr="00E22A81" w:rsidRDefault="00FC72EE" w:rsidP="00E22A81">
            <w:pPr>
              <w:spacing w:after="80"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Е-</w:t>
            </w:r>
            <w:r w:rsidR="00DE012D">
              <w:rPr>
                <w:color w:val="000000"/>
                <w:sz w:val="20"/>
                <w:szCs w:val="20"/>
                <w:lang w:val="en-US"/>
              </w:rPr>
              <w:t>mail</w:t>
            </w:r>
            <w:r w:rsidR="00DE012D">
              <w:rPr>
                <w:color w:val="000000"/>
                <w:sz w:val="20"/>
                <w:szCs w:val="20"/>
              </w:rPr>
              <w:t>:</w:t>
            </w:r>
            <w:hyperlink r:id="rId7" w:history="1"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26010987@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mail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.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gov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.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ua</w:t>
              </w:r>
            </w:hyperlink>
            <w:r w:rsidR="004D49FE" w:rsidRPr="004D49FE">
              <w:rPr>
                <w:sz w:val="20"/>
                <w:szCs w:val="20"/>
              </w:rPr>
              <w:t xml:space="preserve">, сайт: </w:t>
            </w:r>
            <w:r w:rsidR="00A662EF" w:rsidRPr="00A662EF">
              <w:rPr>
                <w:sz w:val="20"/>
                <w:szCs w:val="20"/>
                <w:shd w:val="clear" w:color="auto" w:fill="FFFFFF"/>
              </w:rPr>
              <w:t>http</w:t>
            </w:r>
            <w:r w:rsidR="00A662EF" w:rsidRPr="00A662EF">
              <w:rPr>
                <w:sz w:val="20"/>
                <w:szCs w:val="20"/>
                <w:shd w:val="clear" w:color="auto" w:fill="FFFFFF"/>
                <w:lang w:val="en-US"/>
              </w:rPr>
              <w:t>s</w:t>
            </w:r>
            <w:r w:rsidR="00A662EF" w:rsidRPr="00A662EF">
              <w:rPr>
                <w:sz w:val="20"/>
                <w:szCs w:val="20"/>
                <w:shd w:val="clear" w:color="auto" w:fill="FFFFFF"/>
              </w:rPr>
              <w:t>://усзн-дружківка.укр</w:t>
            </w:r>
            <w:r w:rsidR="004D49FE">
              <w:rPr>
                <w:sz w:val="20"/>
                <w:szCs w:val="20"/>
              </w:rPr>
              <w:t>, код ЄДРПОУ 26010987</w:t>
            </w:r>
          </w:p>
        </w:tc>
      </w:tr>
      <w:bookmarkEnd w:id="0"/>
    </w:tbl>
    <w:p w:rsidR="007F59D9" w:rsidRPr="0002189A" w:rsidRDefault="007F59D9" w:rsidP="007F59D9">
      <w:pPr>
        <w:tabs>
          <w:tab w:val="left" w:pos="1965"/>
        </w:tabs>
        <w:rPr>
          <w:sz w:val="6"/>
          <w:szCs w:val="6"/>
          <w:lang w:eastAsia="zh-CN"/>
        </w:rPr>
      </w:pPr>
    </w:p>
    <w:p w:rsidR="00185202" w:rsidRPr="007F59D9" w:rsidRDefault="0002189A" w:rsidP="00185202">
      <w:pPr>
        <w:pBdr>
          <w:top w:val="thinThickSmallGap" w:sz="24" w:space="1" w:color="auto"/>
        </w:pBdr>
        <w:tabs>
          <w:tab w:val="left" w:pos="1965"/>
        </w:tabs>
        <w:rPr>
          <w:lang w:eastAsia="zh-CN"/>
        </w:rPr>
      </w:pPr>
      <w:r>
        <w:rPr>
          <w:lang w:eastAsia="zh-CN"/>
        </w:rPr>
        <w:t>№</w:t>
      </w:r>
      <w:r w:rsidR="00185202">
        <w:rPr>
          <w:lang w:eastAsia="zh-CN"/>
        </w:rPr>
        <w:t>_________________</w:t>
      </w:r>
      <w:r>
        <w:rPr>
          <w:lang w:eastAsia="zh-CN"/>
        </w:rPr>
        <w:t xml:space="preserve">від </w:t>
      </w:r>
      <w:r w:rsidR="00185202">
        <w:rPr>
          <w:lang w:eastAsia="zh-CN"/>
        </w:rPr>
        <w:t>____________На №_________________від____________</w:t>
      </w:r>
      <w:r w:rsidR="00A662EF">
        <w:rPr>
          <w:lang w:eastAsia="zh-CN"/>
        </w:rPr>
        <w:t>_</w:t>
      </w:r>
    </w:p>
    <w:p w:rsidR="00004319" w:rsidRPr="007B1BCD" w:rsidRDefault="00004319" w:rsidP="00004319">
      <w:pPr>
        <w:pBdr>
          <w:top w:val="thinThickSmallGap" w:sz="24" w:space="1" w:color="auto"/>
        </w:pBdr>
        <w:tabs>
          <w:tab w:val="left" w:pos="1965"/>
        </w:tabs>
        <w:spacing w:line="360" w:lineRule="auto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="00377AAB">
        <w:rPr>
          <w:lang w:eastAsia="zh-CN"/>
        </w:rPr>
        <w:tab/>
      </w:r>
      <w:r w:rsidRPr="007B1BCD">
        <w:rPr>
          <w:lang w:eastAsia="zh-CN"/>
        </w:rPr>
        <w:t>Міському голові</w:t>
      </w:r>
    </w:p>
    <w:p w:rsidR="0002189A" w:rsidRPr="007B1BCD" w:rsidRDefault="00004319" w:rsidP="00004319">
      <w:pPr>
        <w:pBdr>
          <w:top w:val="thinThickSmallGap" w:sz="24" w:space="1" w:color="auto"/>
        </w:pBdr>
        <w:tabs>
          <w:tab w:val="left" w:pos="1965"/>
        </w:tabs>
        <w:rPr>
          <w:lang w:eastAsia="zh-CN"/>
        </w:rPr>
      </w:pP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="00377AAB">
        <w:rPr>
          <w:lang w:eastAsia="zh-CN"/>
        </w:rPr>
        <w:tab/>
      </w:r>
      <w:r w:rsidRPr="007B1BCD">
        <w:rPr>
          <w:lang w:eastAsia="zh-CN"/>
        </w:rPr>
        <w:t>Володимиру ГРИГОРЕНКУ</w:t>
      </w:r>
    </w:p>
    <w:p w:rsidR="00004319" w:rsidRDefault="00004319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193751" w:rsidRDefault="00193751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4033D6" w:rsidRPr="006B33DD" w:rsidRDefault="00193751" w:rsidP="004033D6">
      <w:pPr>
        <w:pBdr>
          <w:top w:val="thinThickSmallGap" w:sz="24" w:space="1" w:color="auto"/>
        </w:pBdr>
        <w:tabs>
          <w:tab w:val="left" w:pos="1965"/>
        </w:tabs>
        <w:rPr>
          <w:b/>
          <w:lang w:eastAsia="zh-CN"/>
        </w:rPr>
      </w:pPr>
      <w:r w:rsidRPr="006B33DD">
        <w:rPr>
          <w:b/>
          <w:lang w:eastAsia="zh-CN"/>
        </w:rPr>
        <w:t xml:space="preserve">Про винесення на розгляд </w:t>
      </w:r>
      <w:r w:rsidR="004033D6" w:rsidRPr="006B33DD">
        <w:rPr>
          <w:b/>
          <w:lang w:eastAsia="zh-CN"/>
        </w:rPr>
        <w:t>міської ради</w:t>
      </w:r>
    </w:p>
    <w:p w:rsidR="00193751" w:rsidRPr="006B33DD" w:rsidRDefault="00193751" w:rsidP="004033D6">
      <w:pPr>
        <w:pBdr>
          <w:top w:val="thinThickSmallGap" w:sz="24" w:space="1" w:color="auto"/>
        </w:pBdr>
        <w:tabs>
          <w:tab w:val="left" w:pos="1965"/>
        </w:tabs>
        <w:rPr>
          <w:b/>
          <w:lang w:eastAsia="zh-CN"/>
        </w:rPr>
      </w:pPr>
      <w:proofErr w:type="spellStart"/>
      <w:r w:rsidRPr="006B33DD">
        <w:rPr>
          <w:b/>
          <w:lang w:eastAsia="zh-CN"/>
        </w:rPr>
        <w:t>проєкту</w:t>
      </w:r>
      <w:proofErr w:type="spellEnd"/>
      <w:r w:rsidRPr="006B33DD">
        <w:rPr>
          <w:b/>
          <w:lang w:eastAsia="zh-CN"/>
        </w:rPr>
        <w:t xml:space="preserve"> рішення</w:t>
      </w:r>
    </w:p>
    <w:p w:rsidR="00193751" w:rsidRDefault="00193751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193751" w:rsidRDefault="00193751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004319" w:rsidRPr="007B1BCD" w:rsidRDefault="00004319" w:rsidP="00004319">
      <w:pPr>
        <w:jc w:val="center"/>
      </w:pPr>
      <w:r w:rsidRPr="007B1BCD">
        <w:t>Шановний пане Володимире!</w:t>
      </w:r>
    </w:p>
    <w:p w:rsidR="00004319" w:rsidRPr="007B1BCD" w:rsidRDefault="00004319" w:rsidP="00004319">
      <w:pPr>
        <w:jc w:val="center"/>
        <w:rPr>
          <w:rFonts w:eastAsia="Calibri"/>
          <w:lang w:eastAsia="en-US"/>
        </w:rPr>
      </w:pPr>
    </w:p>
    <w:p w:rsidR="00004319" w:rsidRPr="007B1BCD" w:rsidRDefault="00004319" w:rsidP="00004319">
      <w:pPr>
        <w:jc w:val="center"/>
        <w:rPr>
          <w:rFonts w:eastAsia="Calibri"/>
          <w:lang w:eastAsia="en-US"/>
        </w:rPr>
      </w:pPr>
    </w:p>
    <w:p w:rsidR="004033D6" w:rsidRPr="00D60BE2" w:rsidRDefault="004033D6" w:rsidP="00D60BE2">
      <w:pPr>
        <w:ind w:firstLine="567"/>
        <w:jc w:val="both"/>
        <w:rPr>
          <w:rFonts w:eastAsia="Helvetica"/>
          <w:color w:val="000000"/>
          <w:kern w:val="1"/>
          <w:shd w:val="clear" w:color="auto" w:fill="FFFFFF"/>
          <w:lang w:eastAsia="zh-CN"/>
        </w:rPr>
      </w:pPr>
      <w:r w:rsidRPr="004033D6">
        <w:rPr>
          <w:bCs/>
          <w:kern w:val="1"/>
          <w:lang w:eastAsia="zh-CN"/>
        </w:rPr>
        <w:t>Управління соціального захисту населення Дружківської міської ради</w:t>
      </w:r>
      <w:r w:rsidRPr="004033D6">
        <w:rPr>
          <w:rFonts w:eastAsia="Helvetica"/>
          <w:color w:val="000000"/>
          <w:kern w:val="1"/>
          <w:shd w:val="clear" w:color="auto" w:fill="FFFFFF"/>
          <w:lang w:eastAsia="zh-CN"/>
        </w:rPr>
        <w:t xml:space="preserve"> з метою </w:t>
      </w:r>
      <w:r w:rsidR="00D60BE2">
        <w:t xml:space="preserve">врегулювання механізму </w:t>
      </w:r>
      <w:r w:rsidR="00D60BE2">
        <w:rPr>
          <w:rFonts w:eastAsia="Consolas"/>
          <w:shd w:val="clear" w:color="auto" w:fill="FFFFFF"/>
        </w:rPr>
        <w:t xml:space="preserve">безоплатного поховання учасників бойових дій і осіб з інвалідністю  внаслідок війни, на виконання </w:t>
      </w:r>
      <w:r w:rsidR="00D60BE2">
        <w:t>Закону України від 10.07.2003 №1102-IV «Про поховання та похоронну справу», постанови Кабінету Міністрів України від 28.10.2004 № 1445 «</w:t>
      </w:r>
      <w:r w:rsidR="00D60BE2">
        <w:rPr>
          <w:rFonts w:eastAsia="Consolas"/>
        </w:rPr>
        <w:t>Про затвердження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</w:t>
      </w:r>
      <w:r w:rsidR="00D60BE2">
        <w:t>»</w:t>
      </w:r>
      <w:r w:rsidRPr="004033D6">
        <w:rPr>
          <w:kern w:val="1"/>
          <w:lang w:eastAsia="zh-CN"/>
        </w:rPr>
        <w:t xml:space="preserve">просить винести </w:t>
      </w:r>
      <w:r w:rsidRPr="004033D6">
        <w:rPr>
          <w:bCs/>
          <w:kern w:val="1"/>
          <w:lang w:eastAsia="zh-CN"/>
        </w:rPr>
        <w:t>на розгляд чергової сесії Дружківської міської ради питання</w:t>
      </w:r>
      <w:r w:rsidRPr="004033D6">
        <w:rPr>
          <w:kern w:val="1"/>
          <w:lang w:eastAsia="zh-CN"/>
        </w:rPr>
        <w:t xml:space="preserve"> “</w:t>
      </w:r>
      <w:r w:rsidR="00D60BE2">
        <w:t xml:space="preserve">Про затвердження Програми відшкодування витрат на здійснення поховання </w:t>
      </w:r>
      <w:r w:rsidR="00FD63ED">
        <w:t>у Дружківській міській територіальній громаді</w:t>
      </w:r>
      <w:r w:rsidR="00D60BE2">
        <w:t xml:space="preserve">учасників бойових дій та осіб з інвалідністю внаслідок війни </w:t>
      </w:r>
      <w:bookmarkStart w:id="1" w:name="_GoBack"/>
      <w:bookmarkEnd w:id="1"/>
      <w:r w:rsidR="00D60BE2">
        <w:t>на 2022 – 2023 роки та кошторисного розрахунку відшкодування витрат на здійснення поховання</w:t>
      </w:r>
      <w:r w:rsidRPr="004033D6">
        <w:rPr>
          <w:kern w:val="1"/>
          <w:lang w:eastAsia="zh-CN"/>
        </w:rPr>
        <w:t>”</w:t>
      </w:r>
      <w:r w:rsidR="007B1BCD">
        <w:rPr>
          <w:kern w:val="1"/>
          <w:lang w:eastAsia="zh-CN"/>
        </w:rPr>
        <w:t>.</w:t>
      </w:r>
    </w:p>
    <w:p w:rsidR="004033D6" w:rsidRDefault="004033D6" w:rsidP="007B1BCD">
      <w:pPr>
        <w:jc w:val="both"/>
        <w:rPr>
          <w:rFonts w:eastAsia="Times New Roman"/>
          <w:lang w:eastAsia="ru-RU"/>
        </w:rPr>
      </w:pPr>
    </w:p>
    <w:p w:rsidR="007B1BCD" w:rsidRPr="004033D6" w:rsidRDefault="007B1BCD" w:rsidP="007B1BCD">
      <w:pPr>
        <w:jc w:val="both"/>
        <w:rPr>
          <w:rFonts w:eastAsia="Times New Roman"/>
          <w:lang w:eastAsia="ru-RU"/>
        </w:rPr>
      </w:pP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  <w:r w:rsidRPr="007B1BCD">
        <w:rPr>
          <w:rFonts w:eastAsia="Times New Roman"/>
          <w:bCs/>
          <w:lang w:eastAsia="ru-RU"/>
        </w:rPr>
        <w:t>З повагою</w:t>
      </w: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  <w:r w:rsidRPr="007B1BCD">
        <w:rPr>
          <w:rFonts w:eastAsia="Times New Roman"/>
          <w:bCs/>
          <w:lang w:eastAsia="ru-RU"/>
        </w:rPr>
        <w:t>Начальник управління</w:t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  <w:t>Галина НЕБОГАТІКОВА</w:t>
      </w:r>
    </w:p>
    <w:p w:rsidR="009500D5" w:rsidRPr="007B1BCD" w:rsidRDefault="009500D5" w:rsidP="009500D5">
      <w:pPr>
        <w:jc w:val="both"/>
        <w:rPr>
          <w:rFonts w:eastAsia="Times New Roman"/>
          <w:bCs/>
          <w:lang w:eastAsia="ru-RU"/>
        </w:rPr>
      </w:pPr>
    </w:p>
    <w:p w:rsidR="009500D5" w:rsidRDefault="009500D5" w:rsidP="009500D5">
      <w:pPr>
        <w:jc w:val="both"/>
        <w:rPr>
          <w:rFonts w:eastAsia="Times New Roman"/>
          <w:bCs/>
          <w:lang w:eastAsia="ru-RU"/>
        </w:rPr>
      </w:pPr>
    </w:p>
    <w:p w:rsidR="007B1BCD" w:rsidRDefault="007B1BCD" w:rsidP="009500D5">
      <w:pPr>
        <w:jc w:val="both"/>
        <w:rPr>
          <w:rFonts w:eastAsia="Times New Roman"/>
          <w:bCs/>
          <w:lang w:eastAsia="ru-RU"/>
        </w:rPr>
      </w:pPr>
    </w:p>
    <w:p w:rsidR="007B1BCD" w:rsidRPr="007B1BCD" w:rsidRDefault="007B1BCD" w:rsidP="009500D5">
      <w:pPr>
        <w:jc w:val="both"/>
        <w:rPr>
          <w:rFonts w:eastAsia="Times New Roman"/>
          <w:bCs/>
          <w:lang w:eastAsia="ru-RU"/>
        </w:rPr>
      </w:pPr>
    </w:p>
    <w:p w:rsidR="009500D5" w:rsidRPr="007B1BCD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 xml:space="preserve">ПОГОДЖЕНО </w:t>
      </w:r>
    </w:p>
    <w:p w:rsidR="009500D5" w:rsidRPr="007B1BCD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Заступник міського голови</w:t>
      </w:r>
    </w:p>
    <w:p w:rsidR="009500D5" w:rsidRPr="007B1BCD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з</w:t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 xml:space="preserve"> питань виконавчих </w:t>
      </w:r>
    </w:p>
    <w:p w:rsidR="009500D5" w:rsidRPr="00A63A94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органів ради</w:t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="00A63A94"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val="ru-RU" w:eastAsia="zh-CN"/>
        </w:rPr>
        <w:t>Нат</w:t>
      </w:r>
      <w:r w:rsidR="00A63A94"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алія ВИНИЧЕНКО</w:t>
      </w:r>
    </w:p>
    <w:p w:rsidR="007B1BCD" w:rsidRDefault="007B1BCD" w:rsidP="009500D5">
      <w:pPr>
        <w:jc w:val="both"/>
        <w:rPr>
          <w:b/>
          <w:sz w:val="28"/>
          <w:szCs w:val="28"/>
        </w:rPr>
      </w:pPr>
    </w:p>
    <w:p w:rsidR="00D60BE2" w:rsidRDefault="00D60BE2" w:rsidP="009500D5">
      <w:pPr>
        <w:jc w:val="both"/>
        <w:rPr>
          <w:b/>
          <w:sz w:val="28"/>
          <w:szCs w:val="28"/>
        </w:rPr>
      </w:pPr>
    </w:p>
    <w:p w:rsidR="0061277F" w:rsidRDefault="0061277F" w:rsidP="0061277F">
      <w:pPr>
        <w:jc w:val="both"/>
        <w:rPr>
          <w:sz w:val="20"/>
          <w:szCs w:val="20"/>
        </w:rPr>
      </w:pPr>
      <w:r w:rsidRPr="0061277F">
        <w:rPr>
          <w:sz w:val="20"/>
          <w:szCs w:val="20"/>
        </w:rPr>
        <w:t xml:space="preserve">Ганна </w:t>
      </w:r>
      <w:proofErr w:type="spellStart"/>
      <w:r w:rsidRPr="0061277F">
        <w:rPr>
          <w:sz w:val="20"/>
          <w:szCs w:val="20"/>
        </w:rPr>
        <w:t>Ступакова</w:t>
      </w:r>
      <w:proofErr w:type="spellEnd"/>
      <w:r w:rsidRPr="0061277F">
        <w:rPr>
          <w:sz w:val="20"/>
          <w:szCs w:val="20"/>
        </w:rPr>
        <w:t xml:space="preserve"> 0626753641</w:t>
      </w:r>
    </w:p>
    <w:p w:rsidR="0061277F" w:rsidRPr="0061277F" w:rsidRDefault="0061277F" w:rsidP="0061277F">
      <w:pPr>
        <w:jc w:val="both"/>
        <w:rPr>
          <w:sz w:val="20"/>
          <w:szCs w:val="20"/>
        </w:rPr>
      </w:pPr>
      <w:r>
        <w:rPr>
          <w:sz w:val="20"/>
          <w:szCs w:val="20"/>
        </w:rPr>
        <w:t>Наталя Лопатко</w:t>
      </w:r>
    </w:p>
    <w:sectPr w:rsidR="0061277F" w:rsidRPr="0061277F" w:rsidSect="001852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11F80"/>
    <w:multiLevelType w:val="hybridMultilevel"/>
    <w:tmpl w:val="2A2AD4FC"/>
    <w:lvl w:ilvl="0" w:tplc="D396C41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D03F7A"/>
    <w:multiLevelType w:val="hybridMultilevel"/>
    <w:tmpl w:val="77C4FADC"/>
    <w:lvl w:ilvl="0" w:tplc="8E5E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141C7B"/>
    <w:multiLevelType w:val="hybridMultilevel"/>
    <w:tmpl w:val="7BC6CBE2"/>
    <w:lvl w:ilvl="0" w:tplc="D7BA796A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4107D8D"/>
    <w:multiLevelType w:val="hybridMultilevel"/>
    <w:tmpl w:val="8938A9A2"/>
    <w:lvl w:ilvl="0" w:tplc="D23CF090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3598"/>
    <w:rsid w:val="00004319"/>
    <w:rsid w:val="00010BB5"/>
    <w:rsid w:val="0002189A"/>
    <w:rsid w:val="00040538"/>
    <w:rsid w:val="00073598"/>
    <w:rsid w:val="000C0279"/>
    <w:rsid w:val="00141D7F"/>
    <w:rsid w:val="001627E0"/>
    <w:rsid w:val="00185202"/>
    <w:rsid w:val="00193751"/>
    <w:rsid w:val="001C5FFF"/>
    <w:rsid w:val="001D09AD"/>
    <w:rsid w:val="001D71C9"/>
    <w:rsid w:val="00210957"/>
    <w:rsid w:val="002557EA"/>
    <w:rsid w:val="002A5E22"/>
    <w:rsid w:val="002B3889"/>
    <w:rsid w:val="002D72C2"/>
    <w:rsid w:val="002F3A62"/>
    <w:rsid w:val="00314086"/>
    <w:rsid w:val="00330759"/>
    <w:rsid w:val="00377AAB"/>
    <w:rsid w:val="003A35D0"/>
    <w:rsid w:val="003E30FF"/>
    <w:rsid w:val="003F4D11"/>
    <w:rsid w:val="004033D6"/>
    <w:rsid w:val="00405C9D"/>
    <w:rsid w:val="00453B48"/>
    <w:rsid w:val="00473F3A"/>
    <w:rsid w:val="004D49FE"/>
    <w:rsid w:val="00523742"/>
    <w:rsid w:val="005377C6"/>
    <w:rsid w:val="0056563F"/>
    <w:rsid w:val="00587C3F"/>
    <w:rsid w:val="005950CB"/>
    <w:rsid w:val="005A06D4"/>
    <w:rsid w:val="0061277F"/>
    <w:rsid w:val="00625DF4"/>
    <w:rsid w:val="00642E30"/>
    <w:rsid w:val="006B33DD"/>
    <w:rsid w:val="006E4481"/>
    <w:rsid w:val="006F3911"/>
    <w:rsid w:val="007B1BCD"/>
    <w:rsid w:val="007B3636"/>
    <w:rsid w:val="007C4A1A"/>
    <w:rsid w:val="007D753E"/>
    <w:rsid w:val="007F59D9"/>
    <w:rsid w:val="008138EF"/>
    <w:rsid w:val="00913C02"/>
    <w:rsid w:val="009500D5"/>
    <w:rsid w:val="00983CF1"/>
    <w:rsid w:val="00A263DC"/>
    <w:rsid w:val="00A63A94"/>
    <w:rsid w:val="00A662EF"/>
    <w:rsid w:val="00AC2737"/>
    <w:rsid w:val="00AD6B34"/>
    <w:rsid w:val="00B16C4C"/>
    <w:rsid w:val="00B56399"/>
    <w:rsid w:val="00B62B19"/>
    <w:rsid w:val="00BE7459"/>
    <w:rsid w:val="00C04AB6"/>
    <w:rsid w:val="00C22F15"/>
    <w:rsid w:val="00C51B6F"/>
    <w:rsid w:val="00C735AC"/>
    <w:rsid w:val="00CD6E21"/>
    <w:rsid w:val="00D01CD4"/>
    <w:rsid w:val="00D51073"/>
    <w:rsid w:val="00D60BE2"/>
    <w:rsid w:val="00D81B39"/>
    <w:rsid w:val="00DE012D"/>
    <w:rsid w:val="00E22A81"/>
    <w:rsid w:val="00E37C65"/>
    <w:rsid w:val="00E6173E"/>
    <w:rsid w:val="00F23816"/>
    <w:rsid w:val="00F441B3"/>
    <w:rsid w:val="00F50C86"/>
    <w:rsid w:val="00F560AF"/>
    <w:rsid w:val="00FC3BC2"/>
    <w:rsid w:val="00FC72EE"/>
    <w:rsid w:val="00FD63ED"/>
    <w:rsid w:val="00FE1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67" w:qFormat="1"/>
    <w:lsdException w:name="Title" w:semiHidden="0" w:uiPriority="0" w:unhideWhenUsed="0" w:qFormat="1"/>
    <w:lsdException w:name="Default Paragraph Font" w:uiPriority="0" w:qFormat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330759"/>
    <w:pPr>
      <w:suppressAutoHyphens/>
    </w:pPr>
    <w:rPr>
      <w:rFonts w:eastAsia="SimSu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E012D"/>
    <w:pPr>
      <w:keepNext/>
      <w:suppressAutoHyphens w:val="0"/>
      <w:ind w:firstLine="708"/>
      <w:jc w:val="both"/>
      <w:outlineLvl w:val="0"/>
    </w:pPr>
    <w:rPr>
      <w:rFonts w:eastAsia="Times New Roman"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E012D"/>
    <w:pPr>
      <w:keepNext/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67"/>
    <w:qFormat/>
    <w:rsid w:val="002D72C2"/>
    <w:pPr>
      <w:suppressLineNumbers/>
      <w:spacing w:before="120" w:after="120"/>
    </w:pPr>
    <w:rPr>
      <w:rFonts w:eastAsia="Times New Roman"/>
      <w:i/>
      <w:iCs/>
      <w:lang w:val="ru-RU" w:eastAsia="zh-CN"/>
    </w:rPr>
  </w:style>
  <w:style w:type="paragraph" w:styleId="a4">
    <w:name w:val="No Spacing"/>
    <w:qFormat/>
    <w:rsid w:val="002D72C2"/>
    <w:pPr>
      <w:suppressAutoHyphens/>
    </w:pPr>
    <w:rPr>
      <w:sz w:val="24"/>
      <w:szCs w:val="24"/>
      <w:lang w:val="ru-RU" w:eastAsia="zh-CN"/>
    </w:rPr>
  </w:style>
  <w:style w:type="paragraph" w:styleId="a5">
    <w:name w:val="List Paragraph"/>
    <w:basedOn w:val="a"/>
    <w:uiPriority w:val="99"/>
    <w:qFormat/>
    <w:rsid w:val="00D01CD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E012D"/>
    <w:pPr>
      <w:spacing w:before="280" w:after="280"/>
    </w:pPr>
    <w:rPr>
      <w:rFonts w:eastAsia="Times New Roman"/>
      <w:lang w:val="ru-RU" w:eastAsia="zh-CN"/>
    </w:rPr>
  </w:style>
  <w:style w:type="character" w:customStyle="1" w:styleId="10">
    <w:name w:val="Заголовок 1 Знак"/>
    <w:basedOn w:val="a0"/>
    <w:link w:val="1"/>
    <w:rsid w:val="00DE012D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012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1">
    <w:name w:val="Основной шрифт абзаца11"/>
    <w:uiPriority w:val="67"/>
    <w:rsid w:val="00DE012D"/>
  </w:style>
  <w:style w:type="paragraph" w:customStyle="1" w:styleId="12">
    <w:name w:val="Обычный1"/>
    <w:uiPriority w:val="68"/>
    <w:rsid w:val="005377C6"/>
    <w:pPr>
      <w:widowControl w:val="0"/>
      <w:suppressAutoHyphens/>
    </w:pPr>
    <w:rPr>
      <w:rFonts w:ascii="Liberation Serif" w:eastAsia="Arial Unicode MS" w:hAnsi="Liberation Serif" w:cs="Arial Unicode MS"/>
      <w:sz w:val="24"/>
      <w:szCs w:val="24"/>
      <w:lang w:eastAsia="zh-CN" w:bidi="hi-IN"/>
    </w:rPr>
  </w:style>
  <w:style w:type="paragraph" w:customStyle="1" w:styleId="HTML1">
    <w:name w:val="Стандартный HTML1"/>
    <w:basedOn w:val="a"/>
    <w:uiPriority w:val="67"/>
    <w:rsid w:val="00AC27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styleId="a7">
    <w:name w:val="Body Text"/>
    <w:basedOn w:val="a"/>
    <w:link w:val="a8"/>
    <w:unhideWhenUsed/>
    <w:rsid w:val="00B62B19"/>
    <w:rPr>
      <w:sz w:val="28"/>
      <w:szCs w:val="20"/>
      <w:lang w:eastAsia="zh-CN"/>
    </w:rPr>
  </w:style>
  <w:style w:type="character" w:customStyle="1" w:styleId="a8">
    <w:name w:val="Основной текст Знак"/>
    <w:basedOn w:val="a0"/>
    <w:link w:val="a7"/>
    <w:rsid w:val="00B62B19"/>
    <w:rPr>
      <w:rFonts w:eastAsia="SimSun"/>
      <w:sz w:val="28"/>
      <w:lang w:eastAsia="zh-CN"/>
    </w:rPr>
  </w:style>
  <w:style w:type="character" w:styleId="a9">
    <w:name w:val="Strong"/>
    <w:basedOn w:val="a0"/>
    <w:uiPriority w:val="22"/>
    <w:qFormat/>
    <w:rsid w:val="007B3636"/>
    <w:rPr>
      <w:b/>
      <w:bCs/>
    </w:rPr>
  </w:style>
  <w:style w:type="character" w:styleId="aa">
    <w:name w:val="Hyperlink"/>
    <w:basedOn w:val="a0"/>
    <w:uiPriority w:val="99"/>
    <w:unhideWhenUsed/>
    <w:rsid w:val="004D49FE"/>
    <w:rPr>
      <w:color w:val="0563C1" w:themeColor="hyperlink"/>
      <w:u w:val="single"/>
    </w:rPr>
  </w:style>
  <w:style w:type="character" w:customStyle="1" w:styleId="13">
    <w:name w:val="Незакрита згадка1"/>
    <w:basedOn w:val="a0"/>
    <w:uiPriority w:val="99"/>
    <w:semiHidden/>
    <w:unhideWhenUsed/>
    <w:rsid w:val="004D49FE"/>
    <w:rPr>
      <w:color w:val="605E5C"/>
      <w:shd w:val="clear" w:color="auto" w:fill="E1DFDD"/>
    </w:rPr>
  </w:style>
  <w:style w:type="paragraph" w:customStyle="1" w:styleId="14">
    <w:name w:val="Название1"/>
    <w:basedOn w:val="a"/>
    <w:uiPriority w:val="67"/>
    <w:qFormat/>
    <w:rsid w:val="009500D5"/>
    <w:pPr>
      <w:spacing w:before="240" w:after="60" w:line="259" w:lineRule="auto"/>
      <w:jc w:val="center"/>
    </w:pPr>
    <w:rPr>
      <w:rFonts w:ascii="Arial" w:hAnsi="Arial" w:cs="Arial"/>
      <w:b/>
      <w:bCs/>
      <w:kern w:val="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26010987@mail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882BB-071D-4C4E-A873-CDECEE61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К. Панов</dc:creator>
  <cp:lastModifiedBy>Роман</cp:lastModifiedBy>
  <cp:revision>2</cp:revision>
  <cp:lastPrinted>2021-12-29T12:06:00Z</cp:lastPrinted>
  <dcterms:created xsi:type="dcterms:W3CDTF">2022-01-09T15:54:00Z</dcterms:created>
  <dcterms:modified xsi:type="dcterms:W3CDTF">2022-01-09T15:54:00Z</dcterms:modified>
</cp:coreProperties>
</file>