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1A8390" w14:textId="6E1500F5" w:rsidR="00194FB9" w:rsidRDefault="00114E85" w:rsidP="00114E85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</w:t>
      </w:r>
      <w:r w:rsidR="00194FB9">
        <w:rPr>
          <w:rFonts w:ascii="Times New Roman" w:hAnsi="Times New Roman" w:cs="Times New Roman"/>
          <w:lang w:val="uk-UA"/>
        </w:rPr>
        <w:t xml:space="preserve">  </w:t>
      </w:r>
      <w:r>
        <w:rPr>
          <w:rFonts w:ascii="Times New Roman" w:hAnsi="Times New Roman" w:cs="Times New Roman"/>
          <w:lang w:val="uk-UA"/>
        </w:rPr>
        <w:t xml:space="preserve">            </w:t>
      </w:r>
      <w:r w:rsidR="00194FB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Додаток </w:t>
      </w:r>
      <w:r w:rsidR="00194FB9">
        <w:rPr>
          <w:rFonts w:ascii="Times New Roman" w:hAnsi="Times New Roman" w:cs="Times New Roman"/>
          <w:lang w:val="uk-UA"/>
        </w:rPr>
        <w:t xml:space="preserve">до міської цільової Програми </w:t>
      </w:r>
    </w:p>
    <w:p w14:paraId="41216A32" w14:textId="1D4ADF5B" w:rsidR="00114E85" w:rsidRDefault="00194FB9" w:rsidP="00114E85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«Дружківка – безпечна громада» на 2022-2026 роки</w:t>
      </w:r>
      <w:r w:rsidR="00114E85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</w:t>
      </w:r>
    </w:p>
    <w:p w14:paraId="5B5FC1CD" w14:textId="038F8590" w:rsidR="009A074D" w:rsidRDefault="00114E85" w:rsidP="00114E85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ЗАТВЕРДЖЕНО                                                                                          </w:t>
      </w:r>
    </w:p>
    <w:p w14:paraId="78C85BE0" w14:textId="3D73C49F" w:rsidR="00114E85" w:rsidRDefault="00114E85" w:rsidP="00114E8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рішенням</w:t>
      </w:r>
      <w:r w:rsidRPr="00114E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14:paraId="0A401D72" w14:textId="130E39B9" w:rsidR="00114E85" w:rsidRDefault="00114E85" w:rsidP="00114E8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7A7A8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A7A8B">
        <w:rPr>
          <w:rFonts w:ascii="Times New Roman" w:hAnsi="Times New Roman" w:cs="Times New Roman"/>
          <w:sz w:val="24"/>
          <w:szCs w:val="24"/>
        </w:rPr>
        <w:t>23.02.2022 № 8/20-43</w:t>
      </w:r>
      <w:r w:rsidR="007A7A8B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</w:p>
    <w:p w14:paraId="068D5C59" w14:textId="36D2A84C" w:rsidR="00114E85" w:rsidRPr="00194FB9" w:rsidRDefault="00114E85" w:rsidP="00194FB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</w:p>
    <w:p w14:paraId="039ABCBA" w14:textId="77777777" w:rsidR="009A074D" w:rsidRPr="00196C07" w:rsidRDefault="009A074D" w:rsidP="009A074D">
      <w:pPr>
        <w:jc w:val="center"/>
        <w:rPr>
          <w:rFonts w:ascii="Times New Roman" w:hAnsi="Times New Roman" w:cs="Times New Roman"/>
          <w:lang w:val="uk-UA"/>
        </w:rPr>
      </w:pPr>
      <w:r w:rsidRPr="00196C07">
        <w:rPr>
          <w:rFonts w:ascii="Times New Roman" w:hAnsi="Times New Roman" w:cs="Times New Roman"/>
          <w:lang w:val="uk-UA"/>
        </w:rPr>
        <w:t>Заходи з реалізації програми «Дружківка – безпечна громада» на 2022-2026 роки</w:t>
      </w:r>
    </w:p>
    <w:tbl>
      <w:tblPr>
        <w:tblStyle w:val="a3"/>
        <w:tblpPr w:leftFromText="180" w:rightFromText="180" w:vertAnchor="text" w:tblpXSpec="right" w:tblpY="1"/>
        <w:tblOverlap w:val="never"/>
        <w:tblW w:w="16025" w:type="dxa"/>
        <w:tblLook w:val="04A0" w:firstRow="1" w:lastRow="0" w:firstColumn="1" w:lastColumn="0" w:noHBand="0" w:noVBand="1"/>
      </w:tblPr>
      <w:tblGrid>
        <w:gridCol w:w="576"/>
        <w:gridCol w:w="2512"/>
        <w:gridCol w:w="1469"/>
        <w:gridCol w:w="1027"/>
        <w:gridCol w:w="1358"/>
        <w:gridCol w:w="1147"/>
        <w:gridCol w:w="711"/>
        <w:gridCol w:w="621"/>
        <w:gridCol w:w="711"/>
        <w:gridCol w:w="621"/>
        <w:gridCol w:w="711"/>
        <w:gridCol w:w="621"/>
        <w:gridCol w:w="621"/>
        <w:gridCol w:w="524"/>
        <w:gridCol w:w="526"/>
        <w:gridCol w:w="496"/>
        <w:gridCol w:w="1773"/>
      </w:tblGrid>
      <w:tr w:rsidR="000B0829" w:rsidRPr="009A074D" w14:paraId="1A6F9672" w14:textId="77777777" w:rsidTr="007C6004">
        <w:tc>
          <w:tcPr>
            <w:tcW w:w="576" w:type="dxa"/>
            <w:vMerge w:val="restart"/>
          </w:tcPr>
          <w:p w14:paraId="01D8074B" w14:textId="4AE6F584" w:rsidR="00A5592E" w:rsidRPr="009A074D" w:rsidRDefault="00A5592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2512" w:type="dxa"/>
            <w:vMerge w:val="restart"/>
          </w:tcPr>
          <w:p w14:paraId="579C75CD" w14:textId="5B302DF6" w:rsidR="00A5592E" w:rsidRPr="009A074D" w:rsidRDefault="00A5592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Зміст заходу</w:t>
            </w:r>
          </w:p>
        </w:tc>
        <w:tc>
          <w:tcPr>
            <w:tcW w:w="1469" w:type="dxa"/>
            <w:vMerge w:val="restart"/>
          </w:tcPr>
          <w:p w14:paraId="2860241A" w14:textId="75D91EBC" w:rsidR="00A5592E" w:rsidRPr="009A074D" w:rsidRDefault="00A5592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Виконавець</w:t>
            </w:r>
          </w:p>
        </w:tc>
        <w:tc>
          <w:tcPr>
            <w:tcW w:w="1027" w:type="dxa"/>
            <w:vMerge w:val="restart"/>
          </w:tcPr>
          <w:p w14:paraId="0B55AFC6" w14:textId="249EE028" w:rsidR="00A5592E" w:rsidRPr="009A074D" w:rsidRDefault="00A5592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Термін виконання</w:t>
            </w:r>
          </w:p>
        </w:tc>
        <w:tc>
          <w:tcPr>
            <w:tcW w:w="1358" w:type="dxa"/>
            <w:vMerge w:val="restart"/>
          </w:tcPr>
          <w:p w14:paraId="7144E67D" w14:textId="1CD4CA91" w:rsidR="00A5592E" w:rsidRPr="009A074D" w:rsidRDefault="00A5592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Джерела фінансування (бюджет територіальної громади, ін</w:t>
            </w:r>
            <w:r w:rsidR="006A7BE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="006A7BE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джерела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</w:t>
            </w:r>
          </w:p>
        </w:tc>
        <w:tc>
          <w:tcPr>
            <w:tcW w:w="1147" w:type="dxa"/>
            <w:vMerge w:val="restart"/>
          </w:tcPr>
          <w:p w14:paraId="7B4B4603" w14:textId="02967459" w:rsidR="00A5592E" w:rsidRPr="009A074D" w:rsidRDefault="00A5592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Прогнозний обсяг фінансових ресурсів для виконання завдання,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6163" w:type="dxa"/>
            <w:gridSpan w:val="10"/>
          </w:tcPr>
          <w:p w14:paraId="2999D148" w14:textId="11FF29A5" w:rsidR="00A5592E" w:rsidRPr="009A074D" w:rsidRDefault="00A5592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 тому числі за роками, тис. грн.</w:t>
            </w:r>
          </w:p>
        </w:tc>
        <w:tc>
          <w:tcPr>
            <w:tcW w:w="1773" w:type="dxa"/>
            <w:vMerge w:val="restart"/>
          </w:tcPr>
          <w:p w14:paraId="0CFE7F8A" w14:textId="5DFBEFA0" w:rsidR="00A5592E" w:rsidRPr="009A074D" w:rsidRDefault="00A5592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Очікуваний результат</w:t>
            </w:r>
          </w:p>
        </w:tc>
      </w:tr>
      <w:tr w:rsidR="00857AFB" w:rsidRPr="009A074D" w14:paraId="16A0010A" w14:textId="039349D6" w:rsidTr="007C6004">
        <w:tc>
          <w:tcPr>
            <w:tcW w:w="576" w:type="dxa"/>
            <w:vMerge/>
          </w:tcPr>
          <w:p w14:paraId="052DC9C7" w14:textId="77777777" w:rsidR="00A5592E" w:rsidRPr="009A074D" w:rsidRDefault="00A5592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512" w:type="dxa"/>
            <w:vMerge/>
          </w:tcPr>
          <w:p w14:paraId="48A29196" w14:textId="77777777" w:rsidR="00A5592E" w:rsidRPr="009A074D" w:rsidRDefault="00A5592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69" w:type="dxa"/>
            <w:vMerge/>
          </w:tcPr>
          <w:p w14:paraId="1FB80D79" w14:textId="77777777" w:rsidR="00A5592E" w:rsidRPr="009A074D" w:rsidRDefault="00A5592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  <w:vMerge/>
          </w:tcPr>
          <w:p w14:paraId="72E99699" w14:textId="77777777" w:rsidR="00A5592E" w:rsidRPr="009A074D" w:rsidRDefault="00A5592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358" w:type="dxa"/>
            <w:vMerge/>
          </w:tcPr>
          <w:p w14:paraId="06435BE7" w14:textId="77777777" w:rsidR="00A5592E" w:rsidRPr="009A074D" w:rsidRDefault="00A5592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  <w:vMerge/>
          </w:tcPr>
          <w:p w14:paraId="61296B2F" w14:textId="77777777" w:rsidR="00A5592E" w:rsidRPr="009A074D" w:rsidRDefault="00A5592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332" w:type="dxa"/>
            <w:gridSpan w:val="2"/>
          </w:tcPr>
          <w:p w14:paraId="17725D6F" w14:textId="0F4D94EA" w:rsidR="00A5592E" w:rsidRPr="009A074D" w:rsidRDefault="00A5592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32" w:type="dxa"/>
            <w:gridSpan w:val="2"/>
          </w:tcPr>
          <w:p w14:paraId="0A7DC94B" w14:textId="5CB83915" w:rsidR="00A5592E" w:rsidRPr="009A074D" w:rsidRDefault="00A5592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32" w:type="dxa"/>
            <w:gridSpan w:val="2"/>
          </w:tcPr>
          <w:p w14:paraId="0B106C4D" w14:textId="04E9225A" w:rsidR="00A5592E" w:rsidRPr="009A074D" w:rsidRDefault="00A5592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2024</w:t>
            </w:r>
          </w:p>
        </w:tc>
        <w:tc>
          <w:tcPr>
            <w:tcW w:w="1145" w:type="dxa"/>
            <w:gridSpan w:val="2"/>
          </w:tcPr>
          <w:p w14:paraId="1DDD6487" w14:textId="23C7BD3F" w:rsidR="00A5592E" w:rsidRPr="009A074D" w:rsidRDefault="00A5592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2025</w:t>
            </w:r>
          </w:p>
        </w:tc>
        <w:tc>
          <w:tcPr>
            <w:tcW w:w="1022" w:type="dxa"/>
            <w:gridSpan w:val="2"/>
          </w:tcPr>
          <w:p w14:paraId="27D4DF0C" w14:textId="04DBF366" w:rsidR="00A5592E" w:rsidRPr="009A074D" w:rsidRDefault="00A5592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2026</w:t>
            </w:r>
          </w:p>
        </w:tc>
        <w:tc>
          <w:tcPr>
            <w:tcW w:w="1773" w:type="dxa"/>
            <w:vMerge/>
          </w:tcPr>
          <w:p w14:paraId="44844F50" w14:textId="77777777" w:rsidR="00A5592E" w:rsidRPr="009A074D" w:rsidRDefault="00A5592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57AFB" w:rsidRPr="009A074D" w14:paraId="00F022BF" w14:textId="77777777" w:rsidTr="007C6004">
        <w:trPr>
          <w:cantSplit/>
          <w:trHeight w:val="1834"/>
        </w:trPr>
        <w:tc>
          <w:tcPr>
            <w:tcW w:w="576" w:type="dxa"/>
            <w:vMerge/>
          </w:tcPr>
          <w:p w14:paraId="1DB60AE6" w14:textId="77777777" w:rsidR="00A5592E" w:rsidRPr="009A074D" w:rsidRDefault="00A5592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512" w:type="dxa"/>
            <w:vMerge/>
          </w:tcPr>
          <w:p w14:paraId="6BCCD0D9" w14:textId="77777777" w:rsidR="00A5592E" w:rsidRPr="009A074D" w:rsidRDefault="00A5592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69" w:type="dxa"/>
            <w:vMerge/>
          </w:tcPr>
          <w:p w14:paraId="2B7516FC" w14:textId="77777777" w:rsidR="00A5592E" w:rsidRPr="009A074D" w:rsidRDefault="00A5592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  <w:vMerge/>
          </w:tcPr>
          <w:p w14:paraId="45FF88A7" w14:textId="77777777" w:rsidR="00A5592E" w:rsidRPr="009A074D" w:rsidRDefault="00A5592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358" w:type="dxa"/>
            <w:vMerge/>
          </w:tcPr>
          <w:p w14:paraId="772A56F7" w14:textId="77777777" w:rsidR="00A5592E" w:rsidRPr="009A074D" w:rsidRDefault="00A5592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  <w:vMerge/>
          </w:tcPr>
          <w:p w14:paraId="2E573BF1" w14:textId="77777777" w:rsidR="00A5592E" w:rsidRPr="009A074D" w:rsidRDefault="00A5592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  <w:textDirection w:val="btLr"/>
          </w:tcPr>
          <w:p w14:paraId="63A349EA" w14:textId="7AC59F70" w:rsidR="00A5592E" w:rsidRPr="00A5592E" w:rsidRDefault="00A5592E" w:rsidP="007C6004">
            <w:pPr>
              <w:ind w:left="113" w:right="113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uk-UA"/>
              </w:rPr>
            </w:pPr>
            <w:r w:rsidRPr="00A5592E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uk-UA"/>
              </w:rPr>
              <w:t>Бюджет територіальної громади</w:t>
            </w:r>
          </w:p>
        </w:tc>
        <w:tc>
          <w:tcPr>
            <w:tcW w:w="621" w:type="dxa"/>
            <w:textDirection w:val="btLr"/>
          </w:tcPr>
          <w:p w14:paraId="0A578D26" w14:textId="7D9D0818" w:rsidR="00A5592E" w:rsidRPr="00A5592E" w:rsidRDefault="006A7BE8" w:rsidP="007C6004">
            <w:pPr>
              <w:ind w:left="113" w:right="113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711" w:type="dxa"/>
            <w:textDirection w:val="btLr"/>
          </w:tcPr>
          <w:p w14:paraId="5BCE96F0" w14:textId="3AC180E5" w:rsidR="00A5592E" w:rsidRPr="00A5592E" w:rsidRDefault="00A5592E" w:rsidP="007C6004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5592E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uk-UA"/>
              </w:rPr>
              <w:t>Бюджет територіальної громади</w:t>
            </w:r>
          </w:p>
        </w:tc>
        <w:tc>
          <w:tcPr>
            <w:tcW w:w="621" w:type="dxa"/>
            <w:textDirection w:val="btLr"/>
          </w:tcPr>
          <w:p w14:paraId="1F814E81" w14:textId="12A6726B" w:rsidR="00A5592E" w:rsidRPr="00A5592E" w:rsidRDefault="006A7BE8" w:rsidP="007C6004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711" w:type="dxa"/>
            <w:textDirection w:val="btLr"/>
          </w:tcPr>
          <w:p w14:paraId="3EAD721F" w14:textId="10A8D23F" w:rsidR="00A5592E" w:rsidRPr="00A5592E" w:rsidRDefault="00A5592E" w:rsidP="007C6004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5592E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uk-UA"/>
              </w:rPr>
              <w:t>Бюджет територіальної громади</w:t>
            </w:r>
          </w:p>
        </w:tc>
        <w:tc>
          <w:tcPr>
            <w:tcW w:w="621" w:type="dxa"/>
            <w:textDirection w:val="btLr"/>
          </w:tcPr>
          <w:p w14:paraId="1EFFDF23" w14:textId="4D8B3328" w:rsidR="00A5592E" w:rsidRPr="00A5592E" w:rsidRDefault="006A7BE8" w:rsidP="007C6004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621" w:type="dxa"/>
            <w:textDirection w:val="btLr"/>
          </w:tcPr>
          <w:p w14:paraId="59200D51" w14:textId="24F46AD7" w:rsidR="00A5592E" w:rsidRPr="00A5592E" w:rsidRDefault="00A5592E" w:rsidP="007C6004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5592E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uk-UA"/>
              </w:rPr>
              <w:t>Бюджет територіальної громади</w:t>
            </w:r>
          </w:p>
        </w:tc>
        <w:tc>
          <w:tcPr>
            <w:tcW w:w="524" w:type="dxa"/>
            <w:textDirection w:val="btLr"/>
          </w:tcPr>
          <w:p w14:paraId="3DABC0D5" w14:textId="6FD3EEA0" w:rsidR="00A5592E" w:rsidRPr="00A5592E" w:rsidRDefault="00A5592E" w:rsidP="007C6004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5592E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uk-UA"/>
              </w:rPr>
              <w:t>І</w:t>
            </w:r>
            <w:r w:rsidR="006A7BE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uk-UA"/>
              </w:rPr>
              <w:t xml:space="preserve"> Інші джерела</w:t>
            </w:r>
          </w:p>
        </w:tc>
        <w:tc>
          <w:tcPr>
            <w:tcW w:w="526" w:type="dxa"/>
            <w:textDirection w:val="btLr"/>
          </w:tcPr>
          <w:p w14:paraId="01116E25" w14:textId="36D5215F" w:rsidR="00A5592E" w:rsidRPr="00A5592E" w:rsidRDefault="00A5592E" w:rsidP="007C6004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5592E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uk-UA"/>
              </w:rPr>
              <w:t>Бюджет територіальної громади</w:t>
            </w:r>
          </w:p>
        </w:tc>
        <w:tc>
          <w:tcPr>
            <w:tcW w:w="496" w:type="dxa"/>
            <w:textDirection w:val="btLr"/>
          </w:tcPr>
          <w:p w14:paraId="14BB2EDA" w14:textId="46144E10" w:rsidR="00A5592E" w:rsidRPr="00A5592E" w:rsidRDefault="006A7BE8" w:rsidP="007C6004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773" w:type="dxa"/>
            <w:vMerge/>
          </w:tcPr>
          <w:p w14:paraId="6C011784" w14:textId="77777777" w:rsidR="00A5592E" w:rsidRPr="009A074D" w:rsidRDefault="00A5592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947252" w:rsidRPr="009A074D" w14:paraId="727AC7EA" w14:textId="77777777" w:rsidTr="007C6004">
        <w:trPr>
          <w:cantSplit/>
          <w:trHeight w:val="240"/>
        </w:trPr>
        <w:tc>
          <w:tcPr>
            <w:tcW w:w="576" w:type="dxa"/>
          </w:tcPr>
          <w:p w14:paraId="5B29E24F" w14:textId="1BEFC115" w:rsidR="00947252" w:rsidRPr="00947252" w:rsidRDefault="00947252" w:rsidP="007C60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72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512" w:type="dxa"/>
          </w:tcPr>
          <w:p w14:paraId="70DBDC98" w14:textId="57CF070A" w:rsidR="00947252" w:rsidRPr="00947252" w:rsidRDefault="00947252" w:rsidP="007C60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72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469" w:type="dxa"/>
          </w:tcPr>
          <w:p w14:paraId="3DAAA2A3" w14:textId="3C4DDE41" w:rsidR="00947252" w:rsidRPr="00947252" w:rsidRDefault="00947252" w:rsidP="007C60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72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027" w:type="dxa"/>
          </w:tcPr>
          <w:p w14:paraId="562E24F3" w14:textId="1254325E" w:rsidR="00947252" w:rsidRPr="00947252" w:rsidRDefault="00947252" w:rsidP="007C60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72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358" w:type="dxa"/>
          </w:tcPr>
          <w:p w14:paraId="434C6108" w14:textId="431CEFF4" w:rsidR="00947252" w:rsidRPr="00947252" w:rsidRDefault="00947252" w:rsidP="007C60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72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147" w:type="dxa"/>
          </w:tcPr>
          <w:p w14:paraId="6433592E" w14:textId="482E3922" w:rsidR="00947252" w:rsidRPr="00947252" w:rsidRDefault="00947252" w:rsidP="007C60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72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711" w:type="dxa"/>
          </w:tcPr>
          <w:p w14:paraId="20F11B6B" w14:textId="3052B0DC" w:rsidR="00947252" w:rsidRPr="00947252" w:rsidRDefault="00947252" w:rsidP="007C60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72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621" w:type="dxa"/>
          </w:tcPr>
          <w:p w14:paraId="5CB5AC50" w14:textId="6F57A3C9" w:rsidR="00947252" w:rsidRPr="00947252" w:rsidRDefault="00947252" w:rsidP="007C60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72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711" w:type="dxa"/>
          </w:tcPr>
          <w:p w14:paraId="40A06E1A" w14:textId="10335B3F" w:rsidR="00947252" w:rsidRPr="00947252" w:rsidRDefault="00947252" w:rsidP="007C60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72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621" w:type="dxa"/>
          </w:tcPr>
          <w:p w14:paraId="65ACAAA4" w14:textId="1F0C3867" w:rsidR="00947252" w:rsidRPr="00947252" w:rsidRDefault="00947252" w:rsidP="007C60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72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11" w:type="dxa"/>
          </w:tcPr>
          <w:p w14:paraId="2C1B558F" w14:textId="510A01DA" w:rsidR="00947252" w:rsidRPr="00947252" w:rsidRDefault="00947252" w:rsidP="007C60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72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621" w:type="dxa"/>
          </w:tcPr>
          <w:p w14:paraId="2FAE0BB8" w14:textId="000F97E2" w:rsidR="00947252" w:rsidRPr="00947252" w:rsidRDefault="00947252" w:rsidP="007C60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72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621" w:type="dxa"/>
          </w:tcPr>
          <w:p w14:paraId="4304513C" w14:textId="1D185242" w:rsidR="00947252" w:rsidRPr="00947252" w:rsidRDefault="00947252" w:rsidP="007C60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72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24" w:type="dxa"/>
          </w:tcPr>
          <w:p w14:paraId="17AD37E7" w14:textId="50190D7C" w:rsidR="00947252" w:rsidRPr="00947252" w:rsidRDefault="00947252" w:rsidP="007C60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72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26" w:type="dxa"/>
          </w:tcPr>
          <w:p w14:paraId="6B4648DF" w14:textId="34578AF7" w:rsidR="00947252" w:rsidRPr="00947252" w:rsidRDefault="00947252" w:rsidP="007C60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72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496" w:type="dxa"/>
          </w:tcPr>
          <w:p w14:paraId="02667672" w14:textId="13914B5E" w:rsidR="00947252" w:rsidRPr="00947252" w:rsidRDefault="00947252" w:rsidP="007C60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72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773" w:type="dxa"/>
          </w:tcPr>
          <w:p w14:paraId="2FDAA864" w14:textId="066D59AD" w:rsidR="00947252" w:rsidRPr="00947252" w:rsidRDefault="00947252" w:rsidP="007C60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472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</w:tr>
      <w:tr w:rsidR="00A5592E" w:rsidRPr="009A074D" w14:paraId="3ADE2CEA" w14:textId="77777777" w:rsidTr="007C6004">
        <w:tc>
          <w:tcPr>
            <w:tcW w:w="16025" w:type="dxa"/>
            <w:gridSpan w:val="17"/>
          </w:tcPr>
          <w:p w14:paraId="66EA0567" w14:textId="42C5CB0B" w:rsidR="00A5592E" w:rsidRPr="009A074D" w:rsidRDefault="005B57F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  <w:t>І. Підвищення рівня довіри до поліції та посилення співпрац</w:t>
            </w:r>
            <w:r w:rsidR="00947252"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  <w:t>10</w:t>
            </w:r>
            <w:r w:rsidRPr="00382637"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  <w:t>і поліції із громадою</w:t>
            </w:r>
          </w:p>
        </w:tc>
      </w:tr>
      <w:tr w:rsidR="00690C19" w:rsidRPr="009A074D" w14:paraId="35A06D8F" w14:textId="77777777" w:rsidTr="007C6004">
        <w:tc>
          <w:tcPr>
            <w:tcW w:w="576" w:type="dxa"/>
          </w:tcPr>
          <w:p w14:paraId="33633585" w14:textId="158698F3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1.</w:t>
            </w:r>
          </w:p>
        </w:tc>
        <w:tc>
          <w:tcPr>
            <w:tcW w:w="2512" w:type="dxa"/>
          </w:tcPr>
          <w:p w14:paraId="00090437" w14:textId="3A492404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Покращення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умов праці та обслуговування населення співробітниками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ВП №1 Краматорського РУП ГУНП в Донецькій області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 в тому числі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:</w:t>
            </w:r>
          </w:p>
        </w:tc>
        <w:tc>
          <w:tcPr>
            <w:tcW w:w="1469" w:type="dxa"/>
            <w:vMerge w:val="restart"/>
          </w:tcPr>
          <w:p w14:paraId="74F35DBC" w14:textId="06842415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ВП №1 Краматорського РУП ГУНП в Донецькій області</w:t>
            </w:r>
          </w:p>
        </w:tc>
        <w:tc>
          <w:tcPr>
            <w:tcW w:w="1027" w:type="dxa"/>
          </w:tcPr>
          <w:p w14:paraId="375FF880" w14:textId="1DE29C81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2022-2024</w:t>
            </w:r>
          </w:p>
        </w:tc>
        <w:tc>
          <w:tcPr>
            <w:tcW w:w="1358" w:type="dxa"/>
            <w:vMerge w:val="restart"/>
          </w:tcPr>
          <w:p w14:paraId="77CD09B5" w14:textId="40071821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 територіальної громади, інш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 джерела</w:t>
            </w:r>
          </w:p>
        </w:tc>
        <w:tc>
          <w:tcPr>
            <w:tcW w:w="1147" w:type="dxa"/>
          </w:tcPr>
          <w:p w14:paraId="0FFA6256" w14:textId="332B7D5A" w:rsidR="00690C19" w:rsidRPr="00690C19" w:rsidRDefault="00690C19" w:rsidP="007C60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690C1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1550,0</w:t>
            </w:r>
          </w:p>
        </w:tc>
        <w:tc>
          <w:tcPr>
            <w:tcW w:w="711" w:type="dxa"/>
          </w:tcPr>
          <w:p w14:paraId="139B4135" w14:textId="42EFAE39" w:rsidR="00690C19" w:rsidRPr="00690C19" w:rsidRDefault="00690C19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690C1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460,0</w:t>
            </w:r>
          </w:p>
        </w:tc>
        <w:tc>
          <w:tcPr>
            <w:tcW w:w="621" w:type="dxa"/>
          </w:tcPr>
          <w:p w14:paraId="46213810" w14:textId="5EAF5051" w:rsidR="00690C19" w:rsidRPr="00690C19" w:rsidRDefault="00690C19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690C1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40,0</w:t>
            </w:r>
          </w:p>
        </w:tc>
        <w:tc>
          <w:tcPr>
            <w:tcW w:w="711" w:type="dxa"/>
          </w:tcPr>
          <w:p w14:paraId="0370A54B" w14:textId="0A5205E6" w:rsidR="00690C19" w:rsidRPr="00690C19" w:rsidRDefault="00690C19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690C1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 xml:space="preserve"> 480,0</w:t>
            </w:r>
          </w:p>
        </w:tc>
        <w:tc>
          <w:tcPr>
            <w:tcW w:w="621" w:type="dxa"/>
          </w:tcPr>
          <w:p w14:paraId="1381DBCE" w14:textId="29FB98BA" w:rsidR="00690C19" w:rsidRPr="00690C19" w:rsidRDefault="00690C19" w:rsidP="007C60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690C1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40,0</w:t>
            </w:r>
          </w:p>
        </w:tc>
        <w:tc>
          <w:tcPr>
            <w:tcW w:w="711" w:type="dxa"/>
          </w:tcPr>
          <w:p w14:paraId="77DA3218" w14:textId="613F3D91" w:rsidR="00690C19" w:rsidRPr="00690C19" w:rsidRDefault="00690C19" w:rsidP="007C60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690C1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490,0</w:t>
            </w:r>
          </w:p>
        </w:tc>
        <w:tc>
          <w:tcPr>
            <w:tcW w:w="621" w:type="dxa"/>
          </w:tcPr>
          <w:p w14:paraId="08C0AEC5" w14:textId="5162A26E" w:rsidR="00690C19" w:rsidRPr="00690C19" w:rsidRDefault="00690C19" w:rsidP="007C60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690C1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40,0</w:t>
            </w:r>
          </w:p>
        </w:tc>
        <w:tc>
          <w:tcPr>
            <w:tcW w:w="621" w:type="dxa"/>
          </w:tcPr>
          <w:p w14:paraId="62FD6C58" w14:textId="67858A54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2F324F53" w14:textId="6AF581E8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3819F773" w14:textId="67CE2886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5736B784" w14:textId="71551331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 w:val="restart"/>
          </w:tcPr>
          <w:p w14:paraId="692B1A64" w14:textId="45FD830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Відремонтовано поліцейських станцій (службових приміщень)</w:t>
            </w:r>
          </w:p>
        </w:tc>
      </w:tr>
      <w:tr w:rsidR="00690C19" w:rsidRPr="009A074D" w14:paraId="21667E50" w14:textId="77777777" w:rsidTr="007C6004">
        <w:tc>
          <w:tcPr>
            <w:tcW w:w="576" w:type="dxa"/>
          </w:tcPr>
          <w:p w14:paraId="3FFBAECE" w14:textId="67A64DBC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1.1.</w:t>
            </w:r>
          </w:p>
        </w:tc>
        <w:tc>
          <w:tcPr>
            <w:tcW w:w="2512" w:type="dxa"/>
          </w:tcPr>
          <w:p w14:paraId="356DF45F" w14:textId="78FCD864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Проведення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капітального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ремонту  поліцейськ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ої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станції  №3 по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Соборна, 15</w:t>
            </w:r>
          </w:p>
        </w:tc>
        <w:tc>
          <w:tcPr>
            <w:tcW w:w="1469" w:type="dxa"/>
            <w:vMerge/>
          </w:tcPr>
          <w:p w14:paraId="5644AAB1" w14:textId="7777777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23551B66" w14:textId="199ABCA9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1308DC64" w14:textId="7777777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55FBB4FB" w14:textId="6EF8AAE0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711" w:type="dxa"/>
          </w:tcPr>
          <w:p w14:paraId="345AD40E" w14:textId="40051190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621" w:type="dxa"/>
          </w:tcPr>
          <w:p w14:paraId="1B85F2E2" w14:textId="79D70ED9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711" w:type="dxa"/>
          </w:tcPr>
          <w:p w14:paraId="7CC37AC0" w14:textId="0DB6579F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2490FDB" w14:textId="0AFC5786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7F24B5A" w14:textId="11412385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541B335" w14:textId="3EC47173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484C74D" w14:textId="7C5AB451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54DEC703" w14:textId="0C96482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0185A977" w14:textId="1284D2C3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7FC2F8DE" w14:textId="0918ABD5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75D25728" w14:textId="7777777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690C19" w:rsidRPr="009A074D" w14:paraId="1381B4C2" w14:textId="77777777" w:rsidTr="007C6004">
        <w:tc>
          <w:tcPr>
            <w:tcW w:w="576" w:type="dxa"/>
          </w:tcPr>
          <w:p w14:paraId="48F9D8AB" w14:textId="72010C9F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1.2.</w:t>
            </w:r>
          </w:p>
        </w:tc>
        <w:tc>
          <w:tcPr>
            <w:tcW w:w="2512" w:type="dxa"/>
          </w:tcPr>
          <w:p w14:paraId="33F9F4BC" w14:textId="18CA733E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Проведення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капітального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ремонту в службовому приміщенні по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Космонавтів, 56</w:t>
            </w:r>
          </w:p>
        </w:tc>
        <w:tc>
          <w:tcPr>
            <w:tcW w:w="1469" w:type="dxa"/>
            <w:vMerge/>
          </w:tcPr>
          <w:p w14:paraId="172E9742" w14:textId="7777777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716D72F9" w14:textId="604450EC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0EE0BCE9" w14:textId="7777777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5EBBF343" w14:textId="1991C04E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711" w:type="dxa"/>
          </w:tcPr>
          <w:p w14:paraId="6B702927" w14:textId="2DB93C1F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8E7B8E0" w14:textId="274C1B1F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CAC3F04" w14:textId="3BC7DAE7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621" w:type="dxa"/>
          </w:tcPr>
          <w:p w14:paraId="76FA6DE4" w14:textId="0843AC4B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711" w:type="dxa"/>
          </w:tcPr>
          <w:p w14:paraId="0056C456" w14:textId="1A718397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BB6B823" w14:textId="1711A19B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BC2E697" w14:textId="0C7F9F5E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0F1508D9" w14:textId="7FB2E171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35012614" w14:textId="705ECB8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081E9E6B" w14:textId="36442C28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19B0177C" w14:textId="7777777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690C19" w:rsidRPr="009A074D" w14:paraId="4AEF5E05" w14:textId="77777777" w:rsidTr="007C6004">
        <w:tc>
          <w:tcPr>
            <w:tcW w:w="576" w:type="dxa"/>
          </w:tcPr>
          <w:p w14:paraId="454091E9" w14:textId="2D4E1C1C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1.3.</w:t>
            </w:r>
          </w:p>
        </w:tc>
        <w:tc>
          <w:tcPr>
            <w:tcW w:w="2512" w:type="dxa"/>
          </w:tcPr>
          <w:p w14:paraId="592A7514" w14:textId="6DAF8C21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Проведення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капітального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ремонту в службовому приміщенні по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Космонавтів, 15</w:t>
            </w:r>
          </w:p>
        </w:tc>
        <w:tc>
          <w:tcPr>
            <w:tcW w:w="1469" w:type="dxa"/>
            <w:vMerge/>
          </w:tcPr>
          <w:p w14:paraId="4CDA6D83" w14:textId="7777777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72A80DFB" w14:textId="37E14A0C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2024</w:t>
            </w:r>
          </w:p>
        </w:tc>
        <w:tc>
          <w:tcPr>
            <w:tcW w:w="1358" w:type="dxa"/>
            <w:vMerge/>
          </w:tcPr>
          <w:p w14:paraId="342D5CC1" w14:textId="7777777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4B4C3AA5" w14:textId="0959BFB3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65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4672A050" w14:textId="0079D2F1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67CE4C5" w14:textId="29280CA5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0612CE2" w14:textId="02B9B381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B03D9B4" w14:textId="0FD1E7E3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DC3B51E" w14:textId="65295FDA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45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621" w:type="dxa"/>
          </w:tcPr>
          <w:p w14:paraId="18081ADD" w14:textId="4973118A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621" w:type="dxa"/>
          </w:tcPr>
          <w:p w14:paraId="09FB5765" w14:textId="2EB29E61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0A547FA2" w14:textId="66679456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66B11755" w14:textId="355DB14D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32D8FB89" w14:textId="5C9E061F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49368093" w14:textId="7777777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690C19" w:rsidRPr="009A074D" w14:paraId="4A85A182" w14:textId="77777777" w:rsidTr="007C6004">
        <w:tc>
          <w:tcPr>
            <w:tcW w:w="576" w:type="dxa"/>
          </w:tcPr>
          <w:p w14:paraId="540FFF4D" w14:textId="28992AD3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1.4.</w:t>
            </w:r>
          </w:p>
        </w:tc>
        <w:tc>
          <w:tcPr>
            <w:tcW w:w="2512" w:type="dxa"/>
          </w:tcPr>
          <w:p w14:paraId="04C20086" w14:textId="20CA39D3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Проведення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капітального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ремонту поліцейськ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ої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станції в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с. Софіївка</w:t>
            </w:r>
          </w:p>
        </w:tc>
        <w:tc>
          <w:tcPr>
            <w:tcW w:w="1469" w:type="dxa"/>
            <w:vMerge/>
          </w:tcPr>
          <w:p w14:paraId="219AB61A" w14:textId="7777777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4748B75F" w14:textId="58E27FCE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4BAF8CA1" w14:textId="7777777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28B2E384" w14:textId="134881C5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711" w:type="dxa"/>
          </w:tcPr>
          <w:p w14:paraId="71CF0F6C" w14:textId="6E7F229C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F8FA596" w14:textId="1572C1BD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4D02F01" w14:textId="27157E20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621" w:type="dxa"/>
          </w:tcPr>
          <w:p w14:paraId="31A80617" w14:textId="06E0FAFF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711" w:type="dxa"/>
          </w:tcPr>
          <w:p w14:paraId="15FE7A33" w14:textId="11087CF4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EA2A1D6" w14:textId="5427AC44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0276822" w14:textId="7B039994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22D2AE94" w14:textId="54E1F1BC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07802F86" w14:textId="56C81532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5BABCD4B" w14:textId="1E5FA84B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68EF9720" w14:textId="7777777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690C19" w:rsidRPr="009A074D" w14:paraId="07B29407" w14:textId="77777777" w:rsidTr="007C6004">
        <w:tc>
          <w:tcPr>
            <w:tcW w:w="576" w:type="dxa"/>
          </w:tcPr>
          <w:p w14:paraId="5D3580CB" w14:textId="170CB38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1.5.</w:t>
            </w:r>
          </w:p>
        </w:tc>
        <w:tc>
          <w:tcPr>
            <w:tcW w:w="2512" w:type="dxa"/>
          </w:tcPr>
          <w:p w14:paraId="689AD505" w14:textId="2AD2A46B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Проведення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капітального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ремонту поліцейськ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ої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станції в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смт. </w:t>
            </w:r>
            <w:proofErr w:type="spellStart"/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Олексієво</w:t>
            </w:r>
            <w:proofErr w:type="spellEnd"/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- Дружківка</w:t>
            </w:r>
          </w:p>
        </w:tc>
        <w:tc>
          <w:tcPr>
            <w:tcW w:w="1469" w:type="dxa"/>
            <w:vMerge/>
          </w:tcPr>
          <w:p w14:paraId="16EB0287" w14:textId="7777777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50CCA320" w14:textId="044DECB0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559AD14C" w14:textId="7777777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2F5C462C" w14:textId="25159F33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711" w:type="dxa"/>
          </w:tcPr>
          <w:p w14:paraId="01FCDF9A" w14:textId="3D744A4F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621" w:type="dxa"/>
          </w:tcPr>
          <w:p w14:paraId="5D1AD3B6" w14:textId="28E3F568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711" w:type="dxa"/>
          </w:tcPr>
          <w:p w14:paraId="6938D2DF" w14:textId="42CFA397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3FE991E" w14:textId="61D1A5B9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1944E127" w14:textId="62D0080C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27E5310" w14:textId="6F6723A9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34541A3" w14:textId="44E063F2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52F3E63A" w14:textId="16DD5A5D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71D43202" w14:textId="765ADD01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748F68FD" w14:textId="0DAE64BA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3CBBB243" w14:textId="7777777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690C19" w:rsidRPr="009A074D" w14:paraId="101243FC" w14:textId="77777777" w:rsidTr="007C6004">
        <w:tc>
          <w:tcPr>
            <w:tcW w:w="576" w:type="dxa"/>
          </w:tcPr>
          <w:p w14:paraId="01856514" w14:textId="5D4FF179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1.6.</w:t>
            </w:r>
          </w:p>
        </w:tc>
        <w:tc>
          <w:tcPr>
            <w:tcW w:w="2512" w:type="dxa"/>
          </w:tcPr>
          <w:p w14:paraId="5B539C23" w14:textId="77777777" w:rsidR="00690C19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Проведення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капітального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ремонту поліцейськ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ої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станції в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с. </w:t>
            </w:r>
            <w:proofErr w:type="spellStart"/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Миколайпілля</w:t>
            </w:r>
            <w:proofErr w:type="spellEnd"/>
          </w:p>
          <w:p w14:paraId="750796E2" w14:textId="77777777" w:rsidR="00C079EB" w:rsidRDefault="00C079EB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14:paraId="5359359A" w14:textId="77777777" w:rsidR="00C079EB" w:rsidRDefault="00C079EB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14:paraId="253B3F10" w14:textId="77777777" w:rsidR="00C079EB" w:rsidRDefault="00C079EB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14:paraId="7583605E" w14:textId="6CEF153D" w:rsidR="00C079EB" w:rsidRPr="009A074D" w:rsidRDefault="00C079EB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69" w:type="dxa"/>
            <w:vMerge/>
          </w:tcPr>
          <w:p w14:paraId="4C14E784" w14:textId="7777777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59029196" w14:textId="3C7DD02A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2024</w:t>
            </w:r>
          </w:p>
        </w:tc>
        <w:tc>
          <w:tcPr>
            <w:tcW w:w="1358" w:type="dxa"/>
            <w:vMerge/>
          </w:tcPr>
          <w:p w14:paraId="52981124" w14:textId="7777777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2ED67044" w14:textId="2F05780D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65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739DA08A" w14:textId="37E21ED8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124C50C" w14:textId="15C81534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AA81B06" w14:textId="1A003A44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E21A1D4" w14:textId="32C3BB96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0B4A0F92" w14:textId="7543D10E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45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621" w:type="dxa"/>
          </w:tcPr>
          <w:p w14:paraId="33440771" w14:textId="781C637E" w:rsidR="00690C19" w:rsidRPr="009A074D" w:rsidRDefault="00690C19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621" w:type="dxa"/>
          </w:tcPr>
          <w:p w14:paraId="53DE44C1" w14:textId="77A37FE2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11007DA1" w14:textId="7777777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5AE030F9" w14:textId="7777777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65C3B618" w14:textId="7777777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202D974E" w14:textId="77777777" w:rsidR="00690C19" w:rsidRPr="009A074D" w:rsidRDefault="00690C19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A6134" w:rsidRPr="009A074D" w14:paraId="7B87E472" w14:textId="77777777" w:rsidTr="007C6004">
        <w:tc>
          <w:tcPr>
            <w:tcW w:w="576" w:type="dxa"/>
          </w:tcPr>
          <w:p w14:paraId="15D4AF8C" w14:textId="441D3AA2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2.</w:t>
            </w:r>
          </w:p>
        </w:tc>
        <w:tc>
          <w:tcPr>
            <w:tcW w:w="2512" w:type="dxa"/>
          </w:tcPr>
          <w:p w14:paraId="1B5F52B9" w14:textId="7DF0898B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Проведення інформаційних компаній та зустрічей представників поліції із жінками і чоловіками, дівчатами і хлопцями, з метою обговорення питань щодо безпеки в громадському просторі, а також питань протидії </w:t>
            </w:r>
            <w:proofErr w:type="spellStart"/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гендерно</w:t>
            </w:r>
            <w:proofErr w:type="spellEnd"/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зумовленому насильству, сексуальним домаганням та іншим формам сексуального насильства по відношенню до жінок та дівчат в громадських просторах</w:t>
            </w:r>
          </w:p>
        </w:tc>
        <w:tc>
          <w:tcPr>
            <w:tcW w:w="1469" w:type="dxa"/>
          </w:tcPr>
          <w:p w14:paraId="32F533E9" w14:textId="16980439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ВП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№1 Краматорського РУП ГУНП в Донецькій області (за згодою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</w:t>
            </w:r>
          </w:p>
        </w:tc>
        <w:tc>
          <w:tcPr>
            <w:tcW w:w="1027" w:type="dxa"/>
          </w:tcPr>
          <w:p w14:paraId="03D54E09" w14:textId="4BA19BCD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2022-2026</w:t>
            </w:r>
          </w:p>
        </w:tc>
        <w:tc>
          <w:tcPr>
            <w:tcW w:w="1358" w:type="dxa"/>
          </w:tcPr>
          <w:p w14:paraId="291F6153" w14:textId="11E2EBBB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потребує фінансування</w:t>
            </w:r>
          </w:p>
        </w:tc>
        <w:tc>
          <w:tcPr>
            <w:tcW w:w="1147" w:type="dxa"/>
          </w:tcPr>
          <w:p w14:paraId="33E56D84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03A73BEC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1B26D7A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51EC99E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929AC9B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0ECF9A0B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D554268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AE16247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1384171C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4D77546E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75EECFD5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</w:tcPr>
          <w:p w14:paraId="65A81058" w14:textId="34768C64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Проведено інформаційних компаній, зустрічей з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питань безпеки в громадському просторі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</w:tr>
      <w:tr w:rsidR="00AA6134" w:rsidRPr="009A074D" w14:paraId="5974D80E" w14:textId="77777777" w:rsidTr="007C6004">
        <w:tc>
          <w:tcPr>
            <w:tcW w:w="576" w:type="dxa"/>
          </w:tcPr>
          <w:p w14:paraId="1E9059BE" w14:textId="51B224BF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3.</w:t>
            </w:r>
          </w:p>
        </w:tc>
        <w:tc>
          <w:tcPr>
            <w:tcW w:w="2512" w:type="dxa"/>
          </w:tcPr>
          <w:p w14:paraId="22CF84E0" w14:textId="0FD9997A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Проведення інформаційно-роз’яснювальної роботи серед хлопців і дівчат із числа учнівської молоді,  їхніх батьків, за принципом «рівний – рівному», залучення представників молодіжних об’єднань з питань запобігання та протидії </w:t>
            </w:r>
            <w:proofErr w:type="spellStart"/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гендерно</w:t>
            </w:r>
            <w:proofErr w:type="spellEnd"/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зумовленому насильству, включаючи сексуальні домагання та інші форми сексуального насильства по відношенню до жінок  та дівчат в громадських просторах </w:t>
            </w:r>
          </w:p>
        </w:tc>
        <w:tc>
          <w:tcPr>
            <w:tcW w:w="1469" w:type="dxa"/>
          </w:tcPr>
          <w:p w14:paraId="0E29375B" w14:textId="4956C9AD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Центр соціальних служб Дружківської міської ради, відділ освіти Дружківської міської ради, служба у справах дітей Дружківської міської ради, </w:t>
            </w:r>
            <w:r w:rsidR="002B3081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</w:t>
            </w:r>
            <w:r w:rsidR="002B3081"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ідділ з питань культури, сім’ї, молоді, спорту та туризму Дружківської міської ради</w:t>
            </w:r>
            <w:r w:rsidR="002B3081"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громадські організації</w:t>
            </w:r>
            <w:r w:rsidR="002B3081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(за згодою)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 молодіжна рада</w:t>
            </w:r>
          </w:p>
        </w:tc>
        <w:tc>
          <w:tcPr>
            <w:tcW w:w="1027" w:type="dxa"/>
          </w:tcPr>
          <w:p w14:paraId="5E3D5774" w14:textId="497A19C2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2022-2026</w:t>
            </w:r>
          </w:p>
        </w:tc>
        <w:tc>
          <w:tcPr>
            <w:tcW w:w="1358" w:type="dxa"/>
          </w:tcPr>
          <w:p w14:paraId="7250DC39" w14:textId="6C3B037C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потребує фінансування</w:t>
            </w:r>
          </w:p>
        </w:tc>
        <w:tc>
          <w:tcPr>
            <w:tcW w:w="1147" w:type="dxa"/>
          </w:tcPr>
          <w:p w14:paraId="231D63CE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98A9B4C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57474B3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2FADB272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5A39AD4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60778191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3B28D9C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3EF9620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295F3E84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45EE0F37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58CA92D6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</w:tcPr>
          <w:p w14:paraId="6E6FFE1F" w14:textId="71DE379F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роведен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о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інформаційно-роз’яснювальн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робот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за принципом «рівний – рівному»</w:t>
            </w:r>
          </w:p>
        </w:tc>
      </w:tr>
      <w:tr w:rsidR="00AA6134" w:rsidRPr="009A074D" w14:paraId="40E3057F" w14:textId="77777777" w:rsidTr="007C6004">
        <w:tc>
          <w:tcPr>
            <w:tcW w:w="576" w:type="dxa"/>
          </w:tcPr>
          <w:p w14:paraId="1306169F" w14:textId="24E54EE2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</w:t>
            </w:r>
          </w:p>
        </w:tc>
        <w:tc>
          <w:tcPr>
            <w:tcW w:w="2512" w:type="dxa"/>
          </w:tcPr>
          <w:p w14:paraId="6B9E7B6B" w14:textId="29E19A1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Проведення навчальних заходів для дівчат та жінок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 xml:space="preserve">щодо розуміння власних прав, сприяння підвищенню самоповаги та підсилення можливостей щодо запобігання та протидії </w:t>
            </w:r>
            <w:proofErr w:type="spellStart"/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гендерно</w:t>
            </w:r>
            <w:proofErr w:type="spellEnd"/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зумовленому насильству</w:t>
            </w:r>
          </w:p>
        </w:tc>
        <w:tc>
          <w:tcPr>
            <w:tcW w:w="1469" w:type="dxa"/>
          </w:tcPr>
          <w:p w14:paraId="39F1B7C6" w14:textId="5E5BB75A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 xml:space="preserve">Центр соціальних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 xml:space="preserve">служб Дружківської міської ради, відділ освіти Дружківської міської ради, служба у справах дітей Дружківської міської ради, </w:t>
            </w:r>
            <w:r w:rsidR="00051DD1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</w:t>
            </w:r>
            <w:r w:rsidR="00051DD1"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ідділ з питань культури, сім’ї, молоді, спорту та туризму Дружківської міської ради</w:t>
            </w:r>
            <w:r w:rsidR="00051DD1"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громадські організації</w:t>
            </w:r>
            <w:r w:rsidR="00EC008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(за згодою)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</w:t>
            </w:r>
            <w:r w:rsidR="00EC008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         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ВП №1 Краматорського РУП ГУНП в Донецькій області (за згодою)</w:t>
            </w:r>
          </w:p>
        </w:tc>
        <w:tc>
          <w:tcPr>
            <w:tcW w:w="1027" w:type="dxa"/>
          </w:tcPr>
          <w:p w14:paraId="0924032C" w14:textId="2F01AE59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2022-2026</w:t>
            </w:r>
          </w:p>
        </w:tc>
        <w:tc>
          <w:tcPr>
            <w:tcW w:w="1358" w:type="dxa"/>
          </w:tcPr>
          <w:p w14:paraId="459A531A" w14:textId="6E8A6160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потребує фінансування</w:t>
            </w:r>
          </w:p>
        </w:tc>
        <w:tc>
          <w:tcPr>
            <w:tcW w:w="1147" w:type="dxa"/>
          </w:tcPr>
          <w:p w14:paraId="4C72D50D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6C642DEF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A431E56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5BEFB477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5EB104D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5DD0FFE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CBB820D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0791374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3FEBFDBE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5B722921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45A0CAC1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</w:tcPr>
          <w:p w14:paraId="448F19F1" w14:textId="5CC30DE0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роведен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о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навчальн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заход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и з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питань розуміння власних прав,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сприянн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ю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підвищенню самоповаги та підсилення можливостей щодо запобігання та протидії </w:t>
            </w:r>
            <w:proofErr w:type="spellStart"/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гендерно</w:t>
            </w:r>
            <w:proofErr w:type="spellEnd"/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зумовленому насильству</w:t>
            </w:r>
          </w:p>
        </w:tc>
      </w:tr>
      <w:tr w:rsidR="00AA6134" w:rsidRPr="009A074D" w14:paraId="087D9C01" w14:textId="77777777" w:rsidTr="007C6004">
        <w:tc>
          <w:tcPr>
            <w:tcW w:w="576" w:type="dxa"/>
          </w:tcPr>
          <w:p w14:paraId="7B4566DC" w14:textId="5E4CEFB9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5.</w:t>
            </w:r>
          </w:p>
        </w:tc>
        <w:tc>
          <w:tcPr>
            <w:tcW w:w="2512" w:type="dxa"/>
          </w:tcPr>
          <w:p w14:paraId="3088047A" w14:textId="4EE123BF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Організація та проведення інформаційно-просвітницьких заходів в рамках Всеукраїнської акції «16 днів проти насильства»</w:t>
            </w:r>
          </w:p>
        </w:tc>
        <w:tc>
          <w:tcPr>
            <w:tcW w:w="1469" w:type="dxa"/>
          </w:tcPr>
          <w:p w14:paraId="6D208E37" w14:textId="39CA4D9C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Центр соціальних служб Дружківської міської ради, служба у справах дітей Дружківської міської ради, </w:t>
            </w:r>
            <w:r w:rsidR="00051DD1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</w:t>
            </w:r>
            <w:r w:rsidR="00051DD1"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ідділ з питань культури, сім’ї, молоді, спорту та туризму Дружківської міської ради</w:t>
            </w:r>
            <w:r w:rsidR="00051DD1"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 освіти Дружківської міської ради, громадські організації</w:t>
            </w:r>
            <w:r w:rsidR="00051DD1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(за згодою)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="00051DD1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         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ВП №1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Краматорського РУП ГУНП в Донецькій області (за згодою)</w:t>
            </w:r>
          </w:p>
        </w:tc>
        <w:tc>
          <w:tcPr>
            <w:tcW w:w="1027" w:type="dxa"/>
          </w:tcPr>
          <w:p w14:paraId="14FCC247" w14:textId="4DC67FEF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2022-2026</w:t>
            </w:r>
          </w:p>
        </w:tc>
        <w:tc>
          <w:tcPr>
            <w:tcW w:w="1358" w:type="dxa"/>
          </w:tcPr>
          <w:p w14:paraId="3FB5DFA8" w14:textId="5326C891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потребує фінансування</w:t>
            </w:r>
          </w:p>
        </w:tc>
        <w:tc>
          <w:tcPr>
            <w:tcW w:w="1147" w:type="dxa"/>
          </w:tcPr>
          <w:p w14:paraId="3F51FCE8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4760380F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15360E1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06B871E1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CF58BEB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2305A5A4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AB05461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9A1D1DF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5FFD4089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11A1B086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02FDB59D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</w:tcPr>
          <w:p w14:paraId="5A2CEC99" w14:textId="5F9A9C1E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Проведено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інформаційно-просвітницьк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і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зах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оди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 рамках Всеукраїнської акції «16 днів проти насильства»</w:t>
            </w:r>
          </w:p>
        </w:tc>
      </w:tr>
      <w:tr w:rsidR="00AA6134" w:rsidRPr="009A074D" w14:paraId="3B779B41" w14:textId="77777777" w:rsidTr="007C6004">
        <w:tc>
          <w:tcPr>
            <w:tcW w:w="576" w:type="dxa"/>
          </w:tcPr>
          <w:p w14:paraId="3BC53757" w14:textId="030B577E" w:rsidR="00AA6134" w:rsidRDefault="00051DD1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6</w:t>
            </w:r>
            <w:r w:rsidR="00AA613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2512" w:type="dxa"/>
          </w:tcPr>
          <w:p w14:paraId="17E8D947" w14:textId="01D48501" w:rsidR="00AA6134" w:rsidRPr="00382637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Проведення конкурсу на створення серії тематичних відеороликів щодо безпеки жінок та дівчат в громадських просторах громади</w:t>
            </w:r>
          </w:p>
        </w:tc>
        <w:tc>
          <w:tcPr>
            <w:tcW w:w="1469" w:type="dxa"/>
          </w:tcPr>
          <w:p w14:paraId="5AE43602" w14:textId="5ADDE5CB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Центр соціальних служб Дружківської міської ради, служба у справах дітей Дружківської міської ради, відділ освіти Дружківської міської ради, </w:t>
            </w:r>
            <w:r w:rsidR="00051DD1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</w:t>
            </w:r>
            <w:r w:rsidR="00051DD1"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ідділ з питань культури, сім’ї, молоді, спорту та туризму Дружківської міської ради</w:t>
            </w:r>
            <w:r w:rsidR="00051DD1"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громадські організації</w:t>
            </w:r>
            <w:r w:rsidR="00051DD1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(за згодою)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="00051DD1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           </w:t>
            </w: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ВП №1 Краматорського РУП ГУНП в Донецькій області (за згодою), молодіжна рада</w:t>
            </w:r>
          </w:p>
        </w:tc>
        <w:tc>
          <w:tcPr>
            <w:tcW w:w="1027" w:type="dxa"/>
          </w:tcPr>
          <w:p w14:paraId="7FF8D3EC" w14:textId="5D3E9503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</w:t>
            </w:r>
            <w:r w:rsidR="002A085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358" w:type="dxa"/>
          </w:tcPr>
          <w:p w14:paraId="07E705D7" w14:textId="313D3D2D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 територіальної громади</w:t>
            </w:r>
          </w:p>
        </w:tc>
        <w:tc>
          <w:tcPr>
            <w:tcW w:w="1147" w:type="dxa"/>
          </w:tcPr>
          <w:p w14:paraId="44D7BB62" w14:textId="492DFDA5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2,0</w:t>
            </w:r>
          </w:p>
        </w:tc>
        <w:tc>
          <w:tcPr>
            <w:tcW w:w="711" w:type="dxa"/>
          </w:tcPr>
          <w:p w14:paraId="233C73DF" w14:textId="1D3BDFA5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136009C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6FC24F43" w14:textId="01DDBF9B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2,0</w:t>
            </w:r>
          </w:p>
        </w:tc>
        <w:tc>
          <w:tcPr>
            <w:tcW w:w="621" w:type="dxa"/>
          </w:tcPr>
          <w:p w14:paraId="0C67C171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0374C886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23D6032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7A03BBF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59210991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6378F131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31C9C5C2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</w:tcPr>
          <w:p w14:paraId="24B47EF7" w14:textId="6797CDFD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Проведено конкурс</w:t>
            </w:r>
          </w:p>
        </w:tc>
      </w:tr>
      <w:tr w:rsidR="00B341ED" w:rsidRPr="009A074D" w14:paraId="293FAD72" w14:textId="77777777" w:rsidTr="007C6004">
        <w:tc>
          <w:tcPr>
            <w:tcW w:w="5584" w:type="dxa"/>
            <w:gridSpan w:val="4"/>
          </w:tcPr>
          <w:p w14:paraId="0DF10165" w14:textId="69C0EC46" w:rsidR="00B341ED" w:rsidRPr="003A37EA" w:rsidRDefault="00B341ED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3A37E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Всього по розділу І</w:t>
            </w:r>
          </w:p>
        </w:tc>
        <w:tc>
          <w:tcPr>
            <w:tcW w:w="1358" w:type="dxa"/>
          </w:tcPr>
          <w:p w14:paraId="71CF2E5E" w14:textId="77777777" w:rsidR="00B341ED" w:rsidRPr="00382637" w:rsidRDefault="00B341ED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3432D292" w14:textId="1AD8EFA1" w:rsidR="00B341ED" w:rsidRPr="001027D1" w:rsidRDefault="00B341ED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1027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52</w:t>
            </w:r>
            <w:r w:rsidRPr="001027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,00</w:t>
            </w:r>
          </w:p>
        </w:tc>
        <w:tc>
          <w:tcPr>
            <w:tcW w:w="711" w:type="dxa"/>
          </w:tcPr>
          <w:p w14:paraId="1CC4FFC9" w14:textId="51121542" w:rsidR="00B341ED" w:rsidRPr="00B341ED" w:rsidRDefault="00B341ED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341E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460,0</w:t>
            </w:r>
          </w:p>
        </w:tc>
        <w:tc>
          <w:tcPr>
            <w:tcW w:w="621" w:type="dxa"/>
          </w:tcPr>
          <w:p w14:paraId="4C958634" w14:textId="7EC8A2BD" w:rsidR="00B341ED" w:rsidRPr="00B341ED" w:rsidRDefault="00B341ED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341E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40,0</w:t>
            </w:r>
          </w:p>
        </w:tc>
        <w:tc>
          <w:tcPr>
            <w:tcW w:w="711" w:type="dxa"/>
          </w:tcPr>
          <w:p w14:paraId="1F4A5DF9" w14:textId="293D88E5" w:rsidR="00B341ED" w:rsidRPr="00B341ED" w:rsidRDefault="00B341ED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341E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 xml:space="preserve"> 48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2</w:t>
            </w:r>
            <w:r w:rsidRPr="00B341E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,0</w:t>
            </w:r>
          </w:p>
        </w:tc>
        <w:tc>
          <w:tcPr>
            <w:tcW w:w="621" w:type="dxa"/>
          </w:tcPr>
          <w:p w14:paraId="0303CE36" w14:textId="186CC630" w:rsidR="00B341ED" w:rsidRPr="00B341ED" w:rsidRDefault="00B341ED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341E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40,0</w:t>
            </w:r>
          </w:p>
        </w:tc>
        <w:tc>
          <w:tcPr>
            <w:tcW w:w="711" w:type="dxa"/>
          </w:tcPr>
          <w:p w14:paraId="440A9C4C" w14:textId="1EC53F6B" w:rsidR="00B341ED" w:rsidRPr="00B341ED" w:rsidRDefault="00B341ED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341E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490,0</w:t>
            </w:r>
          </w:p>
        </w:tc>
        <w:tc>
          <w:tcPr>
            <w:tcW w:w="621" w:type="dxa"/>
          </w:tcPr>
          <w:p w14:paraId="661AEFAB" w14:textId="0412D125" w:rsidR="00B341ED" w:rsidRPr="00B341ED" w:rsidRDefault="00B341ED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341E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40,0</w:t>
            </w:r>
          </w:p>
        </w:tc>
        <w:tc>
          <w:tcPr>
            <w:tcW w:w="621" w:type="dxa"/>
          </w:tcPr>
          <w:p w14:paraId="32695EB8" w14:textId="53D06C5F" w:rsidR="00B341ED" w:rsidRPr="001027D1" w:rsidRDefault="00B341ED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0F638C64" w14:textId="220FD0F8" w:rsidR="00B341ED" w:rsidRPr="001027D1" w:rsidRDefault="00B341ED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790DA01B" w14:textId="7B5FB781" w:rsidR="00B341ED" w:rsidRPr="001027D1" w:rsidRDefault="00B341ED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1AC42C77" w14:textId="789EB3AC" w:rsidR="00B341ED" w:rsidRPr="001027D1" w:rsidRDefault="00B341ED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</w:tcPr>
          <w:p w14:paraId="72EA800F" w14:textId="77777777" w:rsidR="00B341ED" w:rsidRDefault="00B341ED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A6134" w:rsidRPr="009A074D" w14:paraId="5943C0D9" w14:textId="77777777" w:rsidTr="007C6004">
        <w:tc>
          <w:tcPr>
            <w:tcW w:w="16025" w:type="dxa"/>
            <w:gridSpan w:val="17"/>
          </w:tcPr>
          <w:p w14:paraId="1499544D" w14:textId="4FDBE5DE" w:rsidR="00AA6134" w:rsidRPr="009A074D" w:rsidRDefault="00AA6134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  <w:t>І</w:t>
            </w:r>
            <w:r w:rsidRPr="00A904FF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I</w:t>
            </w:r>
            <w:r w:rsidRPr="00A904F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. </w:t>
            </w:r>
            <w:r w:rsidRPr="00A904FF"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  <w:t>Встановлення камер відеоспостереження, у тому числі у небезпечних локаціях</w:t>
            </w:r>
          </w:p>
        </w:tc>
      </w:tr>
      <w:tr w:rsidR="00AA6134" w:rsidRPr="009A074D" w14:paraId="646DE90E" w14:textId="77777777" w:rsidTr="007C6004">
        <w:tc>
          <w:tcPr>
            <w:tcW w:w="576" w:type="dxa"/>
          </w:tcPr>
          <w:p w14:paraId="7724F871" w14:textId="777E2261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1.</w:t>
            </w:r>
          </w:p>
        </w:tc>
        <w:tc>
          <w:tcPr>
            <w:tcW w:w="2512" w:type="dxa"/>
          </w:tcPr>
          <w:p w14:paraId="3CF9E697" w14:textId="77777777" w:rsidR="00AA6134" w:rsidRPr="00A904FF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Встановлення камер відеоспостереження:</w:t>
            </w:r>
          </w:p>
          <w:p w14:paraId="605C04EE" w14:textId="5A0FF25D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469" w:type="dxa"/>
            <w:vMerge w:val="restart"/>
          </w:tcPr>
          <w:p w14:paraId="254A0B73" w14:textId="5D2156B0" w:rsidR="00AA6134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Відділ охорони здоров’я Дружківської міської ради, підприємство </w:t>
            </w:r>
          </w:p>
          <w:p w14:paraId="24A5EE8E" w14:textId="77777777" w:rsidR="00AA6134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електричних мереж зовнішнього освітлення  </w:t>
            </w:r>
          </w:p>
          <w:p w14:paraId="4535FE4B" w14:textId="5296026E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«</w:t>
            </w:r>
            <w:proofErr w:type="spellStart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Міськсвітло</w:t>
            </w:r>
            <w:proofErr w:type="spellEnd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» Дружківської міської ради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комунальне  підприємство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«Муніципальна варта» Дружківської міської ради</w:t>
            </w:r>
          </w:p>
        </w:tc>
        <w:tc>
          <w:tcPr>
            <w:tcW w:w="1027" w:type="dxa"/>
          </w:tcPr>
          <w:p w14:paraId="4369694C" w14:textId="1626E1BC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2022</w:t>
            </w:r>
            <w:r w:rsidR="00F8236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-2023</w:t>
            </w:r>
          </w:p>
        </w:tc>
        <w:tc>
          <w:tcPr>
            <w:tcW w:w="1358" w:type="dxa"/>
            <w:vMerge w:val="restart"/>
          </w:tcPr>
          <w:p w14:paraId="3DF97196" w14:textId="6BFFD99B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 територіальної громади, інший бюджет</w:t>
            </w:r>
          </w:p>
        </w:tc>
        <w:tc>
          <w:tcPr>
            <w:tcW w:w="1147" w:type="dxa"/>
          </w:tcPr>
          <w:p w14:paraId="25874D54" w14:textId="67822396" w:rsidR="00AA6134" w:rsidRPr="00335401" w:rsidRDefault="00335401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33540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92,0</w:t>
            </w:r>
          </w:p>
        </w:tc>
        <w:tc>
          <w:tcPr>
            <w:tcW w:w="711" w:type="dxa"/>
          </w:tcPr>
          <w:p w14:paraId="52AE4E14" w14:textId="1548D1C6" w:rsidR="00AA6134" w:rsidRPr="00335401" w:rsidRDefault="00335401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33540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60,0</w:t>
            </w:r>
          </w:p>
        </w:tc>
        <w:tc>
          <w:tcPr>
            <w:tcW w:w="621" w:type="dxa"/>
          </w:tcPr>
          <w:p w14:paraId="03F648CF" w14:textId="4EE0B4CB" w:rsidR="00AA6134" w:rsidRPr="00335401" w:rsidRDefault="00AA6134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1A53E420" w14:textId="12104D28" w:rsidR="00AA6134" w:rsidRPr="00335401" w:rsidRDefault="00335401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33540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32,0</w:t>
            </w:r>
          </w:p>
        </w:tc>
        <w:tc>
          <w:tcPr>
            <w:tcW w:w="621" w:type="dxa"/>
          </w:tcPr>
          <w:p w14:paraId="1F635893" w14:textId="212AE2DB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4149B4AD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3A5304E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33B09E9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7AF806DC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182C103F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6D781122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 w:val="restart"/>
          </w:tcPr>
          <w:p w14:paraId="323633CC" w14:textId="3FC6890B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становлен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о 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камер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и  відеоспостереження</w:t>
            </w:r>
          </w:p>
        </w:tc>
      </w:tr>
      <w:tr w:rsidR="00AA6134" w:rsidRPr="009A074D" w14:paraId="4024A6BF" w14:textId="77777777" w:rsidTr="007C6004">
        <w:tc>
          <w:tcPr>
            <w:tcW w:w="576" w:type="dxa"/>
          </w:tcPr>
          <w:p w14:paraId="10D87D45" w14:textId="30D1CCE0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1.1.</w:t>
            </w:r>
          </w:p>
        </w:tc>
        <w:tc>
          <w:tcPr>
            <w:tcW w:w="2512" w:type="dxa"/>
          </w:tcPr>
          <w:p w14:paraId="5C4A6861" w14:textId="7BAD8736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   вул. Шахтарська (прилегла територія будівлі жіночої консультації)</w:t>
            </w:r>
          </w:p>
        </w:tc>
        <w:tc>
          <w:tcPr>
            <w:tcW w:w="1469" w:type="dxa"/>
            <w:vMerge/>
          </w:tcPr>
          <w:p w14:paraId="2D933771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03C2BA9A" w14:textId="09411D4D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607D6389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45606472" w14:textId="02C15AC5" w:rsidR="00AA6134" w:rsidRPr="00217BC9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17BC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711" w:type="dxa"/>
          </w:tcPr>
          <w:p w14:paraId="1DFA55EA" w14:textId="4241289F" w:rsidR="00AA6134" w:rsidRPr="009A074D" w:rsidRDefault="00BB315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621" w:type="dxa"/>
          </w:tcPr>
          <w:p w14:paraId="27BEA616" w14:textId="1D449AF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57F656AF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068565C" w14:textId="054DBEBC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5DC5D8A5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A1507E3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3DC500D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15F7F298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64226BF6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1794A5CB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3CA92607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A6134" w:rsidRPr="009A074D" w14:paraId="6E6DD8A4" w14:textId="77777777" w:rsidTr="007C6004">
        <w:tc>
          <w:tcPr>
            <w:tcW w:w="576" w:type="dxa"/>
          </w:tcPr>
          <w:p w14:paraId="077E5C6D" w14:textId="4B291AA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1.2.</w:t>
            </w:r>
          </w:p>
        </w:tc>
        <w:tc>
          <w:tcPr>
            <w:tcW w:w="2512" w:type="dxa"/>
          </w:tcPr>
          <w:p w14:paraId="15AC821D" w14:textId="02F05236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 вул. Машинобудівників,56  (прилегла територія будівлі амбулаторії №3,4)</w:t>
            </w:r>
          </w:p>
        </w:tc>
        <w:tc>
          <w:tcPr>
            <w:tcW w:w="1469" w:type="dxa"/>
            <w:vMerge/>
          </w:tcPr>
          <w:p w14:paraId="16085513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58B478C4" w14:textId="220DBCDC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1E89E041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2A6CEA6B" w14:textId="4FB7B8AB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711" w:type="dxa"/>
          </w:tcPr>
          <w:p w14:paraId="2F69C551" w14:textId="4985D8C8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6D1B4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 w:rsidR="00BB315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5,0</w:t>
            </w:r>
          </w:p>
        </w:tc>
        <w:tc>
          <w:tcPr>
            <w:tcW w:w="621" w:type="dxa"/>
          </w:tcPr>
          <w:p w14:paraId="07C381FB" w14:textId="2F6F0235" w:rsidR="00AA6134" w:rsidRPr="00BC18CE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11" w:type="dxa"/>
          </w:tcPr>
          <w:p w14:paraId="725E2D95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2079E33" w14:textId="129AD73D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194CC1C1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0B1B792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CDC2732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14D863C3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4C77E4F7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2E97A941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0B44EE12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A6134" w:rsidRPr="009A074D" w14:paraId="7DE9D8B9" w14:textId="77777777" w:rsidTr="007C6004">
        <w:tc>
          <w:tcPr>
            <w:tcW w:w="576" w:type="dxa"/>
          </w:tcPr>
          <w:p w14:paraId="7D1A5767" w14:textId="588E976A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1.3.</w:t>
            </w:r>
          </w:p>
        </w:tc>
        <w:tc>
          <w:tcPr>
            <w:tcW w:w="2512" w:type="dxa"/>
          </w:tcPr>
          <w:p w14:paraId="7697F33D" w14:textId="7153A762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 вул. Кирпична,64 А (прилегла територія будівлі амбулаторії №8)</w:t>
            </w:r>
          </w:p>
        </w:tc>
        <w:tc>
          <w:tcPr>
            <w:tcW w:w="1469" w:type="dxa"/>
            <w:vMerge/>
          </w:tcPr>
          <w:p w14:paraId="3E5B6FDC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54DF18C5" w14:textId="04130C02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0DC63335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07A7327A" w14:textId="2E4D9228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711" w:type="dxa"/>
          </w:tcPr>
          <w:p w14:paraId="34482AF8" w14:textId="249FCD69" w:rsidR="00AA6134" w:rsidRPr="009A074D" w:rsidRDefault="00BB315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621" w:type="dxa"/>
          </w:tcPr>
          <w:p w14:paraId="4FA52BDB" w14:textId="2EDA51D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0E906081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3D2F693" w14:textId="594007B1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5F4A4AB4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020CB69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52843D3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34BED6D6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184499C6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1ACC0617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20126CEF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A6134" w:rsidRPr="009A074D" w14:paraId="3D718E99" w14:textId="77777777" w:rsidTr="007C6004">
        <w:tc>
          <w:tcPr>
            <w:tcW w:w="576" w:type="dxa"/>
          </w:tcPr>
          <w:p w14:paraId="334D1FD0" w14:textId="31493E55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1.4.</w:t>
            </w:r>
          </w:p>
        </w:tc>
        <w:tc>
          <w:tcPr>
            <w:tcW w:w="2512" w:type="dxa"/>
          </w:tcPr>
          <w:p w14:paraId="30CA4C60" w14:textId="61E913BA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 вул. Короленка, 10 (прилегла територія будівлі амбулаторії №1;2)</w:t>
            </w:r>
          </w:p>
        </w:tc>
        <w:tc>
          <w:tcPr>
            <w:tcW w:w="1469" w:type="dxa"/>
            <w:vMerge/>
          </w:tcPr>
          <w:p w14:paraId="5BE0C23C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58885CF3" w14:textId="69C05229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0262B85D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20477259" w14:textId="59E5AEBF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6FFA7A67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736A97E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07112C28" w14:textId="1762B1F6" w:rsidR="00AA6134" w:rsidRPr="009A074D" w:rsidRDefault="00335401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16,0</w:t>
            </w:r>
          </w:p>
        </w:tc>
        <w:tc>
          <w:tcPr>
            <w:tcW w:w="621" w:type="dxa"/>
          </w:tcPr>
          <w:p w14:paraId="38D7A4DE" w14:textId="68BDC6F1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43DCA42D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2932FCA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39CF8E6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18058951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2771B946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50DD8BE5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5E4CA562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A6134" w:rsidRPr="009A074D" w14:paraId="150A6587" w14:textId="77777777" w:rsidTr="007C6004">
        <w:tc>
          <w:tcPr>
            <w:tcW w:w="576" w:type="dxa"/>
          </w:tcPr>
          <w:p w14:paraId="6A8FE7F7" w14:textId="45A6A009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1.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</w:t>
            </w:r>
          </w:p>
        </w:tc>
        <w:tc>
          <w:tcPr>
            <w:tcW w:w="2512" w:type="dxa"/>
          </w:tcPr>
          <w:p w14:paraId="2DC2D95B" w14:textId="24564E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 вул.Машинобудівників,56 (прилегла територія будівлі амбулаторії №3;4)</w:t>
            </w:r>
          </w:p>
        </w:tc>
        <w:tc>
          <w:tcPr>
            <w:tcW w:w="1469" w:type="dxa"/>
            <w:vMerge/>
          </w:tcPr>
          <w:p w14:paraId="27193DBE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0E627905" w14:textId="121CD9E5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72C963DE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33093E8D" w14:textId="1CA29652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B6EF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DB6EF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04B1674A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4D440F9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DCD680B" w14:textId="38AD3B03" w:rsidR="00AA6134" w:rsidRPr="009A074D" w:rsidRDefault="00335401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16,0</w:t>
            </w:r>
          </w:p>
        </w:tc>
        <w:tc>
          <w:tcPr>
            <w:tcW w:w="621" w:type="dxa"/>
          </w:tcPr>
          <w:p w14:paraId="4C1D7B29" w14:textId="5385F81F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220AB5D4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FEE4901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3736DAD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3E43562C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384DA509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15C115F3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2B73D04A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A6134" w:rsidRPr="009A074D" w14:paraId="11465FFB" w14:textId="77777777" w:rsidTr="007C6004">
        <w:tc>
          <w:tcPr>
            <w:tcW w:w="576" w:type="dxa"/>
          </w:tcPr>
          <w:p w14:paraId="117999E8" w14:textId="1E0CF2DD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1.6.</w:t>
            </w:r>
          </w:p>
        </w:tc>
        <w:tc>
          <w:tcPr>
            <w:tcW w:w="2512" w:type="dxa"/>
          </w:tcPr>
          <w:p w14:paraId="3159D5A8" w14:textId="77777777" w:rsidR="00AA6134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по вул. Дорошенка,48 с. Райське (прилегла територія будівлі амбулаторії №7) </w:t>
            </w:r>
          </w:p>
          <w:p w14:paraId="011211A2" w14:textId="63077D2B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69" w:type="dxa"/>
            <w:vMerge/>
          </w:tcPr>
          <w:p w14:paraId="2D3B17BE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4F0AAE16" w14:textId="77DFE85A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67C57412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1D02B241" w14:textId="01C587AD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B6EF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711" w:type="dxa"/>
          </w:tcPr>
          <w:p w14:paraId="0B7D27AE" w14:textId="2CC61AD5" w:rsidR="00AA6134" w:rsidRPr="009A074D" w:rsidRDefault="00BB315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621" w:type="dxa"/>
          </w:tcPr>
          <w:p w14:paraId="5B67FD4D" w14:textId="441F7BCB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F6D4A90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ED25D1D" w14:textId="491959C3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474B0377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3D0D595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D9E7771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6358FA5F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678A03EC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34C566C7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1404A54E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A6134" w:rsidRPr="009A074D" w14:paraId="121D872B" w14:textId="77777777" w:rsidTr="007C6004">
        <w:tc>
          <w:tcPr>
            <w:tcW w:w="576" w:type="dxa"/>
          </w:tcPr>
          <w:p w14:paraId="3EEEB7E7" w14:textId="00634E94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2.</w:t>
            </w:r>
          </w:p>
        </w:tc>
        <w:tc>
          <w:tcPr>
            <w:tcW w:w="2512" w:type="dxa"/>
          </w:tcPr>
          <w:p w14:paraId="6711FD65" w14:textId="7CCA43D3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Встановлення камер відеоспостереження:            </w:t>
            </w:r>
          </w:p>
        </w:tc>
        <w:tc>
          <w:tcPr>
            <w:tcW w:w="1469" w:type="dxa"/>
            <w:vMerge w:val="restart"/>
          </w:tcPr>
          <w:p w14:paraId="4332D96E" w14:textId="199CAC2A" w:rsidR="00AA6134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Підприємство </w:t>
            </w:r>
          </w:p>
          <w:p w14:paraId="10CC2D0D" w14:textId="77777777" w:rsidR="00AA6134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електричних мереж зовнішнього освітлення  </w:t>
            </w:r>
          </w:p>
          <w:p w14:paraId="3832FBC9" w14:textId="0B74E53E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«</w:t>
            </w:r>
            <w:proofErr w:type="spellStart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Міськсвітло</w:t>
            </w:r>
            <w:proofErr w:type="spellEnd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» Дружківської міської ради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 комунальне  підприємство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«Муніципальна варта» Дружківської міської ради</w:t>
            </w:r>
          </w:p>
        </w:tc>
        <w:tc>
          <w:tcPr>
            <w:tcW w:w="1027" w:type="dxa"/>
          </w:tcPr>
          <w:p w14:paraId="16F21DAC" w14:textId="6E505708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  <w:r w:rsidR="00F8236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-2023</w:t>
            </w:r>
          </w:p>
        </w:tc>
        <w:tc>
          <w:tcPr>
            <w:tcW w:w="1358" w:type="dxa"/>
            <w:vMerge w:val="restart"/>
          </w:tcPr>
          <w:p w14:paraId="6169062E" w14:textId="743D226D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 територіальної громади, інший бюджет</w:t>
            </w:r>
          </w:p>
        </w:tc>
        <w:tc>
          <w:tcPr>
            <w:tcW w:w="1147" w:type="dxa"/>
          </w:tcPr>
          <w:p w14:paraId="151F037B" w14:textId="3CFB049F" w:rsidR="00AA6134" w:rsidRPr="00806B46" w:rsidRDefault="00041959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806B4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76,0</w:t>
            </w:r>
          </w:p>
        </w:tc>
        <w:tc>
          <w:tcPr>
            <w:tcW w:w="711" w:type="dxa"/>
          </w:tcPr>
          <w:p w14:paraId="61D54752" w14:textId="65C09D2A" w:rsidR="00AA6134" w:rsidRPr="00806B46" w:rsidRDefault="00AA6134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E1DF320" w14:textId="3A8CAD28" w:rsidR="00AA6134" w:rsidRPr="00806B46" w:rsidRDefault="00041959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806B4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60,0</w:t>
            </w:r>
          </w:p>
        </w:tc>
        <w:tc>
          <w:tcPr>
            <w:tcW w:w="711" w:type="dxa"/>
          </w:tcPr>
          <w:p w14:paraId="6E04E066" w14:textId="26A8863B" w:rsidR="00AA6134" w:rsidRPr="00806B46" w:rsidRDefault="00AA6134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C2197B9" w14:textId="57799159" w:rsidR="00AA6134" w:rsidRPr="00806B46" w:rsidRDefault="00041959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806B4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16,0</w:t>
            </w:r>
          </w:p>
        </w:tc>
        <w:tc>
          <w:tcPr>
            <w:tcW w:w="711" w:type="dxa"/>
          </w:tcPr>
          <w:p w14:paraId="3FC678FC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C1C4126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2FC3456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40707F70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36D5CE5E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435ACE74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 w:val="restart"/>
          </w:tcPr>
          <w:p w14:paraId="0DAF1DF9" w14:textId="7ED43E2D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становлен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о 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камер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и  відеоспостереження</w:t>
            </w:r>
          </w:p>
        </w:tc>
      </w:tr>
      <w:tr w:rsidR="00AA6134" w:rsidRPr="009A074D" w14:paraId="7FABE998" w14:textId="77777777" w:rsidTr="007C6004">
        <w:tc>
          <w:tcPr>
            <w:tcW w:w="576" w:type="dxa"/>
          </w:tcPr>
          <w:p w14:paraId="1200AFFA" w14:textId="76990178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2.1.</w:t>
            </w:r>
          </w:p>
        </w:tc>
        <w:tc>
          <w:tcPr>
            <w:tcW w:w="2512" w:type="dxa"/>
          </w:tcPr>
          <w:p w14:paraId="3F6BCA09" w14:textId="66DA3E92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Центральна, 49 с. Софіївка (на перехресті)</w:t>
            </w:r>
          </w:p>
        </w:tc>
        <w:tc>
          <w:tcPr>
            <w:tcW w:w="1469" w:type="dxa"/>
            <w:vMerge/>
          </w:tcPr>
          <w:p w14:paraId="2532884C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1EA39AF6" w14:textId="266AD9CD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2023</w:t>
            </w:r>
          </w:p>
        </w:tc>
        <w:tc>
          <w:tcPr>
            <w:tcW w:w="1358" w:type="dxa"/>
            <w:vMerge/>
          </w:tcPr>
          <w:p w14:paraId="057C908F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16C2727A" w14:textId="788A98D5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 w:rsidR="00F8236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3CAE7276" w14:textId="132CF8C9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B69DEEE" w14:textId="470019FF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799FD91" w14:textId="218C76B0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9A18ADA" w14:textId="24B20678" w:rsidR="00AA6134" w:rsidRPr="009A074D" w:rsidRDefault="00F82362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16,0</w:t>
            </w:r>
          </w:p>
        </w:tc>
        <w:tc>
          <w:tcPr>
            <w:tcW w:w="711" w:type="dxa"/>
          </w:tcPr>
          <w:p w14:paraId="7558ABAD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5BF0DEC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D85FD29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484DF359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717D7512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75012846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487305A2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A6134" w:rsidRPr="009A074D" w14:paraId="7571E0F0" w14:textId="77777777" w:rsidTr="007C6004">
        <w:tc>
          <w:tcPr>
            <w:tcW w:w="576" w:type="dxa"/>
          </w:tcPr>
          <w:p w14:paraId="6D977C04" w14:textId="5D9F491E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2.2.</w:t>
            </w:r>
          </w:p>
        </w:tc>
        <w:tc>
          <w:tcPr>
            <w:tcW w:w="2512" w:type="dxa"/>
          </w:tcPr>
          <w:p w14:paraId="677DA32E" w14:textId="413EDF89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Встановлення камери відеоспостереження по вул.Заборського,99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                 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(с. Кіндратівка)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додатково до встановленої камери відеоспостереження</w:t>
            </w:r>
          </w:p>
        </w:tc>
        <w:tc>
          <w:tcPr>
            <w:tcW w:w="1469" w:type="dxa"/>
            <w:vMerge/>
          </w:tcPr>
          <w:p w14:paraId="59EA141F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0412BF22" w14:textId="4F3EC55A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5E3B34F8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206C0216" w14:textId="6616911D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711" w:type="dxa"/>
          </w:tcPr>
          <w:p w14:paraId="6A98C05C" w14:textId="13D57C83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118765F" w14:textId="373C73FC" w:rsidR="00AA6134" w:rsidRPr="009A074D" w:rsidRDefault="00AC5332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 w:rsidR="00071B9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2281D209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9636D99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2670731E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2FD10AD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175A155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18BADD3F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53C68989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02973556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7DE5D6E4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A6134" w:rsidRPr="009A074D" w14:paraId="32945A2B" w14:textId="77777777" w:rsidTr="007C6004">
        <w:tc>
          <w:tcPr>
            <w:tcW w:w="576" w:type="dxa"/>
          </w:tcPr>
          <w:p w14:paraId="79945294" w14:textId="19E51A82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2.3.</w:t>
            </w:r>
          </w:p>
        </w:tc>
        <w:tc>
          <w:tcPr>
            <w:tcW w:w="2512" w:type="dxa"/>
          </w:tcPr>
          <w:p w14:paraId="4A30F259" w14:textId="4D3486BC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Встановлення камери відеоспостереження по вул.Заборського,134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               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(с. Кіндратівка)</w:t>
            </w:r>
          </w:p>
        </w:tc>
        <w:tc>
          <w:tcPr>
            <w:tcW w:w="1469" w:type="dxa"/>
            <w:vMerge/>
          </w:tcPr>
          <w:p w14:paraId="52CE2077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48C050CB" w14:textId="19E170FE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14E8543D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2FF46F7E" w14:textId="5887EF8C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711" w:type="dxa"/>
          </w:tcPr>
          <w:p w14:paraId="4F660B9D" w14:textId="470566EF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8D873E2" w14:textId="438FB6B7" w:rsidR="00AA6134" w:rsidRPr="009A074D" w:rsidRDefault="00BB315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711" w:type="dxa"/>
          </w:tcPr>
          <w:p w14:paraId="42E26384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210A48F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5385C11D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D4E5419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0FD1667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185146A9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011081B0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714BEA91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0872AE46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A6134" w:rsidRPr="009A074D" w14:paraId="6D680600" w14:textId="77777777" w:rsidTr="007C6004">
        <w:tc>
          <w:tcPr>
            <w:tcW w:w="576" w:type="dxa"/>
          </w:tcPr>
          <w:p w14:paraId="2C1E6C67" w14:textId="7A8953A1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2.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2512" w:type="dxa"/>
          </w:tcPr>
          <w:p w14:paraId="263182B6" w14:textId="67423C6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Встановлення камери відеоспостереження по вул. Стадіонна,32  (с. Кіндратівка)</w:t>
            </w:r>
          </w:p>
        </w:tc>
        <w:tc>
          <w:tcPr>
            <w:tcW w:w="1469" w:type="dxa"/>
            <w:vMerge/>
          </w:tcPr>
          <w:p w14:paraId="54704B0B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72FBD769" w14:textId="20B836BA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4283BEFF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53430D2F" w14:textId="7E514F26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711" w:type="dxa"/>
          </w:tcPr>
          <w:p w14:paraId="4E5DA807" w14:textId="7B617480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A03FA38" w14:textId="37E92356" w:rsidR="00AA6134" w:rsidRPr="009A074D" w:rsidRDefault="00BB315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711" w:type="dxa"/>
          </w:tcPr>
          <w:p w14:paraId="05A322D8" w14:textId="6A35B156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E7C6C8B" w14:textId="28E12ECC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665CF38D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6F84703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DC8E8F3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2F9D8839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497FB34C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430E341D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12F21DA5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A6134" w:rsidRPr="009A074D" w14:paraId="5D91604C" w14:textId="77777777" w:rsidTr="007C6004">
        <w:tc>
          <w:tcPr>
            <w:tcW w:w="576" w:type="dxa"/>
          </w:tcPr>
          <w:p w14:paraId="4B75146D" w14:textId="01320F65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2.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2512" w:type="dxa"/>
          </w:tcPr>
          <w:p w14:paraId="659D82CC" w14:textId="674376D5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Встановлення камер відеоспостереження по вул. Космонавтів,51 (р-н маг. Червона шапочка)</w:t>
            </w:r>
          </w:p>
        </w:tc>
        <w:tc>
          <w:tcPr>
            <w:tcW w:w="1469" w:type="dxa"/>
            <w:vMerge/>
          </w:tcPr>
          <w:p w14:paraId="66AFA6D8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7BA0AB65" w14:textId="61CD19EE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5DDC365A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641E13DA" w14:textId="0DD3595F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711" w:type="dxa"/>
          </w:tcPr>
          <w:p w14:paraId="70EC8761" w14:textId="08697EB0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D1297BD" w14:textId="4B08B80A" w:rsidR="00AA6134" w:rsidRPr="009A074D" w:rsidRDefault="00BB315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711" w:type="dxa"/>
          </w:tcPr>
          <w:p w14:paraId="0D53FF1C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A6E99A7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0099C9F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BCA4A63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A94B4DF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55EBA10F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4B8E9251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37900D69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2C5F42C6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A6134" w:rsidRPr="009A074D" w14:paraId="1218DAF6" w14:textId="77777777" w:rsidTr="007C6004">
        <w:tc>
          <w:tcPr>
            <w:tcW w:w="576" w:type="dxa"/>
          </w:tcPr>
          <w:p w14:paraId="4A2EA308" w14:textId="2232B8CD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3.</w:t>
            </w:r>
          </w:p>
        </w:tc>
        <w:tc>
          <w:tcPr>
            <w:tcW w:w="2512" w:type="dxa"/>
          </w:tcPr>
          <w:p w14:paraId="7A314744" w14:textId="0EE847C6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Встановлення камер відеоспостереження:</w:t>
            </w:r>
          </w:p>
        </w:tc>
        <w:tc>
          <w:tcPr>
            <w:tcW w:w="1469" w:type="dxa"/>
            <w:vMerge w:val="restart"/>
          </w:tcPr>
          <w:p w14:paraId="4B31A8CC" w14:textId="77777777" w:rsidR="00AA6134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Підприємство </w:t>
            </w:r>
          </w:p>
          <w:p w14:paraId="76D56356" w14:textId="0A43A9AA" w:rsidR="00AA6134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електричних мереж зовнішнього освітлення  </w:t>
            </w:r>
          </w:p>
          <w:p w14:paraId="4F87E1FB" w14:textId="426257CE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«</w:t>
            </w:r>
            <w:proofErr w:type="spellStart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Міськсвітло</w:t>
            </w:r>
            <w:proofErr w:type="spellEnd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» Дружківської міської ради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 комунальне підприємство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«Муніципальна варта» Дружківської міської ради, 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ВП №1 Краматорського РУП ГУНП в Донецькій області</w:t>
            </w:r>
          </w:p>
        </w:tc>
        <w:tc>
          <w:tcPr>
            <w:tcW w:w="1027" w:type="dxa"/>
          </w:tcPr>
          <w:p w14:paraId="2AF531C7" w14:textId="058DCEA1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2022-2023</w:t>
            </w:r>
          </w:p>
        </w:tc>
        <w:tc>
          <w:tcPr>
            <w:tcW w:w="1358" w:type="dxa"/>
            <w:vMerge w:val="restart"/>
          </w:tcPr>
          <w:p w14:paraId="1B835FBC" w14:textId="77271FD4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 територіальної громади</w:t>
            </w:r>
          </w:p>
        </w:tc>
        <w:tc>
          <w:tcPr>
            <w:tcW w:w="1147" w:type="dxa"/>
          </w:tcPr>
          <w:p w14:paraId="19FC6ADE" w14:textId="7BF2E4C1" w:rsidR="00AA6134" w:rsidRPr="00A77DF7" w:rsidRDefault="00A77DF7" w:rsidP="007C60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A77DF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262,0</w:t>
            </w:r>
          </w:p>
        </w:tc>
        <w:tc>
          <w:tcPr>
            <w:tcW w:w="711" w:type="dxa"/>
          </w:tcPr>
          <w:p w14:paraId="039C89A3" w14:textId="58970BE7" w:rsidR="00AA6134" w:rsidRPr="00A77DF7" w:rsidRDefault="00A77DF7" w:rsidP="007C600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A77DF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150,0</w:t>
            </w:r>
          </w:p>
        </w:tc>
        <w:tc>
          <w:tcPr>
            <w:tcW w:w="621" w:type="dxa"/>
          </w:tcPr>
          <w:p w14:paraId="2758F487" w14:textId="0BA9F8FF" w:rsidR="00AA6134" w:rsidRPr="00A77DF7" w:rsidRDefault="00AA6134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1AA9AF5E" w14:textId="10A66643" w:rsidR="00AA6134" w:rsidRPr="00A77DF7" w:rsidRDefault="00A77DF7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A77DF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112,0</w:t>
            </w:r>
          </w:p>
        </w:tc>
        <w:tc>
          <w:tcPr>
            <w:tcW w:w="621" w:type="dxa"/>
          </w:tcPr>
          <w:p w14:paraId="7AB97832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8450835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B589E6A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1C21516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2DAFB8E5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4955031B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5D64FB73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 w:val="restart"/>
          </w:tcPr>
          <w:p w14:paraId="060F400D" w14:textId="67A7AA12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становлен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о 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камер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и  відеоспостереження</w:t>
            </w:r>
          </w:p>
        </w:tc>
      </w:tr>
      <w:tr w:rsidR="00AA6134" w:rsidRPr="009A074D" w14:paraId="38B9F382" w14:textId="77777777" w:rsidTr="007C6004">
        <w:tc>
          <w:tcPr>
            <w:tcW w:w="576" w:type="dxa"/>
          </w:tcPr>
          <w:p w14:paraId="0AF263BD" w14:textId="00162C5C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3.1.</w:t>
            </w:r>
          </w:p>
        </w:tc>
        <w:tc>
          <w:tcPr>
            <w:tcW w:w="2512" w:type="dxa"/>
          </w:tcPr>
          <w:p w14:paraId="0FE8FB44" w14:textId="51A58758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 вул. Машинобудівників – Космонавтів  (в сторону вул. Космонавтів)</w:t>
            </w:r>
          </w:p>
        </w:tc>
        <w:tc>
          <w:tcPr>
            <w:tcW w:w="1469" w:type="dxa"/>
            <w:vMerge/>
          </w:tcPr>
          <w:p w14:paraId="77FC1C9E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1DE2CD17" w14:textId="2C3CABFD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20E2B037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338F050C" w14:textId="13420D6F" w:rsidR="00AA6134" w:rsidRPr="00BC18CE" w:rsidRDefault="00AA6134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18C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15,0</w:t>
            </w:r>
          </w:p>
        </w:tc>
        <w:tc>
          <w:tcPr>
            <w:tcW w:w="711" w:type="dxa"/>
          </w:tcPr>
          <w:p w14:paraId="10C179C0" w14:textId="6DC8CD71" w:rsidR="00AA6134" w:rsidRPr="00BD674E" w:rsidRDefault="00BD674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621" w:type="dxa"/>
          </w:tcPr>
          <w:p w14:paraId="69686CCD" w14:textId="74643C58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6622DB33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2400E7D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4E78BEE1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93FA60B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9D1A17A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2A2CA8FA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0E5B48A1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5EFDF8BE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503C69F6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A6134" w:rsidRPr="009A074D" w14:paraId="154F4BA2" w14:textId="77777777" w:rsidTr="007C6004">
        <w:tc>
          <w:tcPr>
            <w:tcW w:w="576" w:type="dxa"/>
          </w:tcPr>
          <w:p w14:paraId="6DDAA79C" w14:textId="234961B1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3.2.</w:t>
            </w:r>
          </w:p>
        </w:tc>
        <w:tc>
          <w:tcPr>
            <w:tcW w:w="2512" w:type="dxa"/>
          </w:tcPr>
          <w:p w14:paraId="785D0102" w14:textId="5135829D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по вул. Соборна (р-н </w:t>
            </w:r>
            <w:proofErr w:type="spellStart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гаврилівського</w:t>
            </w:r>
            <w:proofErr w:type="spellEnd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ринку -центральний вхід, пішохідний перехід)</w:t>
            </w:r>
          </w:p>
        </w:tc>
        <w:tc>
          <w:tcPr>
            <w:tcW w:w="1469" w:type="dxa"/>
            <w:vMerge/>
          </w:tcPr>
          <w:p w14:paraId="22FC94F3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4EEB056B" w14:textId="2E9ED6E9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293BBD3A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73D72E5D" w14:textId="4074578E" w:rsidR="00AA6134" w:rsidRPr="009A074D" w:rsidRDefault="00AA6134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C18C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15,0</w:t>
            </w:r>
          </w:p>
        </w:tc>
        <w:tc>
          <w:tcPr>
            <w:tcW w:w="711" w:type="dxa"/>
          </w:tcPr>
          <w:p w14:paraId="211A8CE4" w14:textId="10A7E017" w:rsidR="00AA6134" w:rsidRPr="009A074D" w:rsidRDefault="00BD674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621" w:type="dxa"/>
          </w:tcPr>
          <w:p w14:paraId="129BB7E9" w14:textId="7D9C16F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AEB1825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80A2D9E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2984C8B6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614BE70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4DAC41A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17A1E520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38DFC1A2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7B1448DA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543BCDB4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A6134" w:rsidRPr="009A074D" w14:paraId="74616291" w14:textId="77777777" w:rsidTr="007C6004">
        <w:tc>
          <w:tcPr>
            <w:tcW w:w="576" w:type="dxa"/>
          </w:tcPr>
          <w:p w14:paraId="59A0638E" w14:textId="0CE0AD89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3.3.</w:t>
            </w:r>
          </w:p>
        </w:tc>
        <w:tc>
          <w:tcPr>
            <w:tcW w:w="2512" w:type="dxa"/>
          </w:tcPr>
          <w:p w14:paraId="79182323" w14:textId="226E14D9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 перехресті вул. Свободи – Козацька</w:t>
            </w:r>
          </w:p>
        </w:tc>
        <w:tc>
          <w:tcPr>
            <w:tcW w:w="1469" w:type="dxa"/>
            <w:vMerge/>
          </w:tcPr>
          <w:p w14:paraId="2E08ECC7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277059E6" w14:textId="1EA785DC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1C358A99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4D12D258" w14:textId="70E828AA" w:rsidR="00AA6134" w:rsidRPr="009A074D" w:rsidRDefault="00AA6134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C18C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15,0</w:t>
            </w:r>
          </w:p>
        </w:tc>
        <w:tc>
          <w:tcPr>
            <w:tcW w:w="711" w:type="dxa"/>
          </w:tcPr>
          <w:p w14:paraId="661C4DBD" w14:textId="71787A31" w:rsidR="00AA6134" w:rsidRPr="009A074D" w:rsidRDefault="00BD674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621" w:type="dxa"/>
          </w:tcPr>
          <w:p w14:paraId="66DF2858" w14:textId="134C95F2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1A1BAC43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2AC3638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13A8DECF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0786438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5A99AF3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46AA379D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0B246BFD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0F4F763F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7677FE3D" w14:textId="77777777" w:rsidR="00AA6134" w:rsidRPr="009A074D" w:rsidRDefault="00AA6134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4B61E921" w14:textId="77777777" w:rsidTr="007C6004">
        <w:tc>
          <w:tcPr>
            <w:tcW w:w="576" w:type="dxa"/>
          </w:tcPr>
          <w:p w14:paraId="5CE02623" w14:textId="74228585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3.4.</w:t>
            </w:r>
          </w:p>
        </w:tc>
        <w:tc>
          <w:tcPr>
            <w:tcW w:w="2512" w:type="dxa"/>
          </w:tcPr>
          <w:p w14:paraId="1E23E911" w14:textId="6B694476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смт. </w:t>
            </w:r>
            <w:proofErr w:type="spellStart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Олексієво</w:t>
            </w:r>
            <w:proofErr w:type="spellEnd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-Дружківка (р-н Нової пошти, в сторону ж/д переїзду)</w:t>
            </w:r>
          </w:p>
        </w:tc>
        <w:tc>
          <w:tcPr>
            <w:tcW w:w="1469" w:type="dxa"/>
            <w:vMerge/>
          </w:tcPr>
          <w:p w14:paraId="62B0F2F6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3965B3A4" w14:textId="1BC6FAE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0DA9601D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35D90197" w14:textId="0D39C26F" w:rsidR="00BD674E" w:rsidRPr="009A074D" w:rsidRDefault="00BD674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C18C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15,0</w:t>
            </w:r>
          </w:p>
        </w:tc>
        <w:tc>
          <w:tcPr>
            <w:tcW w:w="711" w:type="dxa"/>
          </w:tcPr>
          <w:p w14:paraId="611EDB84" w14:textId="03A0E6F2" w:rsidR="00BD674E" w:rsidRPr="009A074D" w:rsidRDefault="00BD674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1085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621" w:type="dxa"/>
          </w:tcPr>
          <w:p w14:paraId="77D832BD" w14:textId="1BC5D09B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C1F6A0E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C347C6C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2495ECD7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6ABB106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3B30082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25274016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6DD2630E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3B2F12D6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17F2743C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657AE00C" w14:textId="77777777" w:rsidTr="007C6004">
        <w:tc>
          <w:tcPr>
            <w:tcW w:w="576" w:type="dxa"/>
          </w:tcPr>
          <w:p w14:paraId="2CB1BC36" w14:textId="40745A8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3.5.</w:t>
            </w:r>
          </w:p>
        </w:tc>
        <w:tc>
          <w:tcPr>
            <w:tcW w:w="2512" w:type="dxa"/>
          </w:tcPr>
          <w:p w14:paraId="398E3F08" w14:textId="4AC1CA0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магазин «Кристал» в напрямок до кафе «Дракон»</w:t>
            </w:r>
          </w:p>
        </w:tc>
        <w:tc>
          <w:tcPr>
            <w:tcW w:w="1469" w:type="dxa"/>
            <w:vMerge/>
          </w:tcPr>
          <w:p w14:paraId="2114E076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38F3DE71" w14:textId="3B942950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7EA96B24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448038F7" w14:textId="15AB4A23" w:rsidR="00BD674E" w:rsidRPr="009A074D" w:rsidRDefault="00BD674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C18C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15,0</w:t>
            </w:r>
          </w:p>
        </w:tc>
        <w:tc>
          <w:tcPr>
            <w:tcW w:w="711" w:type="dxa"/>
          </w:tcPr>
          <w:p w14:paraId="0616435C" w14:textId="4EC87F8B" w:rsidR="00BD674E" w:rsidRPr="009A074D" w:rsidRDefault="00BD674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1085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621" w:type="dxa"/>
          </w:tcPr>
          <w:p w14:paraId="1F22DBEB" w14:textId="59DB24ED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175B8264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CA5FCC3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6DE94C9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3FEDBF4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3490012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5294A9F9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2C49A3FA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20248497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33FF555F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06337F28" w14:textId="77777777" w:rsidTr="007C6004">
        <w:tc>
          <w:tcPr>
            <w:tcW w:w="576" w:type="dxa"/>
          </w:tcPr>
          <w:p w14:paraId="7E8292A7" w14:textId="07705858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3.6.</w:t>
            </w:r>
          </w:p>
        </w:tc>
        <w:tc>
          <w:tcPr>
            <w:tcW w:w="2512" w:type="dxa"/>
          </w:tcPr>
          <w:p w14:paraId="72411776" w14:textId="7BF9EDB9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 дитячому майданчику за кафе «</w:t>
            </w:r>
            <w:proofErr w:type="spellStart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Роут</w:t>
            </w:r>
            <w:proofErr w:type="spellEnd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1469" w:type="dxa"/>
            <w:vMerge/>
          </w:tcPr>
          <w:p w14:paraId="462E0161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6DF7B549" w14:textId="3E01C126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52F2A38F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41799079" w14:textId="4AC96048" w:rsidR="00BD674E" w:rsidRPr="009A074D" w:rsidRDefault="00BD674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C18C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15,0</w:t>
            </w:r>
          </w:p>
        </w:tc>
        <w:tc>
          <w:tcPr>
            <w:tcW w:w="711" w:type="dxa"/>
          </w:tcPr>
          <w:p w14:paraId="6FA83E88" w14:textId="7CD1E916" w:rsidR="00BD674E" w:rsidRPr="009A074D" w:rsidRDefault="00BD674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1085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621" w:type="dxa"/>
          </w:tcPr>
          <w:p w14:paraId="2473D9AD" w14:textId="5D1F8B41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0B72757A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1118291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57CAC5D2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913FEA1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F1C2B33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66B20CA8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579C6DA9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2727C410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3B996138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15A87023" w14:textId="77777777" w:rsidTr="007C6004">
        <w:tc>
          <w:tcPr>
            <w:tcW w:w="576" w:type="dxa"/>
          </w:tcPr>
          <w:p w14:paraId="288919F9" w14:textId="3E21D688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3.7.</w:t>
            </w:r>
          </w:p>
        </w:tc>
        <w:tc>
          <w:tcPr>
            <w:tcW w:w="2512" w:type="dxa"/>
          </w:tcPr>
          <w:p w14:paraId="2EB62FA3" w14:textId="332FF0DB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Енгельса Ф. (м-н «</w:t>
            </w:r>
            <w:proofErr w:type="spellStart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Елма</w:t>
            </w:r>
            <w:proofErr w:type="spellEnd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Сервіс» в напрямок дитячого скверу)</w:t>
            </w:r>
          </w:p>
        </w:tc>
        <w:tc>
          <w:tcPr>
            <w:tcW w:w="1469" w:type="dxa"/>
            <w:vMerge/>
          </w:tcPr>
          <w:p w14:paraId="1E4E5350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3DDEE866" w14:textId="645B9589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2B865DB5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5CC5BBA0" w14:textId="79259D3C" w:rsidR="00BD674E" w:rsidRPr="009A074D" w:rsidRDefault="00BD674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C18C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15,0</w:t>
            </w:r>
          </w:p>
        </w:tc>
        <w:tc>
          <w:tcPr>
            <w:tcW w:w="711" w:type="dxa"/>
          </w:tcPr>
          <w:p w14:paraId="28BBBEEB" w14:textId="1BE7D8EC" w:rsidR="00BD674E" w:rsidRPr="009A074D" w:rsidRDefault="00BD674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1085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621" w:type="dxa"/>
          </w:tcPr>
          <w:p w14:paraId="45981663" w14:textId="6A28A5EA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69FA5B5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5A51779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09826D94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BB27A77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9110DCF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5E4B8B4D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132BDF4B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1521FD51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53FFC153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0D54B63C" w14:textId="77777777" w:rsidTr="007C6004">
        <w:tc>
          <w:tcPr>
            <w:tcW w:w="576" w:type="dxa"/>
          </w:tcPr>
          <w:p w14:paraId="13B848D0" w14:textId="5137C60B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3.8.</w:t>
            </w:r>
          </w:p>
        </w:tc>
        <w:tc>
          <w:tcPr>
            <w:tcW w:w="2512" w:type="dxa"/>
          </w:tcPr>
          <w:p w14:paraId="1FCE0FBB" w14:textId="63B56E95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 вул. Соборна в парку «Ювілейний» (напроти кінотеатру «Космос» (дитячий майданчик)</w:t>
            </w:r>
          </w:p>
        </w:tc>
        <w:tc>
          <w:tcPr>
            <w:tcW w:w="1469" w:type="dxa"/>
            <w:vMerge/>
          </w:tcPr>
          <w:p w14:paraId="3F3E4D4E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5428710B" w14:textId="28849498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2E858651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537EAAAA" w14:textId="3DBC0AE6" w:rsidR="00BD674E" w:rsidRPr="009A074D" w:rsidRDefault="00BD674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C18C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15,0</w:t>
            </w:r>
          </w:p>
        </w:tc>
        <w:tc>
          <w:tcPr>
            <w:tcW w:w="711" w:type="dxa"/>
          </w:tcPr>
          <w:p w14:paraId="3D662269" w14:textId="62317650" w:rsidR="00BD674E" w:rsidRPr="009A074D" w:rsidRDefault="00A77DF7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621" w:type="dxa"/>
          </w:tcPr>
          <w:p w14:paraId="1242EA24" w14:textId="57BD53EB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2C1D324F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71FC242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186C5BB6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00700CE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7B68E56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317F7F97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034E918F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7832DC49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5239C559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7E6D5794" w14:textId="77777777" w:rsidTr="007C6004">
        <w:tc>
          <w:tcPr>
            <w:tcW w:w="576" w:type="dxa"/>
          </w:tcPr>
          <w:p w14:paraId="28AD0B1F" w14:textId="42603B1F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3.9.</w:t>
            </w:r>
          </w:p>
        </w:tc>
        <w:tc>
          <w:tcPr>
            <w:tcW w:w="2512" w:type="dxa"/>
          </w:tcPr>
          <w:p w14:paraId="11905ABD" w14:textId="00C8EACF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 перехресті вул. Кошового О. та вул. Енгельса Ф. (пішохідний перехід);</w:t>
            </w:r>
          </w:p>
        </w:tc>
        <w:tc>
          <w:tcPr>
            <w:tcW w:w="1469" w:type="dxa"/>
            <w:vMerge/>
          </w:tcPr>
          <w:p w14:paraId="69F5BA28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12F384E6" w14:textId="01454D4F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233E2267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21BAA1C3" w14:textId="45550479" w:rsidR="00BD674E" w:rsidRPr="009A074D" w:rsidRDefault="00BD674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C18C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15,0</w:t>
            </w:r>
          </w:p>
        </w:tc>
        <w:tc>
          <w:tcPr>
            <w:tcW w:w="711" w:type="dxa"/>
          </w:tcPr>
          <w:p w14:paraId="0FDC6F3D" w14:textId="5291B000" w:rsidR="00BD674E" w:rsidRPr="009A074D" w:rsidRDefault="00A77DF7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621" w:type="dxa"/>
          </w:tcPr>
          <w:p w14:paraId="16A42FE2" w14:textId="1549319F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3CDB7D6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6125233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7E856FA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75D96C0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C6D2D1A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536800C2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57F1E2CC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7596A185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2EBF5D5C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29DA3AAB" w14:textId="77777777" w:rsidTr="007C6004">
        <w:tc>
          <w:tcPr>
            <w:tcW w:w="576" w:type="dxa"/>
          </w:tcPr>
          <w:p w14:paraId="39F142DD" w14:textId="36E4B2CF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3.10.</w:t>
            </w:r>
          </w:p>
        </w:tc>
        <w:tc>
          <w:tcPr>
            <w:tcW w:w="2512" w:type="dxa"/>
          </w:tcPr>
          <w:p w14:paraId="779EDDBE" w14:textId="7EAC7E19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по вул. Енгельса Ф.  (напрямок входу до </w:t>
            </w:r>
            <w:proofErr w:type="spellStart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Гаврилівського</w:t>
            </w:r>
            <w:proofErr w:type="spellEnd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ринку (р-н Центру зайнятості)</w:t>
            </w:r>
          </w:p>
        </w:tc>
        <w:tc>
          <w:tcPr>
            <w:tcW w:w="1469" w:type="dxa"/>
            <w:vMerge/>
          </w:tcPr>
          <w:p w14:paraId="24ADAA7A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3571C5E4" w14:textId="5AB38B1E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68C17ED0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622ADA3C" w14:textId="3E403855" w:rsidR="00BD674E" w:rsidRPr="009A074D" w:rsidRDefault="00BD674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C18C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15,0</w:t>
            </w:r>
          </w:p>
        </w:tc>
        <w:tc>
          <w:tcPr>
            <w:tcW w:w="711" w:type="dxa"/>
          </w:tcPr>
          <w:p w14:paraId="2103267C" w14:textId="184CDCBF" w:rsidR="00BD674E" w:rsidRPr="009A074D" w:rsidRDefault="00A77DF7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621" w:type="dxa"/>
          </w:tcPr>
          <w:p w14:paraId="10E83219" w14:textId="34014CAC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6D6B4C3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5E161D9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1273A6D7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9D433E2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CD764A1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4E3C5452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7B7BB3D7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53AF2814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01A1738B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2AF83A78" w14:textId="77777777" w:rsidTr="007C6004">
        <w:tc>
          <w:tcPr>
            <w:tcW w:w="576" w:type="dxa"/>
          </w:tcPr>
          <w:p w14:paraId="0AC621F4" w14:textId="3A6E74A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3.11.</w:t>
            </w:r>
          </w:p>
        </w:tc>
        <w:tc>
          <w:tcPr>
            <w:tcW w:w="2512" w:type="dxa"/>
          </w:tcPr>
          <w:p w14:paraId="6E113859" w14:textId="3A7DEFFA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 автовокзалі м. Дружківка</w:t>
            </w:r>
          </w:p>
        </w:tc>
        <w:tc>
          <w:tcPr>
            <w:tcW w:w="1469" w:type="dxa"/>
            <w:vMerge/>
          </w:tcPr>
          <w:p w14:paraId="25AB9CB4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43A76E4C" w14:textId="34ECD950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093F2956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572185E8" w14:textId="224F9E36" w:rsidR="00BD674E" w:rsidRPr="009A074D" w:rsidRDefault="00BD674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E4C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5E4C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,0</w:t>
            </w:r>
          </w:p>
        </w:tc>
        <w:tc>
          <w:tcPr>
            <w:tcW w:w="711" w:type="dxa"/>
          </w:tcPr>
          <w:p w14:paraId="3C1B01EE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325C978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0BAF01C6" w14:textId="24E7029B" w:rsidR="00BD674E" w:rsidRPr="00A77DF7" w:rsidRDefault="00A77DF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16,0</w:t>
            </w:r>
          </w:p>
        </w:tc>
        <w:tc>
          <w:tcPr>
            <w:tcW w:w="621" w:type="dxa"/>
          </w:tcPr>
          <w:p w14:paraId="53E3C219" w14:textId="3EC66B31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639A299F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C3BB239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930F90C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36CEE7A6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3A999E2D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3255FA24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276A1018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095A20DA" w14:textId="77777777" w:rsidTr="007C6004">
        <w:tc>
          <w:tcPr>
            <w:tcW w:w="576" w:type="dxa"/>
          </w:tcPr>
          <w:p w14:paraId="718ECD60" w14:textId="0C6C2456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3.12.</w:t>
            </w:r>
          </w:p>
        </w:tc>
        <w:tc>
          <w:tcPr>
            <w:tcW w:w="2512" w:type="dxa"/>
          </w:tcPr>
          <w:p w14:paraId="0E69D796" w14:textId="2BBABAE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 перехресті вул. Леваневського-П. Комуни</w:t>
            </w:r>
          </w:p>
        </w:tc>
        <w:tc>
          <w:tcPr>
            <w:tcW w:w="1469" w:type="dxa"/>
            <w:vMerge/>
          </w:tcPr>
          <w:p w14:paraId="0D8044C6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0CDB2B03" w14:textId="7D59A814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4F0DC5B7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5E66DD16" w14:textId="0973B2E0" w:rsidR="00BD674E" w:rsidRPr="009A074D" w:rsidRDefault="00BD674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D64A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ED64A1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ED64A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,0</w:t>
            </w:r>
          </w:p>
        </w:tc>
        <w:tc>
          <w:tcPr>
            <w:tcW w:w="711" w:type="dxa"/>
          </w:tcPr>
          <w:p w14:paraId="2B3C8C81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CE6FFD6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54F19FD0" w14:textId="1C1AA13D" w:rsidR="00BD674E" w:rsidRPr="009A074D" w:rsidRDefault="00A77DF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16,0</w:t>
            </w:r>
          </w:p>
        </w:tc>
        <w:tc>
          <w:tcPr>
            <w:tcW w:w="621" w:type="dxa"/>
          </w:tcPr>
          <w:p w14:paraId="548CDE0E" w14:textId="5D0B0F11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B2FA3B7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DA87B26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3892836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2FD87D6E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1F50A853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745636F0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2A869DA2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660E3951" w14:textId="77777777" w:rsidTr="007C6004">
        <w:tc>
          <w:tcPr>
            <w:tcW w:w="576" w:type="dxa"/>
          </w:tcPr>
          <w:p w14:paraId="047D9468" w14:textId="35A10A95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3.13.</w:t>
            </w:r>
          </w:p>
        </w:tc>
        <w:tc>
          <w:tcPr>
            <w:tcW w:w="2512" w:type="dxa"/>
          </w:tcPr>
          <w:p w14:paraId="60B3180C" w14:textId="7E1FC7B9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 перехресті вул. Свободи-Козацька</w:t>
            </w:r>
          </w:p>
        </w:tc>
        <w:tc>
          <w:tcPr>
            <w:tcW w:w="1469" w:type="dxa"/>
            <w:vMerge/>
          </w:tcPr>
          <w:p w14:paraId="51AE5C06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290D3FF4" w14:textId="7391F52F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7C5B2B16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5090D4B7" w14:textId="7EAB0379" w:rsidR="00BD674E" w:rsidRPr="009A074D" w:rsidRDefault="00BD674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D64A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ED64A1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ED64A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,0</w:t>
            </w:r>
          </w:p>
        </w:tc>
        <w:tc>
          <w:tcPr>
            <w:tcW w:w="711" w:type="dxa"/>
          </w:tcPr>
          <w:p w14:paraId="5F3D55B5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F0DE9CE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63CF50A3" w14:textId="67979F48" w:rsidR="00BD674E" w:rsidRPr="009A074D" w:rsidRDefault="00A77DF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16,0</w:t>
            </w:r>
          </w:p>
        </w:tc>
        <w:tc>
          <w:tcPr>
            <w:tcW w:w="621" w:type="dxa"/>
          </w:tcPr>
          <w:p w14:paraId="23555E06" w14:textId="0C4DD7F8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1D04D9BC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E21B4B2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E1E01BB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70354071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45F62344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0EB3B70E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1F825547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6E764F82" w14:textId="77777777" w:rsidTr="007C6004">
        <w:tc>
          <w:tcPr>
            <w:tcW w:w="576" w:type="dxa"/>
          </w:tcPr>
          <w:p w14:paraId="24B50C77" w14:textId="243DFCFE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3.14.</w:t>
            </w:r>
          </w:p>
        </w:tc>
        <w:tc>
          <w:tcPr>
            <w:tcW w:w="2512" w:type="dxa"/>
          </w:tcPr>
          <w:p w14:paraId="50ABFCD5" w14:textId="007A7FF4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 перехресті вул.</w:t>
            </w:r>
            <w:r w:rsidR="00DB0E0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Кошового</w:t>
            </w:r>
            <w:r w:rsidR="00DB0E0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.О</w:t>
            </w:r>
            <w:proofErr w:type="spellEnd"/>
            <w:r w:rsidR="00DB0E0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-Машинобудівників</w:t>
            </w:r>
          </w:p>
        </w:tc>
        <w:tc>
          <w:tcPr>
            <w:tcW w:w="1469" w:type="dxa"/>
            <w:vMerge/>
          </w:tcPr>
          <w:p w14:paraId="710F5BC8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7540F0C7" w14:textId="4177F7E5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5761FC80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65209E3A" w14:textId="08187DFE" w:rsidR="00BD674E" w:rsidRPr="009A074D" w:rsidRDefault="00BD674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D64A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ED64A1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ED64A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,0</w:t>
            </w:r>
          </w:p>
        </w:tc>
        <w:tc>
          <w:tcPr>
            <w:tcW w:w="711" w:type="dxa"/>
          </w:tcPr>
          <w:p w14:paraId="2F630E35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624D9C1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4EC27410" w14:textId="3B6AF15F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,0</w:t>
            </w:r>
          </w:p>
        </w:tc>
        <w:tc>
          <w:tcPr>
            <w:tcW w:w="621" w:type="dxa"/>
          </w:tcPr>
          <w:p w14:paraId="14EB776F" w14:textId="017EA41A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2851AD33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06E4921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1F85B65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2FD6F474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646CD9E9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3EF0B356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331CAF1A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55C2106F" w14:textId="77777777" w:rsidTr="007C6004">
        <w:tc>
          <w:tcPr>
            <w:tcW w:w="576" w:type="dxa"/>
          </w:tcPr>
          <w:p w14:paraId="01870F12" w14:textId="45E39524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3.15.</w:t>
            </w:r>
          </w:p>
        </w:tc>
        <w:tc>
          <w:tcPr>
            <w:tcW w:w="2512" w:type="dxa"/>
          </w:tcPr>
          <w:p w14:paraId="46DD55BA" w14:textId="77777777" w:rsidR="00BD674E" w:rsidRPr="00A904FF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 перехресті вул. Педагогічна-Депутатська</w:t>
            </w:r>
          </w:p>
          <w:p w14:paraId="3559D711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69" w:type="dxa"/>
            <w:vMerge/>
          </w:tcPr>
          <w:p w14:paraId="529C837D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596D2F5C" w14:textId="326DF4B8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4CBEAF98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4A632585" w14:textId="36635DB0" w:rsidR="00BD674E" w:rsidRPr="009A074D" w:rsidRDefault="00BD674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D64A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ED64A1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ED64A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,0</w:t>
            </w:r>
          </w:p>
        </w:tc>
        <w:tc>
          <w:tcPr>
            <w:tcW w:w="711" w:type="dxa"/>
          </w:tcPr>
          <w:p w14:paraId="58A34E36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BFC40DE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6751308E" w14:textId="633EE3AF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,0</w:t>
            </w:r>
          </w:p>
        </w:tc>
        <w:tc>
          <w:tcPr>
            <w:tcW w:w="621" w:type="dxa"/>
          </w:tcPr>
          <w:p w14:paraId="30C0A25C" w14:textId="726A2F8A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6921770A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3E0AFBF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DC3088F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5E2C0514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59CBB3C5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76BC6ECB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35F366F8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607C8211" w14:textId="77777777" w:rsidTr="007C6004">
        <w:tc>
          <w:tcPr>
            <w:tcW w:w="576" w:type="dxa"/>
          </w:tcPr>
          <w:p w14:paraId="50A3B5C9" w14:textId="342E9DA2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3.16.</w:t>
            </w:r>
          </w:p>
        </w:tc>
        <w:tc>
          <w:tcPr>
            <w:tcW w:w="2512" w:type="dxa"/>
          </w:tcPr>
          <w:p w14:paraId="3381CD57" w14:textId="7B621A41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по вул. Соборна (район магазину «Цезар»)      </w:t>
            </w:r>
          </w:p>
        </w:tc>
        <w:tc>
          <w:tcPr>
            <w:tcW w:w="1469" w:type="dxa"/>
            <w:vMerge/>
          </w:tcPr>
          <w:p w14:paraId="15AF5CF9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038E722F" w14:textId="3F51F93B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0ABF319F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63DF4B3F" w14:textId="39DFF848" w:rsidR="00BD674E" w:rsidRPr="009A074D" w:rsidRDefault="00BD674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D64A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ED64A1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ED64A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,0</w:t>
            </w:r>
          </w:p>
        </w:tc>
        <w:tc>
          <w:tcPr>
            <w:tcW w:w="711" w:type="dxa"/>
          </w:tcPr>
          <w:p w14:paraId="0856895B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AE016E3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01DAF077" w14:textId="3D6A4FE8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F73D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0F73D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,0</w:t>
            </w:r>
          </w:p>
        </w:tc>
        <w:tc>
          <w:tcPr>
            <w:tcW w:w="621" w:type="dxa"/>
          </w:tcPr>
          <w:p w14:paraId="4747AB38" w14:textId="47E1213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238060B5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F0AD6AD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DDA52F0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2BAC7B7C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130A03AA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023B4C68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37EED55F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37C518ED" w14:textId="77777777" w:rsidTr="007C6004">
        <w:trPr>
          <w:trHeight w:val="440"/>
        </w:trPr>
        <w:tc>
          <w:tcPr>
            <w:tcW w:w="576" w:type="dxa"/>
          </w:tcPr>
          <w:p w14:paraId="25061211" w14:textId="1AAFA396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3.17.</w:t>
            </w:r>
          </w:p>
        </w:tc>
        <w:tc>
          <w:tcPr>
            <w:tcW w:w="2512" w:type="dxa"/>
          </w:tcPr>
          <w:p w14:paraId="74EFD4D0" w14:textId="3AE1AC8A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 вул. Космонавтів – район магазину «Каприз»</w:t>
            </w:r>
          </w:p>
        </w:tc>
        <w:tc>
          <w:tcPr>
            <w:tcW w:w="1469" w:type="dxa"/>
            <w:vMerge/>
          </w:tcPr>
          <w:p w14:paraId="2FC42A12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138ECDC8" w14:textId="46D323BA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687931F1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0C7DE4EA" w14:textId="485FF223" w:rsidR="00BD674E" w:rsidRPr="009A074D" w:rsidRDefault="00BD674E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D64A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ED64A1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ED64A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,0</w:t>
            </w:r>
          </w:p>
        </w:tc>
        <w:tc>
          <w:tcPr>
            <w:tcW w:w="711" w:type="dxa"/>
          </w:tcPr>
          <w:p w14:paraId="54C389DF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C8D17EF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BDC298D" w14:textId="329CE3EF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F73D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0F73D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,0</w:t>
            </w:r>
          </w:p>
        </w:tc>
        <w:tc>
          <w:tcPr>
            <w:tcW w:w="621" w:type="dxa"/>
          </w:tcPr>
          <w:p w14:paraId="4832FEA2" w14:textId="22C40935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675F62CB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15DECB2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B4E5889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27A73A84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557C9D03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28A06BBC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2D51D780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5D5B8A99" w14:textId="77777777" w:rsidTr="007C6004">
        <w:tc>
          <w:tcPr>
            <w:tcW w:w="576" w:type="dxa"/>
          </w:tcPr>
          <w:p w14:paraId="324EC88D" w14:textId="42164F76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</w:t>
            </w:r>
          </w:p>
        </w:tc>
        <w:tc>
          <w:tcPr>
            <w:tcW w:w="2512" w:type="dxa"/>
          </w:tcPr>
          <w:p w14:paraId="1370AA7C" w14:textId="65156F0C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Встановлення камер відеоспостереження на території 11 закладів дошкільної освіти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та 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 закладів загальної середньої освіти Дружківської міської територіальної громади</w:t>
            </w:r>
            <w:r w:rsidR="00DB0E0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та</w:t>
            </w:r>
            <w:r w:rsidR="00936713"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Центру дитячої та юнацької творчості Дружківської міської ради</w:t>
            </w:r>
            <w:r w:rsidR="00DB0E0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:</w:t>
            </w:r>
          </w:p>
        </w:tc>
        <w:tc>
          <w:tcPr>
            <w:tcW w:w="1469" w:type="dxa"/>
            <w:vMerge w:val="restart"/>
          </w:tcPr>
          <w:p w14:paraId="2B2C4E51" w14:textId="77777777" w:rsidR="00BD674E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 освіти Дружківської міської ради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підприємство </w:t>
            </w:r>
          </w:p>
          <w:p w14:paraId="5DC53EBC" w14:textId="77777777" w:rsidR="00BD674E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електричних мереж зовнішнього освітлення  </w:t>
            </w:r>
          </w:p>
          <w:p w14:paraId="644901AE" w14:textId="24811E35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«</w:t>
            </w:r>
            <w:proofErr w:type="spellStart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Міськсвітло</w:t>
            </w:r>
            <w:proofErr w:type="spellEnd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» Дружківської міської ради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комунальне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підприємтсво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«Муніципальна 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варта» Дружківської міської ради</w:t>
            </w:r>
          </w:p>
        </w:tc>
        <w:tc>
          <w:tcPr>
            <w:tcW w:w="1027" w:type="dxa"/>
          </w:tcPr>
          <w:p w14:paraId="5FD2579C" w14:textId="547BD8C8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2022-2026</w:t>
            </w:r>
          </w:p>
        </w:tc>
        <w:tc>
          <w:tcPr>
            <w:tcW w:w="1358" w:type="dxa"/>
            <w:vMerge w:val="restart"/>
          </w:tcPr>
          <w:p w14:paraId="2377EEFD" w14:textId="20B115DA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 територіальної громади</w:t>
            </w:r>
          </w:p>
        </w:tc>
        <w:tc>
          <w:tcPr>
            <w:tcW w:w="1147" w:type="dxa"/>
          </w:tcPr>
          <w:p w14:paraId="4B18284A" w14:textId="2F1BE8E1" w:rsidR="00BD674E" w:rsidRPr="007708BB" w:rsidRDefault="007708BB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7708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461,0</w:t>
            </w:r>
          </w:p>
        </w:tc>
        <w:tc>
          <w:tcPr>
            <w:tcW w:w="711" w:type="dxa"/>
          </w:tcPr>
          <w:p w14:paraId="78CE8A8D" w14:textId="5D448CD1" w:rsidR="00BD674E" w:rsidRPr="007708BB" w:rsidRDefault="007708BB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7708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75,0</w:t>
            </w:r>
          </w:p>
        </w:tc>
        <w:tc>
          <w:tcPr>
            <w:tcW w:w="621" w:type="dxa"/>
          </w:tcPr>
          <w:p w14:paraId="26A6441A" w14:textId="77777777" w:rsidR="00BD674E" w:rsidRPr="007708BB" w:rsidRDefault="00BD674E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538F5D1B" w14:textId="773130F1" w:rsidR="00BD674E" w:rsidRPr="007708BB" w:rsidRDefault="007708BB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7708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176,0</w:t>
            </w:r>
          </w:p>
        </w:tc>
        <w:tc>
          <w:tcPr>
            <w:tcW w:w="621" w:type="dxa"/>
          </w:tcPr>
          <w:p w14:paraId="3DF3AF79" w14:textId="77777777" w:rsidR="00BD674E" w:rsidRPr="007708BB" w:rsidRDefault="00BD674E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489F868E" w14:textId="5CD03AAF" w:rsidR="00BD674E" w:rsidRPr="007708BB" w:rsidRDefault="007708BB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7708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102,0</w:t>
            </w:r>
          </w:p>
        </w:tc>
        <w:tc>
          <w:tcPr>
            <w:tcW w:w="621" w:type="dxa"/>
          </w:tcPr>
          <w:p w14:paraId="2AF9C802" w14:textId="77777777" w:rsidR="00BD674E" w:rsidRPr="007708BB" w:rsidRDefault="00BD674E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B7AC713" w14:textId="1760168D" w:rsidR="00BD674E" w:rsidRPr="007708BB" w:rsidRDefault="007708BB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7708B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108,0</w:t>
            </w:r>
          </w:p>
        </w:tc>
        <w:tc>
          <w:tcPr>
            <w:tcW w:w="524" w:type="dxa"/>
          </w:tcPr>
          <w:p w14:paraId="4033EF48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236F6CA8" w14:textId="7D0DFFDB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04A83829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 w:val="restart"/>
          </w:tcPr>
          <w:p w14:paraId="447F292D" w14:textId="43FC9F61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становлен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о 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камер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и  відеоспостереження</w:t>
            </w:r>
          </w:p>
        </w:tc>
      </w:tr>
      <w:tr w:rsidR="00BD674E" w:rsidRPr="009A074D" w14:paraId="203272C4" w14:textId="77777777" w:rsidTr="007C6004">
        <w:tc>
          <w:tcPr>
            <w:tcW w:w="576" w:type="dxa"/>
          </w:tcPr>
          <w:p w14:paraId="54D23BE8" w14:textId="47E21BF9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4.1.</w:t>
            </w:r>
          </w:p>
        </w:tc>
        <w:tc>
          <w:tcPr>
            <w:tcW w:w="2512" w:type="dxa"/>
          </w:tcPr>
          <w:p w14:paraId="4857F45A" w14:textId="77777777" w:rsidR="00BD674E" w:rsidRPr="00A904FF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ясла садок комбінованого типу №1 "Дюймовочка" (вул.Толстого,72А)</w:t>
            </w:r>
          </w:p>
          <w:p w14:paraId="20511717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69" w:type="dxa"/>
            <w:vMerge/>
          </w:tcPr>
          <w:p w14:paraId="61EF7EBB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3BDDC0AC" w14:textId="6038A849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</w:t>
            </w:r>
            <w:r w:rsidR="002616A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358" w:type="dxa"/>
            <w:vMerge/>
          </w:tcPr>
          <w:p w14:paraId="4535602C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2BB76216" w14:textId="71EBA1C5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353AA143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54954D1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0947A8BA" w14:textId="3044C250" w:rsidR="00BD674E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16,0</w:t>
            </w:r>
          </w:p>
        </w:tc>
        <w:tc>
          <w:tcPr>
            <w:tcW w:w="621" w:type="dxa"/>
          </w:tcPr>
          <w:p w14:paraId="1D209009" w14:textId="2EFEF0EC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0542600C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E6B575E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7039507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3F790C41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21D7E3DF" w14:textId="4CA9DA62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724D95B6" w14:textId="77A9EB03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25754DB2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79C2BDA6" w14:textId="77777777" w:rsidTr="007C6004">
        <w:tc>
          <w:tcPr>
            <w:tcW w:w="576" w:type="dxa"/>
          </w:tcPr>
          <w:p w14:paraId="58ED539D" w14:textId="7145F2D0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4.2.</w:t>
            </w:r>
          </w:p>
        </w:tc>
        <w:tc>
          <w:tcPr>
            <w:tcW w:w="2512" w:type="dxa"/>
          </w:tcPr>
          <w:p w14:paraId="238118C4" w14:textId="77777777" w:rsidR="00BD674E" w:rsidRPr="00A904FF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ясла садок комбінованого типу № 2 "Теремок"</w:t>
            </w:r>
          </w:p>
          <w:p w14:paraId="2A9FCCC7" w14:textId="77777777" w:rsidR="00BD674E" w:rsidRPr="00A904FF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(вул. Леваневського, 1-В)</w:t>
            </w:r>
          </w:p>
          <w:p w14:paraId="23AD930A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69" w:type="dxa"/>
            <w:vMerge/>
          </w:tcPr>
          <w:p w14:paraId="54EEBAC7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65803D75" w14:textId="41F04BE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03C29131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5A48B68D" w14:textId="5F13914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711" w:type="dxa"/>
          </w:tcPr>
          <w:p w14:paraId="32903071" w14:textId="67AA045F" w:rsidR="00BD674E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621" w:type="dxa"/>
          </w:tcPr>
          <w:p w14:paraId="609F2422" w14:textId="58DF368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543A1853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3C3F82D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2014AFE4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4AC73A0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6DCAAFF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0A98EBBB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27981869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10ED45D2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799C3C50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287C9454" w14:textId="77777777" w:rsidTr="007C6004">
        <w:tc>
          <w:tcPr>
            <w:tcW w:w="576" w:type="dxa"/>
          </w:tcPr>
          <w:p w14:paraId="7D4A88BA" w14:textId="4F7FC343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4.3.</w:t>
            </w:r>
          </w:p>
        </w:tc>
        <w:tc>
          <w:tcPr>
            <w:tcW w:w="2512" w:type="dxa"/>
          </w:tcPr>
          <w:p w14:paraId="2F6C4274" w14:textId="7372BA6D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ясла - садок№3 "Колобок" (вул.Бабушкіна,1)</w:t>
            </w:r>
          </w:p>
        </w:tc>
        <w:tc>
          <w:tcPr>
            <w:tcW w:w="1469" w:type="dxa"/>
            <w:vMerge/>
          </w:tcPr>
          <w:p w14:paraId="673E31C8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5808B719" w14:textId="3A9CAE24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61651412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7DBFD625" w14:textId="3834F403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711" w:type="dxa"/>
          </w:tcPr>
          <w:p w14:paraId="438740F4" w14:textId="5A858C41" w:rsidR="00BD674E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621" w:type="dxa"/>
          </w:tcPr>
          <w:p w14:paraId="36D39FB1" w14:textId="624CA656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6FA214FA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80BA632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1F38AE1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723B4D9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FDDE43D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5E89D837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6938B0F0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3EE8C3CD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02AC566F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4EE1646A" w14:textId="77777777" w:rsidTr="007C6004">
        <w:tc>
          <w:tcPr>
            <w:tcW w:w="576" w:type="dxa"/>
          </w:tcPr>
          <w:p w14:paraId="4505F7F1" w14:textId="1366E6AE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4.4.</w:t>
            </w:r>
          </w:p>
        </w:tc>
        <w:tc>
          <w:tcPr>
            <w:tcW w:w="2512" w:type="dxa"/>
          </w:tcPr>
          <w:p w14:paraId="1105B876" w14:textId="6DAC5715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ясла садок комбінованого типу № 2</w:t>
            </w:r>
            <w:r w:rsidRPr="00A904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«Сонечко» </w:t>
            </w:r>
            <w:r w:rsidRPr="00A904FF">
              <w:rPr>
                <w:rFonts w:ascii="Times New Roman" w:hAnsi="Times New Roman" w:cs="Times New Roman"/>
                <w:sz w:val="18"/>
                <w:szCs w:val="18"/>
              </w:rPr>
              <w:t>вул.Матросова,1</w:t>
            </w:r>
          </w:p>
        </w:tc>
        <w:tc>
          <w:tcPr>
            <w:tcW w:w="1469" w:type="dxa"/>
            <w:vMerge/>
          </w:tcPr>
          <w:p w14:paraId="23824D87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58E4F288" w14:textId="27D17106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623937FA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4825533A" w14:textId="6B64ED26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5AF6B701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5D78086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76A6261" w14:textId="243745E2" w:rsidR="00BD674E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16,0</w:t>
            </w:r>
          </w:p>
        </w:tc>
        <w:tc>
          <w:tcPr>
            <w:tcW w:w="621" w:type="dxa"/>
          </w:tcPr>
          <w:p w14:paraId="474D0AF0" w14:textId="50628C41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1A98202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EED8B5A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A07C2A7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26C35B09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2F881DFF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13F37C2F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7EEFC18E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0C3FA12F" w14:textId="77777777" w:rsidTr="007C6004">
        <w:tc>
          <w:tcPr>
            <w:tcW w:w="576" w:type="dxa"/>
          </w:tcPr>
          <w:p w14:paraId="628B7BC5" w14:textId="0795B17A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4.5.</w:t>
            </w:r>
          </w:p>
        </w:tc>
        <w:tc>
          <w:tcPr>
            <w:tcW w:w="2512" w:type="dxa"/>
          </w:tcPr>
          <w:p w14:paraId="1C182868" w14:textId="14C637B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ясла садок комбінованого типу № 5 "Красна шапочка" (вул. </w:t>
            </w:r>
            <w:proofErr w:type="spellStart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Кошелева</w:t>
            </w:r>
            <w:proofErr w:type="spellEnd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 4)          </w:t>
            </w:r>
          </w:p>
        </w:tc>
        <w:tc>
          <w:tcPr>
            <w:tcW w:w="1469" w:type="dxa"/>
            <w:vMerge/>
          </w:tcPr>
          <w:p w14:paraId="65D2F093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68642C97" w14:textId="28E9B3C5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660F79FD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7AC7D6A4" w14:textId="5CA67E10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5F825BD2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7096613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2E9DB820" w14:textId="146C3314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0775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16,0</w:t>
            </w:r>
          </w:p>
        </w:tc>
        <w:tc>
          <w:tcPr>
            <w:tcW w:w="621" w:type="dxa"/>
          </w:tcPr>
          <w:p w14:paraId="73AD7991" w14:textId="1EF4C0C4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611D96A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728682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4301C1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74B3B271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2CD1898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7D957F84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6B49E0BD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05C61933" w14:textId="77777777" w:rsidTr="007C6004">
        <w:tc>
          <w:tcPr>
            <w:tcW w:w="576" w:type="dxa"/>
          </w:tcPr>
          <w:p w14:paraId="45A6E63A" w14:textId="13542945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4.6.</w:t>
            </w:r>
          </w:p>
        </w:tc>
        <w:tc>
          <w:tcPr>
            <w:tcW w:w="2512" w:type="dxa"/>
          </w:tcPr>
          <w:p w14:paraId="2EDB10E5" w14:textId="21C1E179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ясла садок комбінованого типу № 6 "Дзвіночок"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          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м. Дружківка (вул.Чернігівська,11)  </w:t>
            </w:r>
          </w:p>
        </w:tc>
        <w:tc>
          <w:tcPr>
            <w:tcW w:w="1469" w:type="dxa"/>
            <w:vMerge/>
          </w:tcPr>
          <w:p w14:paraId="2523E228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6CA7DE83" w14:textId="28A25613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7F103A74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2C9F5F84" w14:textId="602A396E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792009AA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D1FC03C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261E92D8" w14:textId="15F03A32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0775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16,0</w:t>
            </w:r>
          </w:p>
        </w:tc>
        <w:tc>
          <w:tcPr>
            <w:tcW w:w="621" w:type="dxa"/>
          </w:tcPr>
          <w:p w14:paraId="7DF42229" w14:textId="779EB389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19CF79DB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7827CE2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3FDB806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6789BAC9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29CF8D8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1A7666F1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4B57E3AC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5D15378A" w14:textId="77777777" w:rsidTr="007C6004">
        <w:tc>
          <w:tcPr>
            <w:tcW w:w="576" w:type="dxa"/>
          </w:tcPr>
          <w:p w14:paraId="049DF21E" w14:textId="4718995B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4.7.</w:t>
            </w:r>
          </w:p>
        </w:tc>
        <w:tc>
          <w:tcPr>
            <w:tcW w:w="2512" w:type="dxa"/>
          </w:tcPr>
          <w:p w14:paraId="15C0011E" w14:textId="77777777" w:rsidR="00BD674E" w:rsidRPr="00A904FF" w:rsidRDefault="00BD674E" w:rsidP="007C6004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ясла - садок комбінованого типу № 7 "Зірочка" (вул.Індустріальна,20)    </w:t>
            </w:r>
          </w:p>
          <w:p w14:paraId="3A5E1059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69" w:type="dxa"/>
            <w:vMerge/>
          </w:tcPr>
          <w:p w14:paraId="45A6054E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0D2650C3" w14:textId="76CCD1A5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2024</w:t>
            </w:r>
          </w:p>
        </w:tc>
        <w:tc>
          <w:tcPr>
            <w:tcW w:w="1358" w:type="dxa"/>
            <w:vMerge/>
          </w:tcPr>
          <w:p w14:paraId="11F51100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0199DD68" w14:textId="7CA04B12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06CF9F4C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61EE925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4AE3212C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67C665C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6D6F94F0" w14:textId="0D7888DE" w:rsidR="00BD674E" w:rsidRPr="009A074D" w:rsidRDefault="00884D80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17,0</w:t>
            </w:r>
          </w:p>
        </w:tc>
        <w:tc>
          <w:tcPr>
            <w:tcW w:w="621" w:type="dxa"/>
          </w:tcPr>
          <w:p w14:paraId="6CB199E5" w14:textId="2EB8EAFD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469D6CE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1B629D57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313AD9DD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39C4C329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4C7FC77F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2EA85165" w14:textId="77777777" w:rsidTr="007C6004">
        <w:tc>
          <w:tcPr>
            <w:tcW w:w="576" w:type="dxa"/>
          </w:tcPr>
          <w:p w14:paraId="19AC58AC" w14:textId="01F79333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4.8.</w:t>
            </w:r>
          </w:p>
        </w:tc>
        <w:tc>
          <w:tcPr>
            <w:tcW w:w="2512" w:type="dxa"/>
            <w:vAlign w:val="bottom"/>
          </w:tcPr>
          <w:p w14:paraId="03D282AC" w14:textId="11D6C0F4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Кіндратівський</w:t>
            </w:r>
            <w:proofErr w:type="spellEnd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дошкільний навчальний заклад №22 "Журавлик" загального розвитку   (с. Кіндратівка, вул. Стадіонна 32)</w:t>
            </w:r>
          </w:p>
        </w:tc>
        <w:tc>
          <w:tcPr>
            <w:tcW w:w="1469" w:type="dxa"/>
            <w:vMerge/>
          </w:tcPr>
          <w:p w14:paraId="3DEBBF33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1812E2A5" w14:textId="2A93905E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2024</w:t>
            </w:r>
          </w:p>
        </w:tc>
        <w:tc>
          <w:tcPr>
            <w:tcW w:w="1358" w:type="dxa"/>
            <w:vMerge/>
          </w:tcPr>
          <w:p w14:paraId="278D82A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7AD8EDD1" w14:textId="68278CFE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6F2865E1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BD96BC9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5F08F262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54776E2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51A8C1C6" w14:textId="66D999CE" w:rsidR="002616A7" w:rsidRPr="009A074D" w:rsidRDefault="00884D80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17,0</w:t>
            </w:r>
          </w:p>
        </w:tc>
        <w:tc>
          <w:tcPr>
            <w:tcW w:w="621" w:type="dxa"/>
          </w:tcPr>
          <w:p w14:paraId="521EA491" w14:textId="071BB26C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C9C2E22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0EA2B7E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1376D664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510B8541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4204010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5FCD8927" w14:textId="77777777" w:rsidTr="007C6004">
        <w:tc>
          <w:tcPr>
            <w:tcW w:w="576" w:type="dxa"/>
          </w:tcPr>
          <w:p w14:paraId="46990666" w14:textId="76B517AC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4.9.</w:t>
            </w:r>
          </w:p>
        </w:tc>
        <w:tc>
          <w:tcPr>
            <w:tcW w:w="2512" w:type="dxa"/>
          </w:tcPr>
          <w:p w14:paraId="779742A7" w14:textId="1C5A19D2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ясла садок комбінованого типу № 23 "Чебурашка" (вул.Козацька,50)</w:t>
            </w:r>
          </w:p>
        </w:tc>
        <w:tc>
          <w:tcPr>
            <w:tcW w:w="1469" w:type="dxa"/>
            <w:vMerge/>
          </w:tcPr>
          <w:p w14:paraId="00E50B7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6DF48A72" w14:textId="7A162F80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2024</w:t>
            </w:r>
          </w:p>
        </w:tc>
        <w:tc>
          <w:tcPr>
            <w:tcW w:w="1358" w:type="dxa"/>
            <w:vMerge/>
          </w:tcPr>
          <w:p w14:paraId="5970318C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4029B016" w14:textId="066136F6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1A5508D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B42146C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4116630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2E1DDA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E0249C1" w14:textId="4B76FC46" w:rsidR="002616A7" w:rsidRPr="009A074D" w:rsidRDefault="00884D80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17,0</w:t>
            </w:r>
          </w:p>
        </w:tc>
        <w:tc>
          <w:tcPr>
            <w:tcW w:w="621" w:type="dxa"/>
          </w:tcPr>
          <w:p w14:paraId="38D46062" w14:textId="4C9889CA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6825F66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1292B70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2185564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134A97A4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2FA81F82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3F26D84F" w14:textId="77777777" w:rsidTr="007C6004">
        <w:tc>
          <w:tcPr>
            <w:tcW w:w="576" w:type="dxa"/>
          </w:tcPr>
          <w:p w14:paraId="20978B9D" w14:textId="479D5C5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4.10.</w:t>
            </w:r>
          </w:p>
        </w:tc>
        <w:tc>
          <w:tcPr>
            <w:tcW w:w="2512" w:type="dxa"/>
          </w:tcPr>
          <w:p w14:paraId="70D3CB7E" w14:textId="7AEC4148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ясла садок комбінованого типу № 34 "Дельфін" (вул. Енгельса Ф., 82)</w:t>
            </w:r>
          </w:p>
        </w:tc>
        <w:tc>
          <w:tcPr>
            <w:tcW w:w="1469" w:type="dxa"/>
            <w:vMerge/>
          </w:tcPr>
          <w:p w14:paraId="0832893A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15C731A4" w14:textId="40293B09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2025</w:t>
            </w:r>
          </w:p>
        </w:tc>
        <w:tc>
          <w:tcPr>
            <w:tcW w:w="1358" w:type="dxa"/>
            <w:vMerge/>
          </w:tcPr>
          <w:p w14:paraId="15C82391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3A0933FD" w14:textId="70141D08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0E1C413D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CFF69D8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1D8C7583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084E7C0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5BB7D53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4C3CB6B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65FA1DC" w14:textId="7EF0FEC0" w:rsidR="00BD674E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18,0</w:t>
            </w:r>
          </w:p>
        </w:tc>
        <w:tc>
          <w:tcPr>
            <w:tcW w:w="524" w:type="dxa"/>
          </w:tcPr>
          <w:p w14:paraId="2DD15488" w14:textId="23C32C6E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52A4B68E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13FC3490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4D793D05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5B0FC0A0" w14:textId="77777777" w:rsidTr="007C6004">
        <w:tc>
          <w:tcPr>
            <w:tcW w:w="576" w:type="dxa"/>
          </w:tcPr>
          <w:p w14:paraId="55E4F045" w14:textId="5491528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4.11.</w:t>
            </w:r>
          </w:p>
        </w:tc>
        <w:tc>
          <w:tcPr>
            <w:tcW w:w="2512" w:type="dxa"/>
          </w:tcPr>
          <w:p w14:paraId="4AE266AD" w14:textId="6617EA1F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ясла садок комбінованого типу № 35 "Лелека" (вул.Козацька,84)        </w:t>
            </w:r>
          </w:p>
        </w:tc>
        <w:tc>
          <w:tcPr>
            <w:tcW w:w="1469" w:type="dxa"/>
            <w:vMerge/>
          </w:tcPr>
          <w:p w14:paraId="6A89CBFE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4363C49C" w14:textId="08CA93BA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2025</w:t>
            </w:r>
          </w:p>
        </w:tc>
        <w:tc>
          <w:tcPr>
            <w:tcW w:w="1358" w:type="dxa"/>
            <w:vMerge/>
          </w:tcPr>
          <w:p w14:paraId="657A7FBE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27838B85" w14:textId="0AFE3191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7C8C2B94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870CACC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0A20BBAB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4CC5482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4DD2BA58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843A7DF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68BF10D" w14:textId="766B1D3E" w:rsidR="00BD674E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18,0</w:t>
            </w:r>
          </w:p>
        </w:tc>
        <w:tc>
          <w:tcPr>
            <w:tcW w:w="524" w:type="dxa"/>
          </w:tcPr>
          <w:p w14:paraId="01AB4DCD" w14:textId="3DBFCF49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23D46F4A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27BE3E1B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48616295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7D8C7B65" w14:textId="77777777" w:rsidTr="007C6004">
        <w:tc>
          <w:tcPr>
            <w:tcW w:w="576" w:type="dxa"/>
          </w:tcPr>
          <w:p w14:paraId="406B4343" w14:textId="6EDE4DC1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4.12.</w:t>
            </w:r>
          </w:p>
        </w:tc>
        <w:tc>
          <w:tcPr>
            <w:tcW w:w="2512" w:type="dxa"/>
          </w:tcPr>
          <w:p w14:paraId="6E003CC0" w14:textId="73FC64B4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загальноосвітня школа І-ІІІ ступенів № 1 Дружківської міської ради (вул. Олеся Гончара, 111)</w:t>
            </w:r>
          </w:p>
        </w:tc>
        <w:tc>
          <w:tcPr>
            <w:tcW w:w="1469" w:type="dxa"/>
            <w:vMerge/>
          </w:tcPr>
          <w:p w14:paraId="1A2782AB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78CCA9C4" w14:textId="2067629E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5E99C7A0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4C8C360B" w14:textId="63BB7278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711" w:type="dxa"/>
          </w:tcPr>
          <w:p w14:paraId="3A021392" w14:textId="3150665C" w:rsidR="00BD674E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621" w:type="dxa"/>
          </w:tcPr>
          <w:p w14:paraId="7CB59E21" w14:textId="064DD694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5E804CE0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B1214FF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FBC82DA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DF4EE16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85EBCCD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257DD339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671D07DF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5FC3F1DE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7B22B526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4C899406" w14:textId="77777777" w:rsidTr="007C6004">
        <w:tc>
          <w:tcPr>
            <w:tcW w:w="576" w:type="dxa"/>
          </w:tcPr>
          <w:p w14:paraId="69FCD98E" w14:textId="07CE4306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4.13.</w:t>
            </w:r>
          </w:p>
        </w:tc>
        <w:tc>
          <w:tcPr>
            <w:tcW w:w="2512" w:type="dxa"/>
          </w:tcPr>
          <w:p w14:paraId="24330663" w14:textId="675ED76A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>навчально  - виховний комплекс «Загальноосвітня школа І ст. -дитячий садок» № 3 Дружківської міської ради (вул. Я. Мудрого, 31)</w:t>
            </w:r>
          </w:p>
        </w:tc>
        <w:tc>
          <w:tcPr>
            <w:tcW w:w="1469" w:type="dxa"/>
            <w:vMerge/>
          </w:tcPr>
          <w:p w14:paraId="5488C9B9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1EAF9C2B" w14:textId="393F1D31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5206EEEB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6F088A48" w14:textId="4892F381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711" w:type="dxa"/>
          </w:tcPr>
          <w:p w14:paraId="35ADCEFD" w14:textId="2A079483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114D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621" w:type="dxa"/>
          </w:tcPr>
          <w:p w14:paraId="67EA89DD" w14:textId="367CB3A1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2BB7C7D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47A53C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23EDD15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585BA38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645E39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6238EB66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3CAB9633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1DADFCD1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36C8B30C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19CC0570" w14:textId="77777777" w:rsidTr="007C6004">
        <w:tc>
          <w:tcPr>
            <w:tcW w:w="576" w:type="dxa"/>
          </w:tcPr>
          <w:p w14:paraId="4464354E" w14:textId="177B2BD5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4.14.</w:t>
            </w:r>
          </w:p>
        </w:tc>
        <w:tc>
          <w:tcPr>
            <w:tcW w:w="2512" w:type="dxa"/>
          </w:tcPr>
          <w:p w14:paraId="535DD643" w14:textId="51EBC8C0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>філія Дружківської загальноосвітньої школи І-ІІІ ступенів № 17 Навчально-виховний комплекс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«Загальноосвітня школа І – ІІ ст. – дитячий садок» № 4 Дружківської міської ради (вул. Трояндова,  буд. 77)</w:t>
            </w:r>
          </w:p>
        </w:tc>
        <w:tc>
          <w:tcPr>
            <w:tcW w:w="1469" w:type="dxa"/>
            <w:vMerge/>
          </w:tcPr>
          <w:p w14:paraId="51F1BBE1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41C18406" w14:textId="454FB9D1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358" w:type="dxa"/>
            <w:vMerge/>
          </w:tcPr>
          <w:p w14:paraId="37F2B97D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75C2CC0B" w14:textId="02F5A63F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711" w:type="dxa"/>
          </w:tcPr>
          <w:p w14:paraId="4D1AC7D1" w14:textId="7FD93A08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114D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621" w:type="dxa"/>
          </w:tcPr>
          <w:p w14:paraId="177086A7" w14:textId="597A47C6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52EA737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75C319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6E71869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AA07AF1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99940B3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2753E201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58120512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46597308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709EDE88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6C9BBDC8" w14:textId="77777777" w:rsidTr="007C6004">
        <w:tc>
          <w:tcPr>
            <w:tcW w:w="576" w:type="dxa"/>
          </w:tcPr>
          <w:p w14:paraId="257FECC1" w14:textId="6CEA87BD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4.15.</w:t>
            </w:r>
          </w:p>
        </w:tc>
        <w:tc>
          <w:tcPr>
            <w:tcW w:w="2512" w:type="dxa"/>
          </w:tcPr>
          <w:p w14:paraId="37AA634F" w14:textId="2122E022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загальноосвітня школа І-ІІІ ступенів №6 Дружківської міської ради               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</w:t>
            </w:r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(вул. </w:t>
            </w:r>
            <w:proofErr w:type="spellStart"/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>Косарева</w:t>
            </w:r>
            <w:proofErr w:type="spellEnd"/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>, 7)</w:t>
            </w:r>
          </w:p>
        </w:tc>
        <w:tc>
          <w:tcPr>
            <w:tcW w:w="1469" w:type="dxa"/>
            <w:vMerge/>
          </w:tcPr>
          <w:p w14:paraId="1EB09436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77328C2B" w14:textId="1E9858AD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6938426F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2E597D0F" w14:textId="50A83DBF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16,0</w:t>
            </w:r>
          </w:p>
        </w:tc>
        <w:tc>
          <w:tcPr>
            <w:tcW w:w="711" w:type="dxa"/>
          </w:tcPr>
          <w:p w14:paraId="3A1F6F08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2F363CA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2E482D14" w14:textId="7CD8CC4E" w:rsidR="00BD674E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16,0</w:t>
            </w:r>
          </w:p>
        </w:tc>
        <w:tc>
          <w:tcPr>
            <w:tcW w:w="621" w:type="dxa"/>
          </w:tcPr>
          <w:p w14:paraId="21F612F0" w14:textId="4B9439F2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8413D47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9D8C08E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B5FF9DB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7C00FA2E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4C8ABCAF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017556BA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0D8CC62F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6807C529" w14:textId="77777777" w:rsidTr="007C6004">
        <w:tc>
          <w:tcPr>
            <w:tcW w:w="576" w:type="dxa"/>
          </w:tcPr>
          <w:p w14:paraId="0AD61F7F" w14:textId="2096462D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4.16.</w:t>
            </w:r>
          </w:p>
        </w:tc>
        <w:tc>
          <w:tcPr>
            <w:tcW w:w="2512" w:type="dxa"/>
          </w:tcPr>
          <w:p w14:paraId="5382FA44" w14:textId="71CFBC6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>загальноосвітня школа І – ІІІ ступенів № 7 Дружківської міської ради  (вул. Космонавтів, 37)</w:t>
            </w:r>
          </w:p>
        </w:tc>
        <w:tc>
          <w:tcPr>
            <w:tcW w:w="1469" w:type="dxa"/>
            <w:vMerge/>
          </w:tcPr>
          <w:p w14:paraId="62C7E63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29D7617D" w14:textId="558E9ED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46C3B0E8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5C668C78" w14:textId="2FEC5DD6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16,0</w:t>
            </w:r>
          </w:p>
        </w:tc>
        <w:tc>
          <w:tcPr>
            <w:tcW w:w="711" w:type="dxa"/>
          </w:tcPr>
          <w:p w14:paraId="6527CFC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35AEC9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123455BF" w14:textId="2DBF4BCF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83C8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16,0</w:t>
            </w:r>
          </w:p>
        </w:tc>
        <w:tc>
          <w:tcPr>
            <w:tcW w:w="621" w:type="dxa"/>
          </w:tcPr>
          <w:p w14:paraId="7CCA4CE3" w14:textId="113299E5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7F48BC2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BA295D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75C8AB8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24426E51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238ED91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3A2C1683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4868656C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7046C485" w14:textId="77777777" w:rsidTr="007C6004">
        <w:tc>
          <w:tcPr>
            <w:tcW w:w="576" w:type="dxa"/>
          </w:tcPr>
          <w:p w14:paraId="47C9FECD" w14:textId="436192F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4.17.</w:t>
            </w:r>
          </w:p>
        </w:tc>
        <w:tc>
          <w:tcPr>
            <w:tcW w:w="2512" w:type="dxa"/>
          </w:tcPr>
          <w:p w14:paraId="2B666E19" w14:textId="77777777" w:rsidR="002616A7" w:rsidRPr="00A904FF" w:rsidRDefault="002616A7" w:rsidP="007C6004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>загальноосвітня школа І-ІІ ступенів № 8 Дружківської міської ради                                                   (вул. Б.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>Хмельницького, 28)</w:t>
            </w:r>
          </w:p>
          <w:p w14:paraId="2B40DAB6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69" w:type="dxa"/>
            <w:vMerge/>
          </w:tcPr>
          <w:p w14:paraId="72134298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67EEB02F" w14:textId="5B708E92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4AE9FBBA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0D6AE3B1" w14:textId="25A39732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16,0</w:t>
            </w:r>
          </w:p>
        </w:tc>
        <w:tc>
          <w:tcPr>
            <w:tcW w:w="711" w:type="dxa"/>
          </w:tcPr>
          <w:p w14:paraId="58ADBDF6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C5D7D3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499910E0" w14:textId="1ECC0264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83C8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16,0</w:t>
            </w:r>
          </w:p>
        </w:tc>
        <w:tc>
          <w:tcPr>
            <w:tcW w:w="621" w:type="dxa"/>
          </w:tcPr>
          <w:p w14:paraId="10294B2D" w14:textId="78AA44FB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1B35C31C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88AC0C4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E1216DC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1703F946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0E7EB5F2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2E16AB4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36B59CA2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D674E" w:rsidRPr="009A074D" w14:paraId="1CA182AE" w14:textId="77777777" w:rsidTr="007C6004">
        <w:tc>
          <w:tcPr>
            <w:tcW w:w="576" w:type="dxa"/>
          </w:tcPr>
          <w:p w14:paraId="56E153FA" w14:textId="1AF1D996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4.18.</w:t>
            </w:r>
          </w:p>
        </w:tc>
        <w:tc>
          <w:tcPr>
            <w:tcW w:w="2512" w:type="dxa"/>
          </w:tcPr>
          <w:p w14:paraId="1D5F7F3B" w14:textId="29D477A5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>загальноосвітня школа І-ІІІ ступенів № 9 Дружківської міської ради Донецької області (вул. Туполєва, 4)</w:t>
            </w:r>
          </w:p>
        </w:tc>
        <w:tc>
          <w:tcPr>
            <w:tcW w:w="1469" w:type="dxa"/>
            <w:vMerge/>
          </w:tcPr>
          <w:p w14:paraId="73A0B300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77000C85" w14:textId="081A6989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2024</w:t>
            </w:r>
          </w:p>
        </w:tc>
        <w:tc>
          <w:tcPr>
            <w:tcW w:w="1358" w:type="dxa"/>
            <w:vMerge/>
          </w:tcPr>
          <w:p w14:paraId="57ED3E87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4384B6C1" w14:textId="030A3C04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17,0</w:t>
            </w:r>
          </w:p>
        </w:tc>
        <w:tc>
          <w:tcPr>
            <w:tcW w:w="711" w:type="dxa"/>
          </w:tcPr>
          <w:p w14:paraId="5563F1AA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63AE1A5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4BEF5D71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8E0A479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1D12896E" w14:textId="0F54DD51" w:rsidR="00BD674E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17,0</w:t>
            </w:r>
          </w:p>
        </w:tc>
        <w:tc>
          <w:tcPr>
            <w:tcW w:w="621" w:type="dxa"/>
          </w:tcPr>
          <w:p w14:paraId="6B2F01C6" w14:textId="1384870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563E758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64AEC959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206F45E2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67D8ADD0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7E910609" w14:textId="77777777" w:rsidR="00BD674E" w:rsidRPr="009A074D" w:rsidRDefault="00BD674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48F4C302" w14:textId="77777777" w:rsidTr="007C6004">
        <w:tc>
          <w:tcPr>
            <w:tcW w:w="576" w:type="dxa"/>
          </w:tcPr>
          <w:p w14:paraId="2620CBF9" w14:textId="6026270C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4.19.</w:t>
            </w:r>
          </w:p>
        </w:tc>
        <w:tc>
          <w:tcPr>
            <w:tcW w:w="2512" w:type="dxa"/>
          </w:tcPr>
          <w:p w14:paraId="533DD18B" w14:textId="4AD958DB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філія Дружківської загальноосвітньої школи І-ІІІ ступенів № 17 Навчально-виховний комплекс «Загальноосвітня школа І-ІІ ст. – дитячий садок №10» Дружківської міської ради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      </w:t>
            </w:r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( вул. Мінська, 12)</w:t>
            </w:r>
          </w:p>
        </w:tc>
        <w:tc>
          <w:tcPr>
            <w:tcW w:w="1469" w:type="dxa"/>
            <w:vMerge/>
          </w:tcPr>
          <w:p w14:paraId="059CA348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6530B634" w14:textId="784F4EDC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2024</w:t>
            </w:r>
          </w:p>
        </w:tc>
        <w:tc>
          <w:tcPr>
            <w:tcW w:w="1358" w:type="dxa"/>
            <w:vMerge/>
          </w:tcPr>
          <w:p w14:paraId="18CAD9C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3912A9C6" w14:textId="203A3643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17,0</w:t>
            </w:r>
          </w:p>
        </w:tc>
        <w:tc>
          <w:tcPr>
            <w:tcW w:w="711" w:type="dxa"/>
          </w:tcPr>
          <w:p w14:paraId="1C07E706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6369FB4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2899A40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9360F63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19F90BF4" w14:textId="5F80D435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17,0</w:t>
            </w:r>
          </w:p>
        </w:tc>
        <w:tc>
          <w:tcPr>
            <w:tcW w:w="621" w:type="dxa"/>
          </w:tcPr>
          <w:p w14:paraId="024C51F5" w14:textId="60E006F9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4F0CDF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651A4BC8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3CDA1A56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1631378D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792CDBA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3FDB129F" w14:textId="77777777" w:rsidTr="007C6004">
        <w:tc>
          <w:tcPr>
            <w:tcW w:w="576" w:type="dxa"/>
          </w:tcPr>
          <w:p w14:paraId="16C960BA" w14:textId="20048881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4.20.</w:t>
            </w:r>
          </w:p>
        </w:tc>
        <w:tc>
          <w:tcPr>
            <w:tcW w:w="2512" w:type="dxa"/>
          </w:tcPr>
          <w:p w14:paraId="4690863A" w14:textId="347CBBAF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>філія Дружківської загальноосвітньої школи І-ІІІ ступенів № 17 Райський навчально – виховний комплекс «загальноосвітня школа І-ІІ ступенів-дитячий садок» №11 Дружківської міської ради (смт. Райське, вул. Дорошенка, 1)</w:t>
            </w:r>
          </w:p>
        </w:tc>
        <w:tc>
          <w:tcPr>
            <w:tcW w:w="1469" w:type="dxa"/>
            <w:vMerge/>
          </w:tcPr>
          <w:p w14:paraId="317A43ED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3A8CA14E" w14:textId="15914091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2024</w:t>
            </w:r>
          </w:p>
        </w:tc>
        <w:tc>
          <w:tcPr>
            <w:tcW w:w="1358" w:type="dxa"/>
            <w:vMerge/>
          </w:tcPr>
          <w:p w14:paraId="40150EB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02E36DF6" w14:textId="68817F62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17,0</w:t>
            </w:r>
          </w:p>
        </w:tc>
        <w:tc>
          <w:tcPr>
            <w:tcW w:w="711" w:type="dxa"/>
          </w:tcPr>
          <w:p w14:paraId="69FE2F29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7642BF6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8F754B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3798384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67B717AC" w14:textId="4F029F84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621" w:type="dxa"/>
          </w:tcPr>
          <w:p w14:paraId="76140E94" w14:textId="5061C96B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A802F96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22AE760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19F26048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0264620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601279E4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2840FCF3" w14:textId="77777777" w:rsidTr="007C6004">
        <w:tc>
          <w:tcPr>
            <w:tcW w:w="576" w:type="dxa"/>
          </w:tcPr>
          <w:p w14:paraId="5638865B" w14:textId="615C2531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4.21.</w:t>
            </w:r>
          </w:p>
        </w:tc>
        <w:tc>
          <w:tcPr>
            <w:tcW w:w="2512" w:type="dxa"/>
          </w:tcPr>
          <w:p w14:paraId="51874186" w14:textId="12167C9C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>загальноосвітня школа І-ІІІ ступенів № 12 Дружківської міської ради (вул. О. Кошового,31)</w:t>
            </w:r>
          </w:p>
        </w:tc>
        <w:tc>
          <w:tcPr>
            <w:tcW w:w="1469" w:type="dxa"/>
            <w:vMerge/>
          </w:tcPr>
          <w:p w14:paraId="4CE9A42B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3A4BF471" w14:textId="0066AADC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2025</w:t>
            </w:r>
          </w:p>
        </w:tc>
        <w:tc>
          <w:tcPr>
            <w:tcW w:w="1358" w:type="dxa"/>
            <w:vMerge/>
          </w:tcPr>
          <w:p w14:paraId="0EED5F5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436EEFE8" w14:textId="59E504BA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18,0</w:t>
            </w:r>
          </w:p>
        </w:tc>
        <w:tc>
          <w:tcPr>
            <w:tcW w:w="711" w:type="dxa"/>
          </w:tcPr>
          <w:p w14:paraId="11F681A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8D9C75A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15C1AB0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1CBE604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46440E8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BEF350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2D22668" w14:textId="06ADFCA4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524" w:type="dxa"/>
          </w:tcPr>
          <w:p w14:paraId="33184DF5" w14:textId="5BC1DE84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4673723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55F27DE1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52D3F3E8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08ECEBF7" w14:textId="77777777" w:rsidTr="007C6004">
        <w:tc>
          <w:tcPr>
            <w:tcW w:w="576" w:type="dxa"/>
          </w:tcPr>
          <w:p w14:paraId="7754E83C" w14:textId="6B98AF96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4.22.</w:t>
            </w:r>
          </w:p>
        </w:tc>
        <w:tc>
          <w:tcPr>
            <w:tcW w:w="2512" w:type="dxa"/>
          </w:tcPr>
          <w:p w14:paraId="0F5E3A77" w14:textId="26869EE1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>Олексієво</w:t>
            </w:r>
            <w:proofErr w:type="spellEnd"/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- Дружківський навчально-виховний комплекс «загальноосвітня школа І-ІІІ ст. – дитячий садок № 14» Дружківської </w:t>
            </w:r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міської рад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и</w:t>
            </w:r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(смт. </w:t>
            </w:r>
            <w:proofErr w:type="spellStart"/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>Олексієво</w:t>
            </w:r>
            <w:proofErr w:type="spellEnd"/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- Дружківка, вул. Первомайська, 83)</w:t>
            </w:r>
          </w:p>
        </w:tc>
        <w:tc>
          <w:tcPr>
            <w:tcW w:w="1469" w:type="dxa"/>
            <w:vMerge/>
          </w:tcPr>
          <w:p w14:paraId="2CF593AA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642EAF95" w14:textId="7DB5658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2025</w:t>
            </w:r>
          </w:p>
        </w:tc>
        <w:tc>
          <w:tcPr>
            <w:tcW w:w="1358" w:type="dxa"/>
            <w:vMerge/>
          </w:tcPr>
          <w:p w14:paraId="6E12C443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61003613" w14:textId="2C71E0AB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60275AE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0D8491B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6479792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32ADAE4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E1C160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684C82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F005FCF" w14:textId="22FF39E6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18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524" w:type="dxa"/>
          </w:tcPr>
          <w:p w14:paraId="0C684C8A" w14:textId="37825DF9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184CF06D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5AB0321B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347F0B9A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25CF0CC2" w14:textId="77777777" w:rsidTr="007C6004">
        <w:tc>
          <w:tcPr>
            <w:tcW w:w="576" w:type="dxa"/>
          </w:tcPr>
          <w:p w14:paraId="5B6740CF" w14:textId="5C1277D5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4.23.</w:t>
            </w:r>
          </w:p>
        </w:tc>
        <w:tc>
          <w:tcPr>
            <w:tcW w:w="2512" w:type="dxa"/>
          </w:tcPr>
          <w:p w14:paraId="232E2B7A" w14:textId="3FF1AE39" w:rsidR="002616A7" w:rsidRPr="00E967F0" w:rsidRDefault="002616A7" w:rsidP="007C6004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>загальноосвітня школа І-ІІІ ступенів № 17 Дружківської міської ради (вул. Козацька, 86)</w:t>
            </w:r>
          </w:p>
        </w:tc>
        <w:tc>
          <w:tcPr>
            <w:tcW w:w="1469" w:type="dxa"/>
            <w:vMerge/>
          </w:tcPr>
          <w:p w14:paraId="3D46BED6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5E13F793" w14:textId="3304E14F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2025</w:t>
            </w:r>
          </w:p>
        </w:tc>
        <w:tc>
          <w:tcPr>
            <w:tcW w:w="1358" w:type="dxa"/>
            <w:vMerge/>
          </w:tcPr>
          <w:p w14:paraId="3F0DA874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0A04531E" w14:textId="41E29278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62F56BBB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C32C9DC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4376F076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4F3BC4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558BC338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DCD0EBD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EBB48DE" w14:textId="6D6C9DA6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524" w:type="dxa"/>
          </w:tcPr>
          <w:p w14:paraId="21E74F2E" w14:textId="7AE8DC3E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41D56C28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33A3093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10A5057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1BF80E08" w14:textId="77777777" w:rsidTr="007C6004">
        <w:tc>
          <w:tcPr>
            <w:tcW w:w="576" w:type="dxa"/>
          </w:tcPr>
          <w:p w14:paraId="03A749EB" w14:textId="04D0B0D5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4.24.</w:t>
            </w:r>
          </w:p>
        </w:tc>
        <w:tc>
          <w:tcPr>
            <w:tcW w:w="2512" w:type="dxa"/>
          </w:tcPr>
          <w:p w14:paraId="43CB5E77" w14:textId="526096B5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>Дружківська гімназія «Інтелект» Дружківської міської ради (вул. Космонавтів,16)</w:t>
            </w:r>
          </w:p>
        </w:tc>
        <w:tc>
          <w:tcPr>
            <w:tcW w:w="1469" w:type="dxa"/>
            <w:vMerge/>
          </w:tcPr>
          <w:p w14:paraId="6BF3C781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02399C9F" w14:textId="5D445FE6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2025</w:t>
            </w:r>
          </w:p>
        </w:tc>
        <w:tc>
          <w:tcPr>
            <w:tcW w:w="1358" w:type="dxa"/>
            <w:vMerge/>
          </w:tcPr>
          <w:p w14:paraId="773A43D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114AA021" w14:textId="750B349C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76EDBB92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941C8FA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0BC7D8E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CD873E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66E32CEC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43F48E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ADD9B37" w14:textId="56199AE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524" w:type="dxa"/>
          </w:tcPr>
          <w:p w14:paraId="22987522" w14:textId="525628F0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4DD25F69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1AA3129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7D0DF83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00B4DB7E" w14:textId="77777777" w:rsidTr="007C6004">
        <w:tc>
          <w:tcPr>
            <w:tcW w:w="576" w:type="dxa"/>
          </w:tcPr>
          <w:p w14:paraId="4540925F" w14:textId="6B62D438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4.25.</w:t>
            </w:r>
          </w:p>
        </w:tc>
        <w:tc>
          <w:tcPr>
            <w:tcW w:w="2512" w:type="dxa"/>
          </w:tcPr>
          <w:p w14:paraId="593C14F6" w14:textId="4E35B3C3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>Кіндратівський</w:t>
            </w:r>
            <w:proofErr w:type="spellEnd"/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заклад загальної середньої освіти Дружківської міської ради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                </w:t>
            </w:r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(с.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Кіндратівка, вул. </w:t>
            </w:r>
            <w:proofErr w:type="spellStart"/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>Заборського</w:t>
            </w:r>
            <w:proofErr w:type="spellEnd"/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>, 95)</w:t>
            </w:r>
          </w:p>
        </w:tc>
        <w:tc>
          <w:tcPr>
            <w:tcW w:w="1469" w:type="dxa"/>
            <w:vMerge/>
          </w:tcPr>
          <w:p w14:paraId="70FD0206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35438628" w14:textId="231FF058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7A7E8E9C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6431EDF5" w14:textId="024C729D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6A82B06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2B789C3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462CC5D9" w14:textId="6CAD56DB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621" w:type="dxa"/>
          </w:tcPr>
          <w:p w14:paraId="3EAEDEAA" w14:textId="50E9F7C8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55A0E883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904D1B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8EF2BE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3A75355C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3D8CD37A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5E99CCFB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4D5994F8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12C8D345" w14:textId="77777777" w:rsidTr="007C6004">
        <w:tc>
          <w:tcPr>
            <w:tcW w:w="576" w:type="dxa"/>
          </w:tcPr>
          <w:p w14:paraId="13B6F476" w14:textId="2236DC8A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4.26.</w:t>
            </w:r>
          </w:p>
        </w:tc>
        <w:tc>
          <w:tcPr>
            <w:tcW w:w="2512" w:type="dxa"/>
          </w:tcPr>
          <w:p w14:paraId="6CCD1F37" w14:textId="51BCA1C5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>Софіївський навчально-виховний комплекс Дружківської міської ради (</w:t>
            </w:r>
            <w:proofErr w:type="spellStart"/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>с.Софіївка</w:t>
            </w:r>
            <w:proofErr w:type="spellEnd"/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>,  вул. Центральна)</w:t>
            </w:r>
          </w:p>
        </w:tc>
        <w:tc>
          <w:tcPr>
            <w:tcW w:w="1469" w:type="dxa"/>
            <w:vMerge/>
          </w:tcPr>
          <w:p w14:paraId="143384B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1776D3D2" w14:textId="1B542821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44A8DE61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1D6806D5" w14:textId="3B0DFD4E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3ADAD9D1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8E308DB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8D7A2E9" w14:textId="64B966D6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621" w:type="dxa"/>
          </w:tcPr>
          <w:p w14:paraId="4391871B" w14:textId="7BFD3E29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40F8F512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9DE7A59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70874C2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7A741ACD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533532F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3AF21251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73B5714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1341E833" w14:textId="77777777" w:rsidTr="007C6004">
        <w:tc>
          <w:tcPr>
            <w:tcW w:w="576" w:type="dxa"/>
          </w:tcPr>
          <w:p w14:paraId="5E4CC725" w14:textId="269F827F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4.27.</w:t>
            </w:r>
          </w:p>
        </w:tc>
        <w:tc>
          <w:tcPr>
            <w:tcW w:w="2512" w:type="dxa"/>
          </w:tcPr>
          <w:p w14:paraId="4280BF7E" w14:textId="178155AB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>Торський</w:t>
            </w:r>
            <w:proofErr w:type="spellEnd"/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навчально-виховний комплекс Дружківської міської ради (</w:t>
            </w:r>
            <w:proofErr w:type="spellStart"/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>с.Торське</w:t>
            </w:r>
            <w:proofErr w:type="spellEnd"/>
            <w:r w:rsidRPr="00A904FF">
              <w:rPr>
                <w:rFonts w:ascii="Times New Roman" w:hAnsi="Times New Roman"/>
                <w:sz w:val="18"/>
                <w:szCs w:val="18"/>
                <w:lang w:val="uk-UA"/>
              </w:rPr>
              <w:t>, вул. Ювілейна, 27)</w:t>
            </w:r>
          </w:p>
        </w:tc>
        <w:tc>
          <w:tcPr>
            <w:tcW w:w="1469" w:type="dxa"/>
            <w:vMerge/>
          </w:tcPr>
          <w:p w14:paraId="603F1193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6E921535" w14:textId="06942A65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7544862A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60DBF975" w14:textId="4E5EF0EC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71FDF59C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6C4686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27E5B4F2" w14:textId="37E1BC06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621" w:type="dxa"/>
          </w:tcPr>
          <w:p w14:paraId="325B81FB" w14:textId="3D46A3AE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B963A6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D4B281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74D7CFA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52C06A5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3ABD9966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16B2C48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632B6801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7373539B" w14:textId="77777777" w:rsidTr="007C6004">
        <w:tc>
          <w:tcPr>
            <w:tcW w:w="576" w:type="dxa"/>
          </w:tcPr>
          <w:p w14:paraId="77A553C8" w14:textId="74B6AA23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4.28.</w:t>
            </w:r>
          </w:p>
        </w:tc>
        <w:tc>
          <w:tcPr>
            <w:tcW w:w="2512" w:type="dxa"/>
          </w:tcPr>
          <w:p w14:paraId="1C8C2003" w14:textId="4FE7E200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Встановлення камер відеоспостереження на території Центру дитячої та юнацької творчості Дружківської міської ради</w:t>
            </w:r>
          </w:p>
        </w:tc>
        <w:tc>
          <w:tcPr>
            <w:tcW w:w="1469" w:type="dxa"/>
            <w:vMerge/>
          </w:tcPr>
          <w:p w14:paraId="46B4CC69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2112B043" w14:textId="7D2B2534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6500C531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6999D43F" w14:textId="5506B301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4D7060DC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B40A7F1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2A77C874" w14:textId="424213C5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621" w:type="dxa"/>
          </w:tcPr>
          <w:p w14:paraId="5051E660" w14:textId="5A021C8E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0FFE1B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3831874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74DCE1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7EE7374A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07411F4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685990FA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4F1BAAC6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06F843FD" w14:textId="77777777" w:rsidTr="007C6004">
        <w:tc>
          <w:tcPr>
            <w:tcW w:w="576" w:type="dxa"/>
          </w:tcPr>
          <w:p w14:paraId="0A1171A4" w14:textId="1458E402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2512" w:type="dxa"/>
          </w:tcPr>
          <w:p w14:paraId="5A4161EA" w14:textId="649F0946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Встановлення камер відеоспостереження: </w:t>
            </w:r>
          </w:p>
        </w:tc>
        <w:tc>
          <w:tcPr>
            <w:tcW w:w="1469" w:type="dxa"/>
            <w:vMerge w:val="restart"/>
          </w:tcPr>
          <w:p w14:paraId="195636D6" w14:textId="51277A86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ВП №1 Краматорського РУП ГУНП в Донецькій області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КП «Муніципальна варта» Дружківської міської ради</w:t>
            </w:r>
          </w:p>
        </w:tc>
        <w:tc>
          <w:tcPr>
            <w:tcW w:w="1027" w:type="dxa"/>
          </w:tcPr>
          <w:p w14:paraId="1B8267A4" w14:textId="28067C10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358" w:type="dxa"/>
            <w:vMerge w:val="restart"/>
          </w:tcPr>
          <w:p w14:paraId="74CEC562" w14:textId="04CC4EB5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 територіальної громади</w:t>
            </w:r>
          </w:p>
        </w:tc>
        <w:tc>
          <w:tcPr>
            <w:tcW w:w="1147" w:type="dxa"/>
          </w:tcPr>
          <w:p w14:paraId="3B773364" w14:textId="6C2613B4" w:rsidR="002616A7" w:rsidRPr="0040063D" w:rsidRDefault="00690E54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40063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80,0</w:t>
            </w:r>
          </w:p>
        </w:tc>
        <w:tc>
          <w:tcPr>
            <w:tcW w:w="711" w:type="dxa"/>
          </w:tcPr>
          <w:p w14:paraId="66FB67A8" w14:textId="77777777" w:rsidR="002616A7" w:rsidRPr="0040063D" w:rsidRDefault="002616A7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5C47A30" w14:textId="77777777" w:rsidR="002616A7" w:rsidRPr="0040063D" w:rsidRDefault="002616A7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6D905B53" w14:textId="548EF0E7" w:rsidR="002616A7" w:rsidRPr="0040063D" w:rsidRDefault="00690E54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40063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80,0</w:t>
            </w:r>
          </w:p>
        </w:tc>
        <w:tc>
          <w:tcPr>
            <w:tcW w:w="621" w:type="dxa"/>
          </w:tcPr>
          <w:p w14:paraId="560C81D4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8DD737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2A360B8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0C22711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6361A82A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347D502A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46792D3B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 w:val="restart"/>
          </w:tcPr>
          <w:p w14:paraId="31C8FF56" w14:textId="5D43D9F9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становлен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о 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камер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и  відеоспостереження</w:t>
            </w:r>
          </w:p>
        </w:tc>
      </w:tr>
      <w:tr w:rsidR="002616A7" w:rsidRPr="009A074D" w14:paraId="2F75D250" w14:textId="77777777" w:rsidTr="007C6004">
        <w:tc>
          <w:tcPr>
            <w:tcW w:w="576" w:type="dxa"/>
          </w:tcPr>
          <w:p w14:paraId="53FBA980" w14:textId="16ACB55F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.1.</w:t>
            </w:r>
          </w:p>
        </w:tc>
        <w:tc>
          <w:tcPr>
            <w:tcW w:w="2512" w:type="dxa"/>
          </w:tcPr>
          <w:p w14:paraId="78A286E3" w14:textId="0F5A2290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 вул.Соборна,13 (кут будинку Ощадбанк, направлення на маг. «Світлячок»)</w:t>
            </w:r>
          </w:p>
        </w:tc>
        <w:tc>
          <w:tcPr>
            <w:tcW w:w="1469" w:type="dxa"/>
            <w:vMerge/>
          </w:tcPr>
          <w:p w14:paraId="0E1DA82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22C9ADFA" w14:textId="280227AB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2E240B51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37D2DE72" w14:textId="0DB97CA8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16,0</w:t>
            </w:r>
          </w:p>
        </w:tc>
        <w:tc>
          <w:tcPr>
            <w:tcW w:w="711" w:type="dxa"/>
          </w:tcPr>
          <w:p w14:paraId="2FAC81D9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7FE31C9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DC8983A" w14:textId="29521704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1858D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1858D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621" w:type="dxa"/>
          </w:tcPr>
          <w:p w14:paraId="5384C95A" w14:textId="4D49C394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282D6B32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1762D69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DB90396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1DCB87C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2425BC69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56B9C21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2F56C95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0437BEFD" w14:textId="77777777" w:rsidTr="007C6004">
        <w:tc>
          <w:tcPr>
            <w:tcW w:w="576" w:type="dxa"/>
          </w:tcPr>
          <w:p w14:paraId="74D8EA4D" w14:textId="4E51A45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.2.</w:t>
            </w:r>
          </w:p>
        </w:tc>
        <w:tc>
          <w:tcPr>
            <w:tcW w:w="2512" w:type="dxa"/>
          </w:tcPr>
          <w:p w14:paraId="40A192B2" w14:textId="589EC2C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 вул. Космонавтів, 40 (площа «Молодіжна», направлення на маг. «Каприз»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до додатково до двох діючих камер відеоспостереження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</w:t>
            </w:r>
          </w:p>
        </w:tc>
        <w:tc>
          <w:tcPr>
            <w:tcW w:w="1469" w:type="dxa"/>
            <w:vMerge/>
          </w:tcPr>
          <w:p w14:paraId="118580EC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49AF916F" w14:textId="75B88C61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6F6B35E6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7EFFABF1" w14:textId="50BE9B01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73E9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D73E9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31743244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1B91BF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4572B496" w14:textId="49B4BE65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1858D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1858D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621" w:type="dxa"/>
          </w:tcPr>
          <w:p w14:paraId="5C86C0DF" w14:textId="35F90E12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8A217C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D783026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6DBF46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7F3AE728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11C2D309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7A26AA2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385A889D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782995C7" w14:textId="77777777" w:rsidTr="007C6004">
        <w:tc>
          <w:tcPr>
            <w:tcW w:w="576" w:type="dxa"/>
          </w:tcPr>
          <w:p w14:paraId="234714AA" w14:textId="6B42A3A3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.3.</w:t>
            </w:r>
          </w:p>
        </w:tc>
        <w:tc>
          <w:tcPr>
            <w:tcW w:w="2512" w:type="dxa"/>
          </w:tcPr>
          <w:p w14:paraId="78F08AB5" w14:textId="5EC9B495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 вул.Привокзальна,1 (залізничний вокзал, направлення на зупинку міського транспорту)</w:t>
            </w:r>
          </w:p>
        </w:tc>
        <w:tc>
          <w:tcPr>
            <w:tcW w:w="1469" w:type="dxa"/>
            <w:vMerge/>
          </w:tcPr>
          <w:p w14:paraId="3F06308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6B7F63F5" w14:textId="43EE6D75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112A967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29DAC213" w14:textId="200C8DC1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73E9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D73E9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485415E3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CD88E23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AD1CB66" w14:textId="6F09A4D1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1858D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1858D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621" w:type="dxa"/>
          </w:tcPr>
          <w:p w14:paraId="5D74FD77" w14:textId="00B92C40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6C2CB058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976125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1A941BC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254B8564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5D491ABA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589343C3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249B62CA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39A3E8E1" w14:textId="77777777" w:rsidTr="007C6004">
        <w:tc>
          <w:tcPr>
            <w:tcW w:w="576" w:type="dxa"/>
          </w:tcPr>
          <w:p w14:paraId="1C5D9C84" w14:textId="0864DE79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5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.4.</w:t>
            </w:r>
          </w:p>
        </w:tc>
        <w:tc>
          <w:tcPr>
            <w:tcW w:w="2512" w:type="dxa"/>
          </w:tcPr>
          <w:p w14:paraId="4E4A4300" w14:textId="52A7603B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 вул.Енгельса,82  (ТЦ «Кристал», направлення на вул. О. Кошового)</w:t>
            </w:r>
          </w:p>
        </w:tc>
        <w:tc>
          <w:tcPr>
            <w:tcW w:w="1469" w:type="dxa"/>
            <w:vMerge/>
          </w:tcPr>
          <w:p w14:paraId="11F9490B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2373F002" w14:textId="2CEA0409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31CB3B5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5CB1594B" w14:textId="4A98CA74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73E9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D73E9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1ABB6B6A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3147AD4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63B8EF21" w14:textId="592C0120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1858D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1858D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621" w:type="dxa"/>
          </w:tcPr>
          <w:p w14:paraId="48BAB634" w14:textId="090EC126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DECD45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19AD33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BA5B50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4F1DC0E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437E3A28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5C89DB02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2FA3CAB2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7FE87BF0" w14:textId="77777777" w:rsidTr="007C6004">
        <w:tc>
          <w:tcPr>
            <w:tcW w:w="576" w:type="dxa"/>
          </w:tcPr>
          <w:p w14:paraId="7BA20B86" w14:textId="398E686E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.5.</w:t>
            </w:r>
          </w:p>
        </w:tc>
        <w:tc>
          <w:tcPr>
            <w:tcW w:w="2512" w:type="dxa"/>
          </w:tcPr>
          <w:p w14:paraId="12A11E26" w14:textId="40F382D4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 вул.Космонавтів,55  (р-н маг. «Колос», направлена на зупинку міського транспорту)</w:t>
            </w:r>
          </w:p>
        </w:tc>
        <w:tc>
          <w:tcPr>
            <w:tcW w:w="1469" w:type="dxa"/>
            <w:vMerge/>
          </w:tcPr>
          <w:p w14:paraId="4A0E650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2547AE58" w14:textId="28A9A1A4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49F81ACB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4E28B9C2" w14:textId="090820D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73E9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D73E9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0B6B236B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83A6E7A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64AD1768" w14:textId="2B021F66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1858D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1858D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621" w:type="dxa"/>
          </w:tcPr>
          <w:p w14:paraId="5F67EFDC" w14:textId="29FF622D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169A729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D3E9A6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5B51D7C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3038D1E6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0ED932B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3D7B0E8A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34E9943B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12131ED5" w14:textId="77777777" w:rsidTr="007C6004">
        <w:tc>
          <w:tcPr>
            <w:tcW w:w="576" w:type="dxa"/>
          </w:tcPr>
          <w:p w14:paraId="6BEC2F49" w14:textId="38293441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. </w:t>
            </w:r>
          </w:p>
        </w:tc>
        <w:tc>
          <w:tcPr>
            <w:tcW w:w="2512" w:type="dxa"/>
          </w:tcPr>
          <w:p w14:paraId="5EDEEB12" w14:textId="5B95372A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Встановлення камер відеоспостереження відповідно до результатів аудиту безпеки, проведеного за методикою Глобальної Флагманської ініціативи ООНЖ «Безпечні міста та безпечні громадські простори для жінок та дівчат»:</w:t>
            </w:r>
          </w:p>
        </w:tc>
        <w:tc>
          <w:tcPr>
            <w:tcW w:w="1469" w:type="dxa"/>
            <w:vMerge w:val="restart"/>
          </w:tcPr>
          <w:p w14:paraId="11DA1903" w14:textId="76A56DF6" w:rsidR="002616A7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Підприємство </w:t>
            </w:r>
          </w:p>
          <w:p w14:paraId="76FE550A" w14:textId="77777777" w:rsidR="002616A7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електричних мереж зовнішнього освітлення  </w:t>
            </w:r>
          </w:p>
          <w:p w14:paraId="28ECEC94" w14:textId="01083C82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«</w:t>
            </w:r>
            <w:proofErr w:type="spellStart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Міськсвітло</w:t>
            </w:r>
            <w:proofErr w:type="spellEnd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» Дружківської міської ради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комунальне підприємство 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«Муніципальна варта» Дружківської міської ради</w:t>
            </w:r>
          </w:p>
        </w:tc>
        <w:tc>
          <w:tcPr>
            <w:tcW w:w="1027" w:type="dxa"/>
          </w:tcPr>
          <w:p w14:paraId="243CB7D8" w14:textId="3267F79D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2022-202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358" w:type="dxa"/>
            <w:vMerge w:val="restart"/>
          </w:tcPr>
          <w:p w14:paraId="48659749" w14:textId="3D1DD245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8263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 територіальної громади</w:t>
            </w:r>
          </w:p>
        </w:tc>
        <w:tc>
          <w:tcPr>
            <w:tcW w:w="1147" w:type="dxa"/>
          </w:tcPr>
          <w:p w14:paraId="7C699FBC" w14:textId="5FCD65F5" w:rsidR="002616A7" w:rsidRPr="0040063D" w:rsidRDefault="006E081F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40063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96,0</w:t>
            </w:r>
          </w:p>
        </w:tc>
        <w:tc>
          <w:tcPr>
            <w:tcW w:w="711" w:type="dxa"/>
          </w:tcPr>
          <w:p w14:paraId="7B21F5CA" w14:textId="77777777" w:rsidR="002616A7" w:rsidRPr="0040063D" w:rsidRDefault="002616A7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0DF4862" w14:textId="77777777" w:rsidR="002616A7" w:rsidRPr="0040063D" w:rsidRDefault="002616A7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0E8B722" w14:textId="50BB5787" w:rsidR="002616A7" w:rsidRPr="0040063D" w:rsidRDefault="006E081F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40063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96,0</w:t>
            </w:r>
          </w:p>
        </w:tc>
        <w:tc>
          <w:tcPr>
            <w:tcW w:w="621" w:type="dxa"/>
          </w:tcPr>
          <w:p w14:paraId="2AC683E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1CBEBB7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C2989F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09E66C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17D9B3EA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15D7E6C3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16BC76A6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 w:val="restart"/>
          </w:tcPr>
          <w:p w14:paraId="57206D6F" w14:textId="265E3FEA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становлен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о 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камер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и  відеоспостереження</w:t>
            </w:r>
          </w:p>
        </w:tc>
      </w:tr>
      <w:tr w:rsidR="002616A7" w:rsidRPr="009A074D" w14:paraId="419CEE57" w14:textId="77777777" w:rsidTr="007C6004">
        <w:tc>
          <w:tcPr>
            <w:tcW w:w="576" w:type="dxa"/>
          </w:tcPr>
          <w:p w14:paraId="035958BC" w14:textId="1989C4B3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.1.</w:t>
            </w:r>
          </w:p>
        </w:tc>
        <w:tc>
          <w:tcPr>
            <w:tcW w:w="2512" w:type="dxa"/>
          </w:tcPr>
          <w:p w14:paraId="15ADCEB6" w14:textId="39082EC5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 вул. Козацька, 90-92 (на</w:t>
            </w:r>
            <w:r w:rsidR="00776C54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перехресті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</w:t>
            </w:r>
          </w:p>
        </w:tc>
        <w:tc>
          <w:tcPr>
            <w:tcW w:w="1469" w:type="dxa"/>
            <w:vMerge/>
          </w:tcPr>
          <w:p w14:paraId="47DFC84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6F121890" w14:textId="59931162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244539EF" w14:textId="475BB808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0ECC55C7" w14:textId="0C094F1D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50035F8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C7391C9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68AC8F27" w14:textId="0EFFA7F1" w:rsidR="002616A7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16,0</w:t>
            </w:r>
          </w:p>
        </w:tc>
        <w:tc>
          <w:tcPr>
            <w:tcW w:w="621" w:type="dxa"/>
          </w:tcPr>
          <w:p w14:paraId="3EFCC1C8" w14:textId="1D115678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01A2DDB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0216B7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D24528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757DEC7C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7AE65824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71D04A19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5EB78602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4A170A" w:rsidRPr="009A074D" w14:paraId="6552AB23" w14:textId="77777777" w:rsidTr="007C6004">
        <w:tc>
          <w:tcPr>
            <w:tcW w:w="576" w:type="dxa"/>
          </w:tcPr>
          <w:p w14:paraId="44785A9A" w14:textId="56022FBD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.2.</w:t>
            </w:r>
          </w:p>
        </w:tc>
        <w:tc>
          <w:tcPr>
            <w:tcW w:w="2512" w:type="dxa"/>
          </w:tcPr>
          <w:p w14:paraId="58389F42" w14:textId="034D17F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 розі вул. Козацька, 94 та вул. Дружби,87</w:t>
            </w:r>
          </w:p>
        </w:tc>
        <w:tc>
          <w:tcPr>
            <w:tcW w:w="1469" w:type="dxa"/>
            <w:vMerge/>
          </w:tcPr>
          <w:p w14:paraId="0F42949A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084B8176" w14:textId="7A0EC426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16A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53B2311B" w14:textId="24AFE366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7612BD36" w14:textId="0568DC9C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47F1A9BE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D09B1DF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17F9754E" w14:textId="5A706F10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33B9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16,0</w:t>
            </w:r>
          </w:p>
        </w:tc>
        <w:tc>
          <w:tcPr>
            <w:tcW w:w="621" w:type="dxa"/>
          </w:tcPr>
          <w:p w14:paraId="5815FB24" w14:textId="50DB8893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5E506AB2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E1A079A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7A29016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127E8079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1A136BB0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76170E95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6D976D8D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4A170A" w:rsidRPr="009A074D" w14:paraId="682D804C" w14:textId="77777777" w:rsidTr="007C6004">
        <w:tc>
          <w:tcPr>
            <w:tcW w:w="576" w:type="dxa"/>
          </w:tcPr>
          <w:p w14:paraId="33F206AE" w14:textId="4EF4F5E8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.3</w:t>
            </w:r>
          </w:p>
        </w:tc>
        <w:tc>
          <w:tcPr>
            <w:tcW w:w="2512" w:type="dxa"/>
          </w:tcPr>
          <w:p w14:paraId="66F70013" w14:textId="05B9A4FD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 вул. Космонавтів,6 (кафе «</w:t>
            </w:r>
            <w:proofErr w:type="spellStart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Закусочная</w:t>
            </w:r>
            <w:proofErr w:type="spellEnd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»)</w:t>
            </w:r>
          </w:p>
        </w:tc>
        <w:tc>
          <w:tcPr>
            <w:tcW w:w="1469" w:type="dxa"/>
            <w:vMerge/>
          </w:tcPr>
          <w:p w14:paraId="2CCAC1F4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797F7A70" w14:textId="2387E70F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16A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2A8921DC" w14:textId="0AB38764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69E4C278" w14:textId="3B9EA5C6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080575BA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48204E9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1B033C28" w14:textId="2661B233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33B9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16,0</w:t>
            </w:r>
          </w:p>
        </w:tc>
        <w:tc>
          <w:tcPr>
            <w:tcW w:w="621" w:type="dxa"/>
          </w:tcPr>
          <w:p w14:paraId="66279861" w14:textId="2D776F7B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180DB6E1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12D8FF5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BF88904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78AD1E37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246D13ED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07A22CF7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73A3A63E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4A170A" w:rsidRPr="009A074D" w14:paraId="77D6B478" w14:textId="77777777" w:rsidTr="007C6004">
        <w:tc>
          <w:tcPr>
            <w:tcW w:w="576" w:type="dxa"/>
          </w:tcPr>
          <w:p w14:paraId="7E697B7E" w14:textId="31462012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.4.</w:t>
            </w:r>
          </w:p>
        </w:tc>
        <w:tc>
          <w:tcPr>
            <w:tcW w:w="2512" w:type="dxa"/>
          </w:tcPr>
          <w:p w14:paraId="2FB396AC" w14:textId="0A0FF09F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 вул. Соборна, 35 (район магазина «Радуга»)</w:t>
            </w:r>
          </w:p>
        </w:tc>
        <w:tc>
          <w:tcPr>
            <w:tcW w:w="1469" w:type="dxa"/>
            <w:vMerge/>
          </w:tcPr>
          <w:p w14:paraId="17A80EBE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254A42BA" w14:textId="2FB7EAAA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16A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2CEE99C9" w14:textId="245DB7CF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588E810B" w14:textId="04E7F11C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6DF978B5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6989F4F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8244E5F" w14:textId="0CFE0BE6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33B9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16,0</w:t>
            </w:r>
          </w:p>
        </w:tc>
        <w:tc>
          <w:tcPr>
            <w:tcW w:w="621" w:type="dxa"/>
          </w:tcPr>
          <w:p w14:paraId="23DF86F4" w14:textId="46B7059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5148FC9B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80FA876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BBEB520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2E3742A6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1904B2B9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64492392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64E67300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4A170A" w:rsidRPr="009A074D" w14:paraId="13296E1B" w14:textId="77777777" w:rsidTr="007C6004">
        <w:tc>
          <w:tcPr>
            <w:tcW w:w="576" w:type="dxa"/>
          </w:tcPr>
          <w:p w14:paraId="02D647E6" w14:textId="115E37C3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.5. </w:t>
            </w:r>
          </w:p>
        </w:tc>
        <w:tc>
          <w:tcPr>
            <w:tcW w:w="2512" w:type="dxa"/>
          </w:tcPr>
          <w:p w14:paraId="7190F009" w14:textId="6A16007B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смт. </w:t>
            </w:r>
            <w:proofErr w:type="spellStart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Олексієво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Дружківка,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         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по вул. Олекси Тихого,129</w:t>
            </w:r>
          </w:p>
        </w:tc>
        <w:tc>
          <w:tcPr>
            <w:tcW w:w="1469" w:type="dxa"/>
            <w:vMerge/>
          </w:tcPr>
          <w:p w14:paraId="60556CED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4840A0FB" w14:textId="3DB248C9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16A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726C91B3" w14:textId="3A6147AE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4A1E7C09" w14:textId="57F4201D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0E89306D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0138031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4729B34A" w14:textId="091B20F8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33B9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16,0</w:t>
            </w:r>
          </w:p>
        </w:tc>
        <w:tc>
          <w:tcPr>
            <w:tcW w:w="621" w:type="dxa"/>
          </w:tcPr>
          <w:p w14:paraId="25CFEF68" w14:textId="1ADE199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520343C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F80B844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829D3B4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77AB99C5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0D3724AA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1786383F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13287BFE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4A170A" w:rsidRPr="009A074D" w14:paraId="6241C3AD" w14:textId="77777777" w:rsidTr="007C6004">
        <w:tc>
          <w:tcPr>
            <w:tcW w:w="576" w:type="dxa"/>
          </w:tcPr>
          <w:p w14:paraId="3771C971" w14:textId="6E824DFD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6.6.</w:t>
            </w:r>
          </w:p>
        </w:tc>
        <w:tc>
          <w:tcPr>
            <w:tcW w:w="2512" w:type="dxa"/>
          </w:tcPr>
          <w:p w14:paraId="2349C068" w14:textId="097EB1B0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Агітмайданчик</w:t>
            </w:r>
            <w:proofErr w:type="spellEnd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                     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Бабушкіна</w:t>
            </w:r>
          </w:p>
        </w:tc>
        <w:tc>
          <w:tcPr>
            <w:tcW w:w="1469" w:type="dxa"/>
            <w:vMerge/>
          </w:tcPr>
          <w:p w14:paraId="5F670CC7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0F621493" w14:textId="7BCEE851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358" w:type="dxa"/>
            <w:vMerge/>
          </w:tcPr>
          <w:p w14:paraId="40BBFC8E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06D4B36C" w14:textId="2A86225B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11" w:type="dxa"/>
          </w:tcPr>
          <w:p w14:paraId="28F3F5ED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322E47B6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481D6F4" w14:textId="70CC7639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33B9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16,0</w:t>
            </w:r>
          </w:p>
        </w:tc>
        <w:tc>
          <w:tcPr>
            <w:tcW w:w="621" w:type="dxa"/>
          </w:tcPr>
          <w:p w14:paraId="74200D34" w14:textId="6C85BBD3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0CA7776F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F9D9466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B52D3F0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23997196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50A74156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3B8262C6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14141A4D" w14:textId="77777777" w:rsidR="004A170A" w:rsidRPr="009A074D" w:rsidRDefault="004A170A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2418B1AA" w14:textId="77777777" w:rsidTr="007C6004">
        <w:tc>
          <w:tcPr>
            <w:tcW w:w="4557" w:type="dxa"/>
            <w:gridSpan w:val="3"/>
          </w:tcPr>
          <w:p w14:paraId="3FDD32AF" w14:textId="54152C33" w:rsidR="002616A7" w:rsidRPr="00946B16" w:rsidRDefault="002616A7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946B1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Всього по розділу ІІ</w:t>
            </w:r>
          </w:p>
        </w:tc>
        <w:tc>
          <w:tcPr>
            <w:tcW w:w="1027" w:type="dxa"/>
          </w:tcPr>
          <w:p w14:paraId="23EE4AC1" w14:textId="77777777" w:rsidR="002616A7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358" w:type="dxa"/>
          </w:tcPr>
          <w:p w14:paraId="07B6862A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0045A7A5" w14:textId="3A85C48F" w:rsidR="002616A7" w:rsidRPr="00285C1E" w:rsidRDefault="00285C1E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285C1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1067,0</w:t>
            </w:r>
          </w:p>
        </w:tc>
        <w:tc>
          <w:tcPr>
            <w:tcW w:w="711" w:type="dxa"/>
          </w:tcPr>
          <w:p w14:paraId="0B3D02C4" w14:textId="594BEAF4" w:rsidR="002616A7" w:rsidRPr="00285C1E" w:rsidRDefault="00285C1E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285C1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285,0</w:t>
            </w:r>
          </w:p>
        </w:tc>
        <w:tc>
          <w:tcPr>
            <w:tcW w:w="621" w:type="dxa"/>
          </w:tcPr>
          <w:p w14:paraId="3E9FD7EC" w14:textId="19B36033" w:rsidR="002616A7" w:rsidRPr="00285C1E" w:rsidRDefault="00285C1E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285C1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60,0</w:t>
            </w:r>
          </w:p>
        </w:tc>
        <w:tc>
          <w:tcPr>
            <w:tcW w:w="711" w:type="dxa"/>
          </w:tcPr>
          <w:p w14:paraId="152B3BDD" w14:textId="1B7CFBA0" w:rsidR="002616A7" w:rsidRPr="00173330" w:rsidRDefault="002D5BD0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17333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496,0</w:t>
            </w:r>
          </w:p>
        </w:tc>
        <w:tc>
          <w:tcPr>
            <w:tcW w:w="621" w:type="dxa"/>
          </w:tcPr>
          <w:p w14:paraId="36A44E40" w14:textId="27A8D9C5" w:rsidR="002616A7" w:rsidRPr="00BB29CA" w:rsidRDefault="00C25673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B29C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16,0</w:t>
            </w:r>
          </w:p>
        </w:tc>
        <w:tc>
          <w:tcPr>
            <w:tcW w:w="711" w:type="dxa"/>
          </w:tcPr>
          <w:p w14:paraId="585AB33B" w14:textId="339B5698" w:rsidR="002616A7" w:rsidRPr="00BB29CA" w:rsidRDefault="00BB29CA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B29C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102,0</w:t>
            </w:r>
          </w:p>
        </w:tc>
        <w:tc>
          <w:tcPr>
            <w:tcW w:w="621" w:type="dxa"/>
          </w:tcPr>
          <w:p w14:paraId="2A9AD14D" w14:textId="2AC8EADD" w:rsidR="002616A7" w:rsidRPr="00BB29CA" w:rsidRDefault="002616A7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05C3BE9" w14:textId="003142A3" w:rsidR="002616A7" w:rsidRPr="00BB29CA" w:rsidRDefault="00BB29CA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B29C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108,0</w:t>
            </w:r>
          </w:p>
        </w:tc>
        <w:tc>
          <w:tcPr>
            <w:tcW w:w="524" w:type="dxa"/>
          </w:tcPr>
          <w:p w14:paraId="3D731151" w14:textId="416A6C48" w:rsidR="002616A7" w:rsidRPr="00BB29CA" w:rsidRDefault="002616A7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026C28B2" w14:textId="3AE6C042" w:rsidR="002616A7" w:rsidRPr="00BB29CA" w:rsidRDefault="002616A7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0A61E718" w14:textId="7DDA4DC7" w:rsidR="002616A7" w:rsidRPr="00BB29CA" w:rsidRDefault="002616A7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</w:tcPr>
          <w:p w14:paraId="68EB409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514305B7" w14:textId="77777777" w:rsidTr="007C6004">
        <w:tc>
          <w:tcPr>
            <w:tcW w:w="16025" w:type="dxa"/>
            <w:gridSpan w:val="17"/>
          </w:tcPr>
          <w:p w14:paraId="011C20CD" w14:textId="77777777" w:rsidR="002616A7" w:rsidRPr="006A7BE8" w:rsidRDefault="002616A7" w:rsidP="007C6004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14:paraId="79463450" w14:textId="1551E072" w:rsidR="002616A7" w:rsidRDefault="002616A7" w:rsidP="007C6004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II</w:t>
            </w:r>
            <w:r w:rsidRPr="00D448F0"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  <w:t>І. Покращення зовнішнього освітлення, в тому числі у небезпечних локаціях</w:t>
            </w:r>
          </w:p>
          <w:p w14:paraId="040F1270" w14:textId="3947243E" w:rsidR="002616A7" w:rsidRPr="009A074D" w:rsidRDefault="002616A7" w:rsidP="007C600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6B55835D" w14:textId="77777777" w:rsidTr="007C6004">
        <w:tc>
          <w:tcPr>
            <w:tcW w:w="576" w:type="dxa"/>
          </w:tcPr>
          <w:p w14:paraId="133F0BB5" w14:textId="700578A0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1.</w:t>
            </w:r>
          </w:p>
        </w:tc>
        <w:tc>
          <w:tcPr>
            <w:tcW w:w="2512" w:type="dxa"/>
          </w:tcPr>
          <w:p w14:paraId="74B0EA81" w14:textId="1CF19853" w:rsidR="002616A7" w:rsidRPr="00E650E8" w:rsidRDefault="002616A7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E650E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 xml:space="preserve">Покращення зовнішнього освітлення: </w:t>
            </w:r>
          </w:p>
        </w:tc>
        <w:tc>
          <w:tcPr>
            <w:tcW w:w="1469" w:type="dxa"/>
            <w:vMerge w:val="restart"/>
          </w:tcPr>
          <w:p w14:paraId="1790DBAB" w14:textId="77777777" w:rsidR="002616A7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Підприємство </w:t>
            </w:r>
          </w:p>
          <w:p w14:paraId="2B47FAA7" w14:textId="77777777" w:rsidR="002616A7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електричних мереж зовнішнього освітлення  </w:t>
            </w:r>
          </w:p>
          <w:p w14:paraId="1D71674E" w14:textId="03678FBF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«</w:t>
            </w:r>
            <w:proofErr w:type="spellStart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Міськсвітло</w:t>
            </w:r>
            <w:proofErr w:type="spellEnd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» Дружківської міської ради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  <w:p w14:paraId="42214934" w14:textId="30A0263E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  <w:vMerge w:val="restart"/>
          </w:tcPr>
          <w:p w14:paraId="120230ED" w14:textId="45A75F70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2022-202</w:t>
            </w:r>
            <w:r w:rsidR="007037C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358" w:type="dxa"/>
            <w:vMerge w:val="restart"/>
          </w:tcPr>
          <w:p w14:paraId="791BB030" w14:textId="277E189C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 тер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иторіальної 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громади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 інший бюджет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47" w:type="dxa"/>
          </w:tcPr>
          <w:p w14:paraId="36431534" w14:textId="17D96AD4" w:rsidR="002616A7" w:rsidRPr="000A0459" w:rsidRDefault="002616A7" w:rsidP="007C6004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10908,4</w:t>
            </w:r>
          </w:p>
        </w:tc>
        <w:tc>
          <w:tcPr>
            <w:tcW w:w="711" w:type="dxa"/>
          </w:tcPr>
          <w:p w14:paraId="469137CB" w14:textId="02984A81" w:rsidR="002616A7" w:rsidRPr="000A0459" w:rsidRDefault="002616A7" w:rsidP="007C6004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0A0459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833,8</w:t>
            </w:r>
          </w:p>
        </w:tc>
        <w:tc>
          <w:tcPr>
            <w:tcW w:w="621" w:type="dxa"/>
          </w:tcPr>
          <w:p w14:paraId="4C1640A9" w14:textId="35DF0C9D" w:rsidR="002616A7" w:rsidRPr="000A0459" w:rsidRDefault="002616A7" w:rsidP="007C6004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115,0</w:t>
            </w:r>
          </w:p>
        </w:tc>
        <w:tc>
          <w:tcPr>
            <w:tcW w:w="711" w:type="dxa"/>
          </w:tcPr>
          <w:p w14:paraId="0CBB6C0A" w14:textId="346CB6B3" w:rsidR="002616A7" w:rsidRPr="000A0459" w:rsidRDefault="002616A7" w:rsidP="007C6004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3460,0</w:t>
            </w:r>
          </w:p>
        </w:tc>
        <w:tc>
          <w:tcPr>
            <w:tcW w:w="621" w:type="dxa"/>
          </w:tcPr>
          <w:p w14:paraId="0D2C6A8B" w14:textId="29FCFF8B" w:rsidR="002616A7" w:rsidRPr="000A0459" w:rsidRDefault="002616A7" w:rsidP="007C6004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115,0</w:t>
            </w:r>
          </w:p>
        </w:tc>
        <w:tc>
          <w:tcPr>
            <w:tcW w:w="711" w:type="dxa"/>
          </w:tcPr>
          <w:p w14:paraId="7BFFFEBB" w14:textId="03BA3DA3" w:rsidR="002616A7" w:rsidRPr="000A0459" w:rsidRDefault="002616A7" w:rsidP="007C6004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3269,6</w:t>
            </w:r>
          </w:p>
        </w:tc>
        <w:tc>
          <w:tcPr>
            <w:tcW w:w="621" w:type="dxa"/>
          </w:tcPr>
          <w:p w14:paraId="26DC3A88" w14:textId="608A23AB" w:rsidR="002616A7" w:rsidRPr="000A0459" w:rsidRDefault="002616A7" w:rsidP="007C6004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115,0</w:t>
            </w:r>
          </w:p>
        </w:tc>
        <w:tc>
          <w:tcPr>
            <w:tcW w:w="621" w:type="dxa"/>
          </w:tcPr>
          <w:p w14:paraId="69BE2AC7" w14:textId="08F28321" w:rsidR="002616A7" w:rsidRPr="000A0459" w:rsidRDefault="002616A7" w:rsidP="007C6004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3F7BF70C" w14:textId="0C7F4123" w:rsidR="002616A7" w:rsidRPr="000A0459" w:rsidRDefault="002616A7" w:rsidP="007C6004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11C170A3" w14:textId="4B0EA93C" w:rsidR="002616A7" w:rsidRPr="000A0459" w:rsidRDefault="002616A7" w:rsidP="007C6004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450AD88F" w14:textId="78E6D88E" w:rsidR="002616A7" w:rsidRPr="000A0459" w:rsidRDefault="002616A7" w:rsidP="007C6004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 w:val="restart"/>
          </w:tcPr>
          <w:p w14:paraId="4C22BA65" w14:textId="151F688F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Встановлено (відновлено)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зовнішне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освітлення вулиць (районів)</w:t>
            </w:r>
          </w:p>
        </w:tc>
      </w:tr>
      <w:tr w:rsidR="00EE69F6" w:rsidRPr="009A074D" w14:paraId="340E5924" w14:textId="77777777" w:rsidTr="007C6004">
        <w:tc>
          <w:tcPr>
            <w:tcW w:w="576" w:type="dxa"/>
          </w:tcPr>
          <w:p w14:paraId="4A9D7C59" w14:textId="1695E9C1" w:rsidR="00EE69F6" w:rsidRPr="009A074D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2512" w:type="dxa"/>
          </w:tcPr>
          <w:p w14:paraId="44FC2C88" w14:textId="77777777" w:rsidR="00EE69F6" w:rsidRPr="002B1683" w:rsidRDefault="00EE69F6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2B168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с</w:t>
            </w:r>
            <w:r w:rsidRPr="002B168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 xml:space="preserve">мт. </w:t>
            </w:r>
            <w:proofErr w:type="spellStart"/>
            <w:r w:rsidRPr="002B168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Олексієво</w:t>
            </w:r>
            <w:proofErr w:type="spellEnd"/>
            <w:r w:rsidRPr="002B168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-Дружківка:</w:t>
            </w:r>
          </w:p>
          <w:p w14:paraId="194532D4" w14:textId="73D544E0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вул. </w:t>
            </w: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М.Янка</w:t>
            </w:r>
            <w:proofErr w:type="spellEnd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="00CA2C0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0EBBA531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вул. </w:t>
            </w: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Носулі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4FBD08CA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Славна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22070BDF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Первомайська (від вул.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Славна до </w:t>
            </w:r>
          </w:p>
          <w:p w14:paraId="035F1F5D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Фучика)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7342F2D9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вул. Первомайська  (від вул. Неруди П. до </w:t>
            </w: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провул</w:t>
            </w:r>
            <w:proofErr w:type="spellEnd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. </w:t>
            </w: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Сквозного</w:t>
            </w:r>
            <w:proofErr w:type="spellEnd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6A6B5448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вул.  </w:t>
            </w: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Шварова</w:t>
            </w:r>
            <w:proofErr w:type="spellEnd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(від вул. Славна до вул. Фучика)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328D4C43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Ковпака С.А.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71B374B6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пров</w:t>
            </w:r>
            <w:proofErr w:type="spellEnd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 Крайній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0C916A2C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Джаліля М.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41A2DDCB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початок вул. </w:t>
            </w: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Шварова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20239D59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Первомайська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115828B1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провул</w:t>
            </w:r>
            <w:proofErr w:type="spellEnd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 Стадіонний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7E1DBB1B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Лівобережна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559FEC79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Юності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733FCCEC" w14:textId="50102CF9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провул</w:t>
            </w:r>
            <w:proofErr w:type="spellEnd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 З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’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єднуючий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71A57A4F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Бібліотечна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74521D36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Фабрична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0D378BD8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Гайдара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26FC8E40" w14:textId="7437FA9A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Квітуч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а;</w:t>
            </w:r>
          </w:p>
          <w:p w14:paraId="41E9EA3E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Спортивна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45CC20D1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Вахтангова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4313D907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вул. </w:t>
            </w: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Каліберди</w:t>
            </w:r>
            <w:proofErr w:type="spellEnd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І.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6B79B8FB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вул. </w:t>
            </w: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Паризанська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37BA746A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Каштанова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0710CA79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пров</w:t>
            </w:r>
            <w:proofErr w:type="spellEnd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Кожушка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2A342DC5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м-н Плани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2ECC9FAE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Волкова космонавта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7B16AA21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вул. Тореза </w:t>
            </w: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Мориса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2F899E9D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Зелена -1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4D96B2CB" w14:textId="77777777" w:rsidR="00EE69F6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Садова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16B83C06" w14:textId="2955F3B5" w:rsidR="00EE69F6" w:rsidRPr="009A074D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О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. 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Тихого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1469" w:type="dxa"/>
            <w:vMerge/>
          </w:tcPr>
          <w:p w14:paraId="34E375EA" w14:textId="75356BB1" w:rsidR="00EE69F6" w:rsidRPr="009A074D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  <w:vMerge/>
          </w:tcPr>
          <w:p w14:paraId="152F73A4" w14:textId="77777777" w:rsidR="00EE69F6" w:rsidRPr="009A074D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358" w:type="dxa"/>
            <w:vMerge/>
          </w:tcPr>
          <w:p w14:paraId="5874280E" w14:textId="0999DB18" w:rsidR="00EE69F6" w:rsidRPr="009A074D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7B3173E1" w14:textId="0AE4018A" w:rsidR="00EE69F6" w:rsidRPr="009A074D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4181,5</w:t>
            </w:r>
          </w:p>
        </w:tc>
        <w:tc>
          <w:tcPr>
            <w:tcW w:w="711" w:type="dxa"/>
          </w:tcPr>
          <w:p w14:paraId="333773ED" w14:textId="3354DD67" w:rsidR="00EE69F6" w:rsidRPr="009A074D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1410,3</w:t>
            </w:r>
          </w:p>
        </w:tc>
        <w:tc>
          <w:tcPr>
            <w:tcW w:w="621" w:type="dxa"/>
          </w:tcPr>
          <w:p w14:paraId="7167283B" w14:textId="10BC023D" w:rsidR="00EE69F6" w:rsidRPr="009A074D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60,0</w:t>
            </w:r>
          </w:p>
        </w:tc>
        <w:tc>
          <w:tcPr>
            <w:tcW w:w="711" w:type="dxa"/>
          </w:tcPr>
          <w:p w14:paraId="1D7F572C" w14:textId="4D8E8181" w:rsidR="00EE69F6" w:rsidRPr="009A074D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1925,0</w:t>
            </w:r>
          </w:p>
        </w:tc>
        <w:tc>
          <w:tcPr>
            <w:tcW w:w="621" w:type="dxa"/>
          </w:tcPr>
          <w:p w14:paraId="393FF0A7" w14:textId="53B222E6" w:rsidR="00EE69F6" w:rsidRPr="009A074D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60,0</w:t>
            </w:r>
          </w:p>
        </w:tc>
        <w:tc>
          <w:tcPr>
            <w:tcW w:w="711" w:type="dxa"/>
          </w:tcPr>
          <w:p w14:paraId="64FFFCF3" w14:textId="6DEDE165" w:rsidR="00EE69F6" w:rsidRPr="009A074D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846,2</w:t>
            </w:r>
          </w:p>
        </w:tc>
        <w:tc>
          <w:tcPr>
            <w:tcW w:w="621" w:type="dxa"/>
          </w:tcPr>
          <w:p w14:paraId="4B97DEA7" w14:textId="03AE6E04" w:rsidR="00EE69F6" w:rsidRPr="009A074D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60,0</w:t>
            </w:r>
          </w:p>
        </w:tc>
        <w:tc>
          <w:tcPr>
            <w:tcW w:w="621" w:type="dxa"/>
          </w:tcPr>
          <w:p w14:paraId="1C45877C" w14:textId="71707A4A" w:rsidR="00EE69F6" w:rsidRPr="009A074D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326B5938" w14:textId="412CDEE9" w:rsidR="00EE69F6" w:rsidRPr="009A074D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5B4A8385" w14:textId="60448EF3" w:rsidR="00EE69F6" w:rsidRPr="009A074D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54A47EC6" w14:textId="5A9D514B" w:rsidR="00EE69F6" w:rsidRPr="009A074D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45A05CA1" w14:textId="77777777" w:rsidR="00EE69F6" w:rsidRPr="009A074D" w:rsidRDefault="00EE69F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34A05" w:rsidRPr="009A074D" w14:paraId="218E2DA1" w14:textId="77777777" w:rsidTr="007C6004">
        <w:tc>
          <w:tcPr>
            <w:tcW w:w="576" w:type="dxa"/>
          </w:tcPr>
          <w:p w14:paraId="257E8CF3" w14:textId="679ABAC2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2512" w:type="dxa"/>
          </w:tcPr>
          <w:p w14:paraId="3508CEA7" w14:textId="77777777" w:rsidR="00B34A05" w:rsidRPr="002B1683" w:rsidRDefault="00B34A05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2B168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с. Осикове:</w:t>
            </w:r>
          </w:p>
          <w:p w14:paraId="2DECB5C2" w14:textId="77777777" w:rsidR="00B34A05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вул. </w:t>
            </w: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Западна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6D05AC30" w14:textId="77777777" w:rsidR="00B34A05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Поповича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0DABB00A" w14:textId="77777777" w:rsidR="00B34A05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вул. </w:t>
            </w: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Южна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0E8D3A31" w14:textId="77777777" w:rsidR="00B34A05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вул. Миколаєва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5AFE1303" w14:textId="77777777" w:rsidR="00B34A05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вул. Терешкова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02F21C13" w14:textId="0B319DC8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Тімірязєва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1469" w:type="dxa"/>
            <w:vMerge/>
          </w:tcPr>
          <w:p w14:paraId="1D2BB78E" w14:textId="2AB19413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312D9456" w14:textId="0250146F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B378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2022-202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358" w:type="dxa"/>
            <w:vMerge/>
          </w:tcPr>
          <w:p w14:paraId="3CA0783D" w14:textId="0096D65D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7331A38F" w14:textId="3827C8E0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1034,1</w:t>
            </w:r>
          </w:p>
        </w:tc>
        <w:tc>
          <w:tcPr>
            <w:tcW w:w="711" w:type="dxa"/>
          </w:tcPr>
          <w:p w14:paraId="525C9843" w14:textId="05B2F3FB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408,1</w:t>
            </w:r>
          </w:p>
        </w:tc>
        <w:tc>
          <w:tcPr>
            <w:tcW w:w="621" w:type="dxa"/>
          </w:tcPr>
          <w:p w14:paraId="454A3129" w14:textId="076B7F15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711" w:type="dxa"/>
          </w:tcPr>
          <w:p w14:paraId="4A4CBE2C" w14:textId="5231FD12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385,0</w:t>
            </w:r>
          </w:p>
        </w:tc>
        <w:tc>
          <w:tcPr>
            <w:tcW w:w="621" w:type="dxa"/>
          </w:tcPr>
          <w:p w14:paraId="7D287460" w14:textId="3313993C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711" w:type="dxa"/>
          </w:tcPr>
          <w:p w14:paraId="14057147" w14:textId="7509AAF7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196,0</w:t>
            </w:r>
          </w:p>
        </w:tc>
        <w:tc>
          <w:tcPr>
            <w:tcW w:w="621" w:type="dxa"/>
          </w:tcPr>
          <w:p w14:paraId="2FD76193" w14:textId="6A02D9A3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15,0</w:t>
            </w:r>
          </w:p>
        </w:tc>
        <w:tc>
          <w:tcPr>
            <w:tcW w:w="621" w:type="dxa"/>
          </w:tcPr>
          <w:p w14:paraId="74C70164" w14:textId="0A4B25B0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118D53FD" w14:textId="2CAD2AAE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75DBD1B8" w14:textId="2842FB3D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0D09849F" w14:textId="03106D6F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41317625" w14:textId="77777777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34A05" w:rsidRPr="009A074D" w14:paraId="5E403531" w14:textId="77777777" w:rsidTr="007C6004">
        <w:tc>
          <w:tcPr>
            <w:tcW w:w="576" w:type="dxa"/>
          </w:tcPr>
          <w:p w14:paraId="66793834" w14:textId="0D630D01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2512" w:type="dxa"/>
          </w:tcPr>
          <w:p w14:paraId="55B15A35" w14:textId="77777777" w:rsidR="00B34A05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2B168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 xml:space="preserve">с. </w:t>
            </w:r>
            <w:proofErr w:type="spellStart"/>
            <w:r w:rsidRPr="002B168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Куртівка</w:t>
            </w:r>
            <w:proofErr w:type="spellEnd"/>
            <w:r w:rsidRPr="002B1683">
              <w:rPr>
                <w:rFonts w:ascii="Times New Roman" w:hAnsi="Times New Roman" w:cs="Times New Roman"/>
                <w:i/>
                <w:iCs/>
                <w:sz w:val="18"/>
                <w:szCs w:val="18"/>
                <w:lang w:val="uk-UA"/>
              </w:rPr>
              <w:t>: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  <w:p w14:paraId="536DFE01" w14:textId="0FDE851D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вул.Центральна</w:t>
            </w:r>
            <w:proofErr w:type="spellEnd"/>
          </w:p>
        </w:tc>
        <w:tc>
          <w:tcPr>
            <w:tcW w:w="1469" w:type="dxa"/>
            <w:vMerge/>
          </w:tcPr>
          <w:p w14:paraId="3DB64168" w14:textId="2AD36324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13F812D8" w14:textId="294EF395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B378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2022-202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358" w:type="dxa"/>
            <w:vMerge/>
          </w:tcPr>
          <w:p w14:paraId="2EF796B3" w14:textId="3E797F3C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6B5D2DA3" w14:textId="09931ADE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502,5</w:t>
            </w:r>
          </w:p>
        </w:tc>
        <w:tc>
          <w:tcPr>
            <w:tcW w:w="711" w:type="dxa"/>
          </w:tcPr>
          <w:p w14:paraId="70ACB388" w14:textId="0BABA9BB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131,0</w:t>
            </w:r>
          </w:p>
        </w:tc>
        <w:tc>
          <w:tcPr>
            <w:tcW w:w="621" w:type="dxa"/>
          </w:tcPr>
          <w:p w14:paraId="2C706936" w14:textId="3A99A150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10,0</w:t>
            </w:r>
          </w:p>
        </w:tc>
        <w:tc>
          <w:tcPr>
            <w:tcW w:w="711" w:type="dxa"/>
          </w:tcPr>
          <w:p w14:paraId="6F80F962" w14:textId="7F130906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140,0</w:t>
            </w:r>
          </w:p>
        </w:tc>
        <w:tc>
          <w:tcPr>
            <w:tcW w:w="621" w:type="dxa"/>
          </w:tcPr>
          <w:p w14:paraId="41EC0A5B" w14:textId="2B095538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10,0</w:t>
            </w:r>
          </w:p>
        </w:tc>
        <w:tc>
          <w:tcPr>
            <w:tcW w:w="711" w:type="dxa"/>
          </w:tcPr>
          <w:p w14:paraId="17561250" w14:textId="079E7A7A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201,5</w:t>
            </w:r>
          </w:p>
        </w:tc>
        <w:tc>
          <w:tcPr>
            <w:tcW w:w="621" w:type="dxa"/>
          </w:tcPr>
          <w:p w14:paraId="5C0944F4" w14:textId="204813FC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10,0</w:t>
            </w:r>
          </w:p>
        </w:tc>
        <w:tc>
          <w:tcPr>
            <w:tcW w:w="621" w:type="dxa"/>
          </w:tcPr>
          <w:p w14:paraId="6AA71FD3" w14:textId="2B3ACA43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287CE408" w14:textId="0DDB2583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5A44BC7B" w14:textId="6FEA62BF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19FF8FA8" w14:textId="7FF1878F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7C36D2C1" w14:textId="77777777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34A05" w:rsidRPr="009A074D" w14:paraId="7A25A914" w14:textId="77777777" w:rsidTr="007C6004">
        <w:tc>
          <w:tcPr>
            <w:tcW w:w="576" w:type="dxa"/>
          </w:tcPr>
          <w:p w14:paraId="60457509" w14:textId="2F072149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2512" w:type="dxa"/>
          </w:tcPr>
          <w:p w14:paraId="7235BF04" w14:textId="77777777" w:rsidR="00B34A05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E712C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с. Софіївка: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  <w:p w14:paraId="63A7CB1C" w14:textId="12EDF2C5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Центральна</w:t>
            </w:r>
          </w:p>
        </w:tc>
        <w:tc>
          <w:tcPr>
            <w:tcW w:w="1469" w:type="dxa"/>
            <w:vMerge/>
          </w:tcPr>
          <w:p w14:paraId="3727E024" w14:textId="1447284D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0FCE9F4C" w14:textId="32845CDD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B378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2022-202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358" w:type="dxa"/>
            <w:vMerge/>
          </w:tcPr>
          <w:p w14:paraId="04C1CE66" w14:textId="2475B5A3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1A17E3D7" w14:textId="3C33031F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2446,8</w:t>
            </w:r>
          </w:p>
        </w:tc>
        <w:tc>
          <w:tcPr>
            <w:tcW w:w="711" w:type="dxa"/>
          </w:tcPr>
          <w:p w14:paraId="218C7F35" w14:textId="0F6DC573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967,2</w:t>
            </w:r>
          </w:p>
        </w:tc>
        <w:tc>
          <w:tcPr>
            <w:tcW w:w="621" w:type="dxa"/>
          </w:tcPr>
          <w:p w14:paraId="25F8CE66" w14:textId="55E6521E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20,0</w:t>
            </w:r>
          </w:p>
        </w:tc>
        <w:tc>
          <w:tcPr>
            <w:tcW w:w="711" w:type="dxa"/>
          </w:tcPr>
          <w:p w14:paraId="5512F718" w14:textId="0A222301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815,0</w:t>
            </w:r>
          </w:p>
        </w:tc>
        <w:tc>
          <w:tcPr>
            <w:tcW w:w="621" w:type="dxa"/>
          </w:tcPr>
          <w:p w14:paraId="539E3DF7" w14:textId="5136F65B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10,0</w:t>
            </w:r>
          </w:p>
        </w:tc>
        <w:tc>
          <w:tcPr>
            <w:tcW w:w="711" w:type="dxa"/>
          </w:tcPr>
          <w:p w14:paraId="78BC1C4C" w14:textId="1B7353A3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624,6</w:t>
            </w:r>
          </w:p>
        </w:tc>
        <w:tc>
          <w:tcPr>
            <w:tcW w:w="621" w:type="dxa"/>
          </w:tcPr>
          <w:p w14:paraId="63967B34" w14:textId="26B3B4D1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10,0</w:t>
            </w:r>
          </w:p>
        </w:tc>
        <w:tc>
          <w:tcPr>
            <w:tcW w:w="621" w:type="dxa"/>
          </w:tcPr>
          <w:p w14:paraId="1F0173CD" w14:textId="66CFF63D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15C44742" w14:textId="5DC4ED49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25EE62E7" w14:textId="664AC719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45550D09" w14:textId="096E449C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6AE1F94B" w14:textId="77777777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34A05" w:rsidRPr="009A074D" w14:paraId="489654D7" w14:textId="77777777" w:rsidTr="007C6004">
        <w:tc>
          <w:tcPr>
            <w:tcW w:w="576" w:type="dxa"/>
          </w:tcPr>
          <w:p w14:paraId="11D467C5" w14:textId="478BDECB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2512" w:type="dxa"/>
          </w:tcPr>
          <w:p w14:paraId="53443B15" w14:textId="77777777" w:rsidR="00B34A05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E712C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 xml:space="preserve">с. </w:t>
            </w:r>
            <w:proofErr w:type="spellStart"/>
            <w:r w:rsidRPr="00E712C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Миколайпілля</w:t>
            </w:r>
            <w:proofErr w:type="spellEnd"/>
            <w:r w:rsidRPr="00E712C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: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  <w:p w14:paraId="1C9D9BA7" w14:textId="7B9B7A01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Валерія Остапчука</w:t>
            </w:r>
          </w:p>
        </w:tc>
        <w:tc>
          <w:tcPr>
            <w:tcW w:w="1469" w:type="dxa"/>
            <w:vMerge/>
          </w:tcPr>
          <w:p w14:paraId="65691A27" w14:textId="68CB1179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0C1D24C3" w14:textId="5455C6D2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B378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2022-202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358" w:type="dxa"/>
            <w:vMerge/>
          </w:tcPr>
          <w:p w14:paraId="5517F11B" w14:textId="100BECF4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12896F5B" w14:textId="0C0B9641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2037,8</w:t>
            </w:r>
          </w:p>
        </w:tc>
        <w:tc>
          <w:tcPr>
            <w:tcW w:w="711" w:type="dxa"/>
          </w:tcPr>
          <w:p w14:paraId="3D81A1AB" w14:textId="41254CDF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695,1</w:t>
            </w:r>
          </w:p>
        </w:tc>
        <w:tc>
          <w:tcPr>
            <w:tcW w:w="621" w:type="dxa"/>
          </w:tcPr>
          <w:p w14:paraId="3123EC06" w14:textId="6412385A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10,0</w:t>
            </w:r>
          </w:p>
        </w:tc>
        <w:tc>
          <w:tcPr>
            <w:tcW w:w="711" w:type="dxa"/>
          </w:tcPr>
          <w:p w14:paraId="4A225FEC" w14:textId="3AC110A8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265,0</w:t>
            </w:r>
          </w:p>
        </w:tc>
        <w:tc>
          <w:tcPr>
            <w:tcW w:w="621" w:type="dxa"/>
          </w:tcPr>
          <w:p w14:paraId="23C6ADFD" w14:textId="37871DDF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10,0</w:t>
            </w:r>
          </w:p>
        </w:tc>
        <w:tc>
          <w:tcPr>
            <w:tcW w:w="711" w:type="dxa"/>
          </w:tcPr>
          <w:p w14:paraId="180D80CE" w14:textId="33F800D6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1047,7</w:t>
            </w:r>
          </w:p>
        </w:tc>
        <w:tc>
          <w:tcPr>
            <w:tcW w:w="621" w:type="dxa"/>
          </w:tcPr>
          <w:p w14:paraId="591313A9" w14:textId="3C98F685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10,0</w:t>
            </w:r>
          </w:p>
        </w:tc>
        <w:tc>
          <w:tcPr>
            <w:tcW w:w="621" w:type="dxa"/>
          </w:tcPr>
          <w:p w14:paraId="4BE61668" w14:textId="745AF1CB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54F66FB8" w14:textId="35CF7F7F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0D28BAD1" w14:textId="04DD388F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6E9396A6" w14:textId="53267181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2F075D62" w14:textId="77777777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34A05" w:rsidRPr="009A074D" w14:paraId="02A01F07" w14:textId="77777777" w:rsidTr="007C6004">
        <w:tc>
          <w:tcPr>
            <w:tcW w:w="576" w:type="dxa"/>
          </w:tcPr>
          <w:p w14:paraId="4A418695" w14:textId="7AB929AA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2512" w:type="dxa"/>
          </w:tcPr>
          <w:p w14:paraId="3D509441" w14:textId="77777777" w:rsidR="00B34A05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E712C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с.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 xml:space="preserve"> </w:t>
            </w:r>
            <w:r w:rsidRPr="00E712C4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Кіндратівка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: </w:t>
            </w:r>
          </w:p>
          <w:p w14:paraId="5754632B" w14:textId="77777777" w:rsidR="00B34A05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вул. </w:t>
            </w: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Заборського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4ED4F119" w14:textId="5B6D557E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Стадіонна</w:t>
            </w:r>
          </w:p>
        </w:tc>
        <w:tc>
          <w:tcPr>
            <w:tcW w:w="1469" w:type="dxa"/>
            <w:vMerge/>
          </w:tcPr>
          <w:p w14:paraId="5A32264B" w14:textId="1194B935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</w:tcPr>
          <w:p w14:paraId="50F3FFC2" w14:textId="37AFF401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B378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2022-202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358" w:type="dxa"/>
            <w:vMerge/>
          </w:tcPr>
          <w:p w14:paraId="3BA7A0A0" w14:textId="4E20B434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28C9EA3A" w14:textId="338FF4DC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705,7</w:t>
            </w:r>
          </w:p>
        </w:tc>
        <w:tc>
          <w:tcPr>
            <w:tcW w:w="711" w:type="dxa"/>
          </w:tcPr>
          <w:p w14:paraId="652B6D36" w14:textId="09343A25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272,1</w:t>
            </w:r>
          </w:p>
        </w:tc>
        <w:tc>
          <w:tcPr>
            <w:tcW w:w="621" w:type="dxa"/>
          </w:tcPr>
          <w:p w14:paraId="4E09AF05" w14:textId="1FF04804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10,0</w:t>
            </w:r>
          </w:p>
        </w:tc>
        <w:tc>
          <w:tcPr>
            <w:tcW w:w="711" w:type="dxa"/>
          </w:tcPr>
          <w:p w14:paraId="648C3D10" w14:textId="77777777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730F7E61" w14:textId="77777777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4703AD6" w14:textId="33318C0E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413,6</w:t>
            </w:r>
          </w:p>
        </w:tc>
        <w:tc>
          <w:tcPr>
            <w:tcW w:w="621" w:type="dxa"/>
          </w:tcPr>
          <w:p w14:paraId="508DF749" w14:textId="7748882B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10,0</w:t>
            </w:r>
          </w:p>
        </w:tc>
        <w:tc>
          <w:tcPr>
            <w:tcW w:w="621" w:type="dxa"/>
          </w:tcPr>
          <w:p w14:paraId="715499A9" w14:textId="05996A1F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5597E90C" w14:textId="3D9B3051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3FD4468E" w14:textId="3614234E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4DA37D38" w14:textId="5FFADD99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  <w:vMerge/>
          </w:tcPr>
          <w:p w14:paraId="140799B3" w14:textId="77777777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34A05" w:rsidRPr="009A074D" w14:paraId="7C7BB578" w14:textId="77777777" w:rsidTr="007C6004">
        <w:tc>
          <w:tcPr>
            <w:tcW w:w="576" w:type="dxa"/>
          </w:tcPr>
          <w:p w14:paraId="53D30F75" w14:textId="0E48ACD1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2.</w:t>
            </w:r>
          </w:p>
        </w:tc>
        <w:tc>
          <w:tcPr>
            <w:tcW w:w="2512" w:type="dxa"/>
          </w:tcPr>
          <w:p w14:paraId="6304D305" w14:textId="151A806E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 xml:space="preserve">Покращення зовнішнього освітлення відповідно до результатів аудиту безпеки, проведеного за методикою Глобальної Флагманської ініціативи ООНЖ «Безпечні міста та </w:t>
            </w:r>
            <w:r w:rsidRPr="00D448F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lastRenderedPageBreak/>
              <w:t>безпечні громадські простори для жінок та дівчат»:</w:t>
            </w:r>
          </w:p>
        </w:tc>
        <w:tc>
          <w:tcPr>
            <w:tcW w:w="1469" w:type="dxa"/>
            <w:vMerge w:val="restart"/>
          </w:tcPr>
          <w:p w14:paraId="370232E8" w14:textId="77777777" w:rsidR="00B34A05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 xml:space="preserve">Підприємство </w:t>
            </w:r>
          </w:p>
          <w:p w14:paraId="6A67C1AD" w14:textId="77777777" w:rsidR="00B34A05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електричних мереж зовнішнього освітлення  </w:t>
            </w:r>
          </w:p>
          <w:p w14:paraId="4B205DA7" w14:textId="5E88FD9D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«</w:t>
            </w:r>
            <w:proofErr w:type="spellStart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Міськсвітло</w:t>
            </w:r>
            <w:proofErr w:type="spellEnd"/>
            <w:r w:rsidRPr="00A904FF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» Дружківської міської ради</w:t>
            </w:r>
            <w:r w:rsidRPr="009A074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27" w:type="dxa"/>
            <w:vMerge w:val="restart"/>
          </w:tcPr>
          <w:p w14:paraId="33B5ACA8" w14:textId="7CC67D49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2022-2024</w:t>
            </w:r>
          </w:p>
        </w:tc>
        <w:tc>
          <w:tcPr>
            <w:tcW w:w="1358" w:type="dxa"/>
            <w:vMerge w:val="restart"/>
          </w:tcPr>
          <w:p w14:paraId="5BAD6C77" w14:textId="45CF27FA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1176C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 територіальної громади (в межах кошторису виконавця)</w:t>
            </w:r>
          </w:p>
        </w:tc>
        <w:tc>
          <w:tcPr>
            <w:tcW w:w="1147" w:type="dxa"/>
          </w:tcPr>
          <w:p w14:paraId="2726FD5B" w14:textId="34B16D12" w:rsidR="00B34A05" w:rsidRPr="000A0459" w:rsidRDefault="00B34A05" w:rsidP="007C6004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5591,6</w:t>
            </w:r>
          </w:p>
        </w:tc>
        <w:tc>
          <w:tcPr>
            <w:tcW w:w="711" w:type="dxa"/>
          </w:tcPr>
          <w:p w14:paraId="1DD243A8" w14:textId="39C81C32" w:rsidR="00B34A05" w:rsidRPr="000A0459" w:rsidRDefault="00B34A05" w:rsidP="007C6004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0A0459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15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3</w:t>
            </w:r>
            <w:r w:rsidRPr="000A0459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1,2</w:t>
            </w:r>
          </w:p>
        </w:tc>
        <w:tc>
          <w:tcPr>
            <w:tcW w:w="621" w:type="dxa"/>
          </w:tcPr>
          <w:p w14:paraId="267A5555" w14:textId="1F3C0EEA" w:rsidR="00B34A05" w:rsidRPr="000A0459" w:rsidRDefault="00B34A05" w:rsidP="007C6004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20,0</w:t>
            </w:r>
          </w:p>
        </w:tc>
        <w:tc>
          <w:tcPr>
            <w:tcW w:w="711" w:type="dxa"/>
          </w:tcPr>
          <w:p w14:paraId="3E28546D" w14:textId="6D074DE7" w:rsidR="00B34A05" w:rsidRPr="000A0459" w:rsidRDefault="00B34A05" w:rsidP="007C6004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1905,0</w:t>
            </w:r>
          </w:p>
        </w:tc>
        <w:tc>
          <w:tcPr>
            <w:tcW w:w="621" w:type="dxa"/>
          </w:tcPr>
          <w:p w14:paraId="2C3BBC6E" w14:textId="5C8F972C" w:rsidR="00B34A05" w:rsidRPr="000A0459" w:rsidRDefault="00B34A05" w:rsidP="007C6004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20,0</w:t>
            </w:r>
          </w:p>
        </w:tc>
        <w:tc>
          <w:tcPr>
            <w:tcW w:w="711" w:type="dxa"/>
          </w:tcPr>
          <w:p w14:paraId="0AB891D8" w14:textId="042CA66D" w:rsidR="00B34A05" w:rsidRPr="000A0459" w:rsidRDefault="00B34A05" w:rsidP="007C6004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2095,4</w:t>
            </w:r>
          </w:p>
        </w:tc>
        <w:tc>
          <w:tcPr>
            <w:tcW w:w="621" w:type="dxa"/>
          </w:tcPr>
          <w:p w14:paraId="65BFC2B0" w14:textId="5BBA18A9" w:rsidR="00B34A05" w:rsidRPr="000A0459" w:rsidRDefault="00B34A05" w:rsidP="007C6004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20,0</w:t>
            </w:r>
          </w:p>
        </w:tc>
        <w:tc>
          <w:tcPr>
            <w:tcW w:w="621" w:type="dxa"/>
          </w:tcPr>
          <w:p w14:paraId="089CD520" w14:textId="01A989B8" w:rsidR="00B34A05" w:rsidRPr="000A0459" w:rsidRDefault="00B34A05" w:rsidP="007C6004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03A8D16B" w14:textId="0410556B" w:rsidR="00B34A05" w:rsidRPr="000A0459" w:rsidRDefault="00B34A05" w:rsidP="007C6004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7E76B076" w14:textId="43252BDB" w:rsidR="00B34A05" w:rsidRPr="000A0459" w:rsidRDefault="00B34A05" w:rsidP="007C6004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2A5CA0B8" w14:textId="6988E0CE" w:rsidR="00B34A05" w:rsidRPr="000A0459" w:rsidRDefault="00B34A05" w:rsidP="007C6004">
            <w:pP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</w:tcPr>
          <w:p w14:paraId="3E8E8471" w14:textId="373D7511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347E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Встановлено (відновлено) </w:t>
            </w:r>
            <w:proofErr w:type="spellStart"/>
            <w:r w:rsidRPr="00D347E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зовнішне</w:t>
            </w:r>
            <w:proofErr w:type="spellEnd"/>
            <w:r w:rsidRPr="00D347E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освітлення вулиць (районів)</w:t>
            </w:r>
          </w:p>
        </w:tc>
      </w:tr>
      <w:tr w:rsidR="00B34A05" w:rsidRPr="009A074D" w14:paraId="359FC9F6" w14:textId="77777777" w:rsidTr="007C6004">
        <w:trPr>
          <w:trHeight w:val="267"/>
        </w:trPr>
        <w:tc>
          <w:tcPr>
            <w:tcW w:w="576" w:type="dxa"/>
          </w:tcPr>
          <w:p w14:paraId="30EDB54E" w14:textId="282CEA1F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2.1.</w:t>
            </w:r>
          </w:p>
        </w:tc>
        <w:tc>
          <w:tcPr>
            <w:tcW w:w="2512" w:type="dxa"/>
          </w:tcPr>
          <w:p w14:paraId="5E1E5D22" w14:textId="77777777" w:rsidR="00B34A05" w:rsidRDefault="00B34A05" w:rsidP="007C6004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перехрестя вул. Космонавтів і вул. Енгельса Ф. (район кафе «Бриз»)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4DE7D231" w14:textId="77777777" w:rsidR="00B34A05" w:rsidRDefault="00B34A05" w:rsidP="007C6004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вул. Енгельса Ф. (арка між бібліотекою ім. Лесі Українки та будинком №112 – а)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517790C5" w14:textId="77777777" w:rsidR="00B34A05" w:rsidRDefault="00B34A05" w:rsidP="007C6004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алея біля бібліотеки ім. Лесі Українки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72F9AFC7" w14:textId="4846B08E" w:rsidR="00B34A05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сквер біля парку «</w:t>
            </w: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Святогор</w:t>
            </w:r>
            <w:proofErr w:type="spellEnd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» (напрямок до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ТОВ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«Д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омашній хліб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»)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6FD959CE" w14:textId="77777777" w:rsidR="00B34A05" w:rsidRDefault="00B34A05" w:rsidP="007C6004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Космонавтів,57 (район  загальноосвітньої школи №17 та я/с «Лелека»)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00571F10" w14:textId="77777777" w:rsidR="00B34A05" w:rsidRDefault="00B34A05" w:rsidP="007C6004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Козацька, 86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294F5998" w14:textId="77777777" w:rsidR="00B34A05" w:rsidRDefault="00B34A05" w:rsidP="007C6004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Казацька,94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642CD936" w14:textId="77777777" w:rsidR="00B34A05" w:rsidRDefault="00B34A05" w:rsidP="007C6004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вул. Дружби, 91 (район </w:t>
            </w: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автомийки</w:t>
            </w:r>
            <w:proofErr w:type="spellEnd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«Фортуна»)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2795CF4D" w14:textId="77777777" w:rsidR="00B34A05" w:rsidRDefault="00B34A05" w:rsidP="007C6004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курган Слави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393E78EB" w14:textId="216E9775" w:rsidR="00B34A05" w:rsidRDefault="00B34A05" w:rsidP="007C6004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перехрестя вул. Солідарності та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Смоленська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2CB18ED6" w14:textId="77777777" w:rsidR="00B34A05" w:rsidRDefault="00B34A05" w:rsidP="007C6004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Козацька, 74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32C17BD0" w14:textId="77777777" w:rsidR="00B34A05" w:rsidRDefault="00B34A05" w:rsidP="007C6004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Космонавтів, 28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43B7ACC2" w14:textId="77777777" w:rsidR="00B34A05" w:rsidRDefault="00B34A05" w:rsidP="007C6004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Машинобудівників, 40, 44, 52, 34 а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786B7247" w14:textId="77777777" w:rsidR="00B34A05" w:rsidRDefault="00B34A05" w:rsidP="007C6004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Індустріальна, 5, 7, 9, 12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4D0C0BE6" w14:textId="2AB5201F" w:rsidR="00B34A05" w:rsidRDefault="00B34A05" w:rsidP="007C6004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айон дитячого садка «Сонечко»(вул. Матросова,1)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62314501" w14:textId="7417B36E" w:rsidR="00B34A05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перехрестя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Машинобудівників та вул. Матросова, 1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14:paraId="2A513CCA" w14:textId="40F1EA4A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вул. </w:t>
            </w: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Косарева</w:t>
            </w:r>
            <w:proofErr w:type="spellEnd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 6 (недобудова біля будинку)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                                       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 Машинобудівників, 33 (недобудова)</w:t>
            </w:r>
          </w:p>
        </w:tc>
        <w:tc>
          <w:tcPr>
            <w:tcW w:w="1469" w:type="dxa"/>
            <w:vMerge/>
          </w:tcPr>
          <w:p w14:paraId="0995E7DB" w14:textId="77777777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027" w:type="dxa"/>
            <w:vMerge/>
          </w:tcPr>
          <w:p w14:paraId="56EC6133" w14:textId="77777777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358" w:type="dxa"/>
            <w:vMerge/>
          </w:tcPr>
          <w:p w14:paraId="4559B48C" w14:textId="77777777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1D704297" w14:textId="15B21A84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5591,6</w:t>
            </w:r>
          </w:p>
        </w:tc>
        <w:tc>
          <w:tcPr>
            <w:tcW w:w="711" w:type="dxa"/>
          </w:tcPr>
          <w:p w14:paraId="76B76BA0" w14:textId="75A40806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1531,2</w:t>
            </w:r>
          </w:p>
        </w:tc>
        <w:tc>
          <w:tcPr>
            <w:tcW w:w="621" w:type="dxa"/>
          </w:tcPr>
          <w:p w14:paraId="75A8D1FB" w14:textId="28EF1B3C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20,0</w:t>
            </w:r>
          </w:p>
        </w:tc>
        <w:tc>
          <w:tcPr>
            <w:tcW w:w="711" w:type="dxa"/>
          </w:tcPr>
          <w:p w14:paraId="688C89EF" w14:textId="7D2D002D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1905,0</w:t>
            </w:r>
          </w:p>
        </w:tc>
        <w:tc>
          <w:tcPr>
            <w:tcW w:w="621" w:type="dxa"/>
          </w:tcPr>
          <w:p w14:paraId="72948A7C" w14:textId="15DA09C4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20,0</w:t>
            </w:r>
          </w:p>
        </w:tc>
        <w:tc>
          <w:tcPr>
            <w:tcW w:w="711" w:type="dxa"/>
          </w:tcPr>
          <w:p w14:paraId="4791B021" w14:textId="4438C2E6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2095,4</w:t>
            </w:r>
          </w:p>
        </w:tc>
        <w:tc>
          <w:tcPr>
            <w:tcW w:w="621" w:type="dxa"/>
          </w:tcPr>
          <w:p w14:paraId="3B1ED035" w14:textId="6CD06947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20,0</w:t>
            </w:r>
          </w:p>
        </w:tc>
        <w:tc>
          <w:tcPr>
            <w:tcW w:w="621" w:type="dxa"/>
          </w:tcPr>
          <w:p w14:paraId="28266283" w14:textId="22D7F4E5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639E0C96" w14:textId="5DABCCAD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4155BDE5" w14:textId="23826D67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1162C725" w14:textId="601512E3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</w:tcPr>
          <w:p w14:paraId="157E9ED3" w14:textId="77777777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B34A05" w:rsidRPr="009A074D" w14:paraId="40FD8B95" w14:textId="77777777" w:rsidTr="007C6004">
        <w:trPr>
          <w:trHeight w:val="267"/>
        </w:trPr>
        <w:tc>
          <w:tcPr>
            <w:tcW w:w="4557" w:type="dxa"/>
            <w:gridSpan w:val="3"/>
          </w:tcPr>
          <w:p w14:paraId="5A6453FA" w14:textId="59B5D4A5" w:rsidR="00B34A05" w:rsidRPr="00B34A05" w:rsidRDefault="00B34A05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34A0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Всього по розділу ІІІ:</w:t>
            </w:r>
          </w:p>
        </w:tc>
        <w:tc>
          <w:tcPr>
            <w:tcW w:w="1027" w:type="dxa"/>
          </w:tcPr>
          <w:p w14:paraId="55F68B24" w14:textId="77777777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358" w:type="dxa"/>
          </w:tcPr>
          <w:p w14:paraId="6E44BE70" w14:textId="77777777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5E4AD123" w14:textId="4EB02F3D" w:rsidR="00B34A05" w:rsidRPr="00B34A05" w:rsidRDefault="00B34A05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34A0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16500,0</w:t>
            </w:r>
          </w:p>
        </w:tc>
        <w:tc>
          <w:tcPr>
            <w:tcW w:w="711" w:type="dxa"/>
          </w:tcPr>
          <w:p w14:paraId="77460EB1" w14:textId="2E090079" w:rsidR="00B34A05" w:rsidRPr="00B34A05" w:rsidRDefault="00B34A05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34A0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5</w:t>
            </w:r>
            <w:r w:rsidR="00404A2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365</w:t>
            </w:r>
            <w:r w:rsidRPr="00B34A0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,0</w:t>
            </w:r>
          </w:p>
        </w:tc>
        <w:tc>
          <w:tcPr>
            <w:tcW w:w="621" w:type="dxa"/>
          </w:tcPr>
          <w:p w14:paraId="55AE9A7B" w14:textId="6F9FA5A9" w:rsidR="00B34A05" w:rsidRPr="00B34A05" w:rsidRDefault="00B34A05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34A0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135,0</w:t>
            </w:r>
          </w:p>
        </w:tc>
        <w:tc>
          <w:tcPr>
            <w:tcW w:w="711" w:type="dxa"/>
          </w:tcPr>
          <w:p w14:paraId="26693607" w14:textId="509A8222" w:rsidR="00B34A05" w:rsidRPr="00B34A05" w:rsidRDefault="00B34A05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34A0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5</w:t>
            </w:r>
            <w:r w:rsidR="00404A2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36</w:t>
            </w:r>
            <w:r w:rsidRPr="00B34A0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5,0</w:t>
            </w:r>
          </w:p>
        </w:tc>
        <w:tc>
          <w:tcPr>
            <w:tcW w:w="621" w:type="dxa"/>
          </w:tcPr>
          <w:p w14:paraId="2D4A801D" w14:textId="1065C4F3" w:rsidR="00B34A05" w:rsidRPr="00B34A05" w:rsidRDefault="00B34A05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34A0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135,0</w:t>
            </w:r>
          </w:p>
        </w:tc>
        <w:tc>
          <w:tcPr>
            <w:tcW w:w="711" w:type="dxa"/>
          </w:tcPr>
          <w:p w14:paraId="1E219CA6" w14:textId="333C2B78" w:rsidR="00B34A05" w:rsidRPr="00B34A05" w:rsidRDefault="00B34A05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34A0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5425,0</w:t>
            </w:r>
          </w:p>
        </w:tc>
        <w:tc>
          <w:tcPr>
            <w:tcW w:w="621" w:type="dxa"/>
          </w:tcPr>
          <w:p w14:paraId="0A83440E" w14:textId="09227BED" w:rsidR="00B34A05" w:rsidRPr="00B34A05" w:rsidRDefault="00B34A05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34A0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135,0</w:t>
            </w:r>
          </w:p>
        </w:tc>
        <w:tc>
          <w:tcPr>
            <w:tcW w:w="621" w:type="dxa"/>
          </w:tcPr>
          <w:p w14:paraId="68D685F4" w14:textId="67759F0D" w:rsidR="00B34A05" w:rsidRPr="00B34A05" w:rsidRDefault="00B34A05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08DDDCAD" w14:textId="65FE4A4F" w:rsidR="00B34A05" w:rsidRPr="00B34A05" w:rsidRDefault="00B34A05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42679610" w14:textId="51D7FC7E" w:rsidR="00B34A05" w:rsidRPr="00B34A05" w:rsidRDefault="00B34A05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1AF4CD04" w14:textId="51DACC2F" w:rsidR="00B34A05" w:rsidRPr="00B34A05" w:rsidRDefault="00B34A05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</w:tcPr>
          <w:p w14:paraId="3C69C6D4" w14:textId="77777777" w:rsidR="00B34A05" w:rsidRPr="009A074D" w:rsidRDefault="00B34A05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2616A7" w:rsidRPr="009A074D" w14:paraId="41A497C1" w14:textId="77777777" w:rsidTr="007C6004">
        <w:tc>
          <w:tcPr>
            <w:tcW w:w="16025" w:type="dxa"/>
            <w:gridSpan w:val="17"/>
          </w:tcPr>
          <w:p w14:paraId="1EF89624" w14:textId="3B5DC220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IV</w:t>
            </w:r>
            <w:r w:rsidRPr="00D448F0"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  <w:t xml:space="preserve">. Підвищення ефективності координаційної роботи, взаємодії надавачів послуг для постраждалих від </w:t>
            </w:r>
            <w:proofErr w:type="spellStart"/>
            <w:r w:rsidRPr="00D448F0"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  <w:t>гендерно</w:t>
            </w:r>
            <w:proofErr w:type="spellEnd"/>
            <w:r w:rsidRPr="00D448F0">
              <w:rPr>
                <w:rFonts w:ascii="Times New Roman" w:hAnsi="Times New Roman" w:cs="Times New Roman"/>
                <w:b/>
                <w:i/>
                <w:sz w:val="18"/>
                <w:szCs w:val="18"/>
                <w:lang w:val="uk-UA"/>
              </w:rPr>
              <w:t xml:space="preserve"> зумовленого насильства, сексуальних домагань та інших форм сексуального насильства, переадресації постраждалої особи від суб’єкта, який виявив факт насильства до суб’єктів – надавачів послуг</w:t>
            </w:r>
          </w:p>
        </w:tc>
      </w:tr>
      <w:tr w:rsidR="002616A7" w:rsidRPr="009A074D" w14:paraId="040C3D34" w14:textId="77777777" w:rsidTr="007C6004">
        <w:tc>
          <w:tcPr>
            <w:tcW w:w="576" w:type="dxa"/>
          </w:tcPr>
          <w:p w14:paraId="625E9530" w14:textId="11F9625E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1.</w:t>
            </w:r>
          </w:p>
        </w:tc>
        <w:tc>
          <w:tcPr>
            <w:tcW w:w="2512" w:type="dxa"/>
          </w:tcPr>
          <w:p w14:paraId="618E369D" w14:textId="5D08DFFB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Проведення систематичних засідань Координаційної ради з питань молодіжної та сімейної політики та протиді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ї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домашньому насильству і 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 xml:space="preserve">насильству за ознакою статі, гендерної рівності та протидії торгівлі людьми </w:t>
            </w:r>
          </w:p>
        </w:tc>
        <w:tc>
          <w:tcPr>
            <w:tcW w:w="1469" w:type="dxa"/>
          </w:tcPr>
          <w:p w14:paraId="27D21F9F" w14:textId="01B0DD6C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В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ідділ з питань культури, сім’ї, молоді, спорту та туризму 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Дружківської міської ради</w:t>
            </w:r>
          </w:p>
        </w:tc>
        <w:tc>
          <w:tcPr>
            <w:tcW w:w="1027" w:type="dxa"/>
          </w:tcPr>
          <w:p w14:paraId="4313D088" w14:textId="2BEAC85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2022-2026</w:t>
            </w:r>
          </w:p>
        </w:tc>
        <w:tc>
          <w:tcPr>
            <w:tcW w:w="1358" w:type="dxa"/>
          </w:tcPr>
          <w:p w14:paraId="6A33CCF7" w14:textId="69147783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потребує фінансування</w:t>
            </w:r>
          </w:p>
        </w:tc>
        <w:tc>
          <w:tcPr>
            <w:tcW w:w="1147" w:type="dxa"/>
          </w:tcPr>
          <w:p w14:paraId="604B1E9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CE127D3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4C1A07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336EF9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D93652D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A9D54F2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0D0D3C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65A6478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34CD393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4019E92C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3D131B2B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</w:tcPr>
          <w:p w14:paraId="210626D3" w14:textId="7D31CEA1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Проведено засідан</w:t>
            </w:r>
            <w:r w:rsidR="003D70E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ня</w:t>
            </w:r>
          </w:p>
        </w:tc>
      </w:tr>
      <w:tr w:rsidR="002616A7" w:rsidRPr="009A074D" w14:paraId="79612725" w14:textId="77777777" w:rsidTr="007C6004">
        <w:tc>
          <w:tcPr>
            <w:tcW w:w="576" w:type="dxa"/>
          </w:tcPr>
          <w:p w14:paraId="6EA81026" w14:textId="0323F219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512" w:type="dxa"/>
          </w:tcPr>
          <w:p w14:paraId="40807173" w14:textId="32C75981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Проведення систематичних засідань Координаційної ради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з гендерних питань та впровадження національного плану дій з виконання резолюції Ради Безпеки ООН 1325 «Жінки, мир, безпека» </w:t>
            </w:r>
          </w:p>
        </w:tc>
        <w:tc>
          <w:tcPr>
            <w:tcW w:w="1469" w:type="dxa"/>
          </w:tcPr>
          <w:p w14:paraId="1A8D1522" w14:textId="03F0910F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ідділ з питань культури, сім’ї, молоді, спорту та туризму Дружківської міської ради</w:t>
            </w:r>
          </w:p>
        </w:tc>
        <w:tc>
          <w:tcPr>
            <w:tcW w:w="1027" w:type="dxa"/>
          </w:tcPr>
          <w:p w14:paraId="3170705A" w14:textId="25D59111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358" w:type="dxa"/>
          </w:tcPr>
          <w:p w14:paraId="4192EC9C" w14:textId="516B8B8D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3C8BF43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6023B54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4EDFE1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493AADD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B2D303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3F9F462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5C544653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281AC268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25A0EAF9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2963081B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573ACFB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</w:tcPr>
          <w:p w14:paraId="0640A75C" w14:textId="270624E6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Проведено засідань</w:t>
            </w:r>
          </w:p>
        </w:tc>
      </w:tr>
      <w:tr w:rsidR="002616A7" w:rsidRPr="009A074D" w14:paraId="5E33AB0E" w14:textId="77777777" w:rsidTr="007C6004">
        <w:tc>
          <w:tcPr>
            <w:tcW w:w="576" w:type="dxa"/>
          </w:tcPr>
          <w:p w14:paraId="6494B17B" w14:textId="70EA801C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2512" w:type="dxa"/>
          </w:tcPr>
          <w:p w14:paraId="3769A15D" w14:textId="4A2FAEE4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Запровадження систематичного збору та аналізу даних про постраждалих від </w:t>
            </w: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гендерно</w:t>
            </w:r>
            <w:proofErr w:type="spellEnd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зумовленого насильства, включаючи сексуальні домагання та інші форми сексуального насильства щодо жінок та дівчат у громадських місцях із розподілом за статтю, місцем проживання, ознаками перебування у складних життєвих обставинах</w:t>
            </w:r>
          </w:p>
        </w:tc>
        <w:tc>
          <w:tcPr>
            <w:tcW w:w="1469" w:type="dxa"/>
          </w:tcPr>
          <w:p w14:paraId="6A6032EA" w14:textId="22553C9E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Громадські та міжнародні організації (за згодою), ВП №1 Краматорського РУП ГУНП в Донецькій області (за згодою)</w:t>
            </w:r>
          </w:p>
        </w:tc>
        <w:tc>
          <w:tcPr>
            <w:tcW w:w="1027" w:type="dxa"/>
          </w:tcPr>
          <w:p w14:paraId="078E3BD0" w14:textId="3B03406E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2022-2026</w:t>
            </w:r>
          </w:p>
        </w:tc>
        <w:tc>
          <w:tcPr>
            <w:tcW w:w="1358" w:type="dxa"/>
          </w:tcPr>
          <w:p w14:paraId="76995740" w14:textId="06CB9D4C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потребує фінансування</w:t>
            </w:r>
          </w:p>
        </w:tc>
        <w:tc>
          <w:tcPr>
            <w:tcW w:w="1147" w:type="dxa"/>
          </w:tcPr>
          <w:p w14:paraId="73B5376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0A1B155B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4C0EFAA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75B3CF02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0E196BDA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</w:tcPr>
          <w:p w14:paraId="004B41D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622AB9EA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</w:tcPr>
          <w:p w14:paraId="1C2B1ECD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</w:tcPr>
          <w:p w14:paraId="3D4969B3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4468DFF4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06646B03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</w:tcPr>
          <w:p w14:paraId="5569FD9F" w14:textId="68C13FDD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Запроваджено збір та аналіз даних  про 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постраждалих від </w:t>
            </w: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гендерно</w:t>
            </w:r>
            <w:proofErr w:type="spellEnd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зумовленого насильства, включаючи сексуальні домагання та інші форми сексуального насильства</w:t>
            </w:r>
          </w:p>
        </w:tc>
      </w:tr>
      <w:tr w:rsidR="002616A7" w:rsidRPr="009A074D" w14:paraId="759DA937" w14:textId="77777777" w:rsidTr="007C6004">
        <w:tc>
          <w:tcPr>
            <w:tcW w:w="576" w:type="dxa"/>
          </w:tcPr>
          <w:p w14:paraId="7F36204F" w14:textId="468D1CD0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2512" w:type="dxa"/>
          </w:tcPr>
          <w:p w14:paraId="5A8269F0" w14:textId="6F65A598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Формування бази даних громадських організацій громади, які здійснюють діяльність в сфері запобігання та протидії </w:t>
            </w: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гендерно</w:t>
            </w:r>
            <w:proofErr w:type="spellEnd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зумовленому насильству, сексуальним домаганням та іншим формам сексуального насильства щодо жінок та дівчат в громадському просторі</w:t>
            </w:r>
          </w:p>
        </w:tc>
        <w:tc>
          <w:tcPr>
            <w:tcW w:w="1469" w:type="dxa"/>
          </w:tcPr>
          <w:p w14:paraId="5827041D" w14:textId="1A02B67B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ідділ з питань культури, сім’ї, молоді, спорту та туризму Дружківської міської ради</w:t>
            </w:r>
          </w:p>
        </w:tc>
        <w:tc>
          <w:tcPr>
            <w:tcW w:w="1027" w:type="dxa"/>
          </w:tcPr>
          <w:p w14:paraId="6BD5A3E6" w14:textId="622665E9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2022-2026</w:t>
            </w:r>
          </w:p>
        </w:tc>
        <w:tc>
          <w:tcPr>
            <w:tcW w:w="1358" w:type="dxa"/>
          </w:tcPr>
          <w:p w14:paraId="7DFDA6D0" w14:textId="76209879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потребує фінансування</w:t>
            </w:r>
          </w:p>
        </w:tc>
        <w:tc>
          <w:tcPr>
            <w:tcW w:w="1147" w:type="dxa"/>
          </w:tcPr>
          <w:p w14:paraId="06F567F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  <w:textDirection w:val="btLr"/>
          </w:tcPr>
          <w:p w14:paraId="0FA104BC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  <w:textDirection w:val="btLr"/>
          </w:tcPr>
          <w:p w14:paraId="2F3F49A9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  <w:textDirection w:val="btLr"/>
          </w:tcPr>
          <w:p w14:paraId="29F9961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  <w:textDirection w:val="btLr"/>
          </w:tcPr>
          <w:p w14:paraId="66FEAA18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  <w:textDirection w:val="btLr"/>
          </w:tcPr>
          <w:p w14:paraId="52D04318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  <w:textDirection w:val="btLr"/>
          </w:tcPr>
          <w:p w14:paraId="1AAACA89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  <w:textDirection w:val="btLr"/>
          </w:tcPr>
          <w:p w14:paraId="2528A2F1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  <w:textDirection w:val="btLr"/>
          </w:tcPr>
          <w:p w14:paraId="22FFC1BB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  <w:textDirection w:val="btLr"/>
          </w:tcPr>
          <w:p w14:paraId="48B7F60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5466553D" w14:textId="112D3505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</w:tcPr>
          <w:p w14:paraId="74E0F82C" w14:textId="62A95EEB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Сформовано базу даних громадських організацій</w:t>
            </w:r>
          </w:p>
        </w:tc>
      </w:tr>
      <w:tr w:rsidR="002616A7" w:rsidRPr="009A074D" w14:paraId="78810D5C" w14:textId="77777777" w:rsidTr="007C6004">
        <w:tc>
          <w:tcPr>
            <w:tcW w:w="576" w:type="dxa"/>
          </w:tcPr>
          <w:p w14:paraId="3C719F49" w14:textId="77666412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2512" w:type="dxa"/>
          </w:tcPr>
          <w:p w14:paraId="6DF89A8B" w14:textId="2A059596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Сприяння та підтримка щодо залучення цільових грантів для здійснення заходів із профілактики та протидії </w:t>
            </w: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гендерно</w:t>
            </w:r>
            <w:proofErr w:type="spellEnd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зумовленому насильству, сексуальним домаганням та іншим формам сексуального насильства для громадських організацій, груп самодопомоги громади, які 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надають послуги та цільову допомогу на місцевому рівні постраждалим від насильства</w:t>
            </w:r>
          </w:p>
        </w:tc>
        <w:tc>
          <w:tcPr>
            <w:tcW w:w="1469" w:type="dxa"/>
          </w:tcPr>
          <w:p w14:paraId="754DBD54" w14:textId="340052EE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Г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ромадські та міжнародні організації (за згодою)</w:t>
            </w:r>
          </w:p>
        </w:tc>
        <w:tc>
          <w:tcPr>
            <w:tcW w:w="1027" w:type="dxa"/>
          </w:tcPr>
          <w:p w14:paraId="42654304" w14:textId="7BD0264F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2022-2026</w:t>
            </w:r>
          </w:p>
        </w:tc>
        <w:tc>
          <w:tcPr>
            <w:tcW w:w="1358" w:type="dxa"/>
          </w:tcPr>
          <w:p w14:paraId="41C8C1E7" w14:textId="7B5AA0DA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потребує фінансування</w:t>
            </w:r>
          </w:p>
        </w:tc>
        <w:tc>
          <w:tcPr>
            <w:tcW w:w="1147" w:type="dxa"/>
          </w:tcPr>
          <w:p w14:paraId="4DC37F6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  <w:textDirection w:val="btLr"/>
          </w:tcPr>
          <w:p w14:paraId="5FFB6D01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  <w:textDirection w:val="btLr"/>
          </w:tcPr>
          <w:p w14:paraId="4B91B05B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  <w:textDirection w:val="btLr"/>
          </w:tcPr>
          <w:p w14:paraId="2F27699A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  <w:textDirection w:val="btLr"/>
          </w:tcPr>
          <w:p w14:paraId="160B0AEB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  <w:textDirection w:val="btLr"/>
          </w:tcPr>
          <w:p w14:paraId="40AEA84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  <w:textDirection w:val="btLr"/>
          </w:tcPr>
          <w:p w14:paraId="077A432D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  <w:textDirection w:val="btLr"/>
          </w:tcPr>
          <w:p w14:paraId="786FBC3B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  <w:textDirection w:val="btLr"/>
          </w:tcPr>
          <w:p w14:paraId="71952E0C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  <w:textDirection w:val="btLr"/>
          </w:tcPr>
          <w:p w14:paraId="0314841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451B1D79" w14:textId="253735F2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</w:tcPr>
          <w:p w14:paraId="3C4685A0" w14:textId="2DC9A24F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Залучено грантів</w:t>
            </w:r>
          </w:p>
        </w:tc>
      </w:tr>
      <w:tr w:rsidR="002616A7" w:rsidRPr="009A074D" w14:paraId="22778527" w14:textId="77777777" w:rsidTr="007C6004">
        <w:tc>
          <w:tcPr>
            <w:tcW w:w="576" w:type="dxa"/>
          </w:tcPr>
          <w:p w14:paraId="09EA7225" w14:textId="77E84A3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6.</w:t>
            </w:r>
          </w:p>
        </w:tc>
        <w:tc>
          <w:tcPr>
            <w:tcW w:w="2512" w:type="dxa"/>
          </w:tcPr>
          <w:p w14:paraId="0229A254" w14:textId="2574177E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Організація надання тимчасового притулку постраждалим від </w:t>
            </w:r>
            <w:proofErr w:type="spellStart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гендерно</w:t>
            </w:r>
            <w:proofErr w:type="spellEnd"/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зумовленого насильства, сексуальних домагань та іншим формам сексуального насильства</w:t>
            </w:r>
          </w:p>
        </w:tc>
        <w:tc>
          <w:tcPr>
            <w:tcW w:w="1469" w:type="dxa"/>
          </w:tcPr>
          <w:p w14:paraId="12451C6D" w14:textId="4989838C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</w:t>
            </w:r>
            <w:r w:rsidR="00321C4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омунальне підприємство 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«Центр соціальних служб» Дружківської міської ради, КУ «Донецький обласний центр соціально-психологічної допомоги»</w:t>
            </w:r>
          </w:p>
        </w:tc>
        <w:tc>
          <w:tcPr>
            <w:tcW w:w="1027" w:type="dxa"/>
          </w:tcPr>
          <w:p w14:paraId="00604604" w14:textId="6FF06954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2022-2026</w:t>
            </w:r>
          </w:p>
        </w:tc>
        <w:tc>
          <w:tcPr>
            <w:tcW w:w="1358" w:type="dxa"/>
          </w:tcPr>
          <w:p w14:paraId="086AA55A" w14:textId="7505A709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потребує фінансування</w:t>
            </w:r>
          </w:p>
        </w:tc>
        <w:tc>
          <w:tcPr>
            <w:tcW w:w="1147" w:type="dxa"/>
          </w:tcPr>
          <w:p w14:paraId="7E56336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  <w:textDirection w:val="btLr"/>
          </w:tcPr>
          <w:p w14:paraId="4BFDF59B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  <w:textDirection w:val="btLr"/>
          </w:tcPr>
          <w:p w14:paraId="68C4231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  <w:textDirection w:val="btLr"/>
          </w:tcPr>
          <w:p w14:paraId="4782CC6C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  <w:textDirection w:val="btLr"/>
          </w:tcPr>
          <w:p w14:paraId="7FE9255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  <w:textDirection w:val="btLr"/>
          </w:tcPr>
          <w:p w14:paraId="2E4B9B0F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  <w:textDirection w:val="btLr"/>
          </w:tcPr>
          <w:p w14:paraId="25885782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  <w:textDirection w:val="btLr"/>
          </w:tcPr>
          <w:p w14:paraId="7A91CD85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  <w:textDirection w:val="btLr"/>
          </w:tcPr>
          <w:p w14:paraId="4686697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  <w:textDirection w:val="btLr"/>
          </w:tcPr>
          <w:p w14:paraId="2D88E7B4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782DA653" w14:textId="2A5D8180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</w:tcPr>
          <w:p w14:paraId="0A52B85D" w14:textId="597C521C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Надання тимчасового притулку</w:t>
            </w:r>
          </w:p>
        </w:tc>
      </w:tr>
      <w:tr w:rsidR="002616A7" w:rsidRPr="009A074D" w14:paraId="1E6B9DA5" w14:textId="77777777" w:rsidTr="007C6004">
        <w:tc>
          <w:tcPr>
            <w:tcW w:w="576" w:type="dxa"/>
          </w:tcPr>
          <w:p w14:paraId="5E3BF9F0" w14:textId="354C7E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7.</w:t>
            </w:r>
          </w:p>
        </w:tc>
        <w:tc>
          <w:tcPr>
            <w:tcW w:w="2512" w:type="dxa"/>
          </w:tcPr>
          <w:p w14:paraId="3DF0650C" w14:textId="529C7811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Організація соціально-психологічного консультування осіб, які постраждали від домашнього насильства або насильства за ознакою статі</w:t>
            </w:r>
          </w:p>
        </w:tc>
        <w:tc>
          <w:tcPr>
            <w:tcW w:w="1469" w:type="dxa"/>
          </w:tcPr>
          <w:p w14:paraId="4A6156AC" w14:textId="4DA1F718" w:rsidR="002616A7" w:rsidRPr="009A074D" w:rsidRDefault="00321C46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омунальне підприємство </w:t>
            </w: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="002616A7"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«Центр соціальних служб» Дружківської міської ради (спеціальна служба первинного консультування осіб, які постраждали від домашнього насильства або насильства за ознакою статі</w:t>
            </w:r>
          </w:p>
        </w:tc>
        <w:tc>
          <w:tcPr>
            <w:tcW w:w="1027" w:type="dxa"/>
          </w:tcPr>
          <w:p w14:paraId="1346F21C" w14:textId="22894DA3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448F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2022-2026</w:t>
            </w:r>
          </w:p>
        </w:tc>
        <w:tc>
          <w:tcPr>
            <w:tcW w:w="1358" w:type="dxa"/>
          </w:tcPr>
          <w:p w14:paraId="23C2C5AF" w14:textId="08741D11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потребує фінансування</w:t>
            </w:r>
          </w:p>
        </w:tc>
        <w:tc>
          <w:tcPr>
            <w:tcW w:w="1147" w:type="dxa"/>
          </w:tcPr>
          <w:p w14:paraId="0226962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  <w:textDirection w:val="btLr"/>
          </w:tcPr>
          <w:p w14:paraId="1D5C20C1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  <w:textDirection w:val="btLr"/>
          </w:tcPr>
          <w:p w14:paraId="72614EE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  <w:textDirection w:val="btLr"/>
          </w:tcPr>
          <w:p w14:paraId="1A1BD22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  <w:textDirection w:val="btLr"/>
          </w:tcPr>
          <w:p w14:paraId="3859CF80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711" w:type="dxa"/>
            <w:textDirection w:val="btLr"/>
          </w:tcPr>
          <w:p w14:paraId="687A3737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  <w:textDirection w:val="btLr"/>
          </w:tcPr>
          <w:p w14:paraId="33A53164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621" w:type="dxa"/>
            <w:textDirection w:val="btLr"/>
          </w:tcPr>
          <w:p w14:paraId="63649F32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4" w:type="dxa"/>
            <w:textDirection w:val="btLr"/>
          </w:tcPr>
          <w:p w14:paraId="263C2126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  <w:textDirection w:val="btLr"/>
          </w:tcPr>
          <w:p w14:paraId="6BD07C6E" w14:textId="77777777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384268B2" w14:textId="426F51CB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</w:tcPr>
          <w:p w14:paraId="66B73B52" w14:textId="037BBD1F" w:rsidR="002616A7" w:rsidRPr="009A074D" w:rsidRDefault="002616A7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Надано соціально-психологічне консультування</w:t>
            </w:r>
          </w:p>
        </w:tc>
      </w:tr>
      <w:tr w:rsidR="003420DE" w:rsidRPr="009A074D" w14:paraId="755E2977" w14:textId="77777777" w:rsidTr="007C6004">
        <w:tc>
          <w:tcPr>
            <w:tcW w:w="4557" w:type="dxa"/>
            <w:gridSpan w:val="3"/>
          </w:tcPr>
          <w:p w14:paraId="66217AF0" w14:textId="231B55E4" w:rsidR="003420DE" w:rsidRPr="003420DE" w:rsidRDefault="003420DE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3420D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Всього:</w:t>
            </w:r>
          </w:p>
        </w:tc>
        <w:tc>
          <w:tcPr>
            <w:tcW w:w="1027" w:type="dxa"/>
          </w:tcPr>
          <w:p w14:paraId="2D763B28" w14:textId="77777777" w:rsidR="003420DE" w:rsidRPr="00D448F0" w:rsidRDefault="003420D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358" w:type="dxa"/>
          </w:tcPr>
          <w:p w14:paraId="2BC82B93" w14:textId="77777777" w:rsidR="003420DE" w:rsidRDefault="003420D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47" w:type="dxa"/>
          </w:tcPr>
          <w:p w14:paraId="393C692A" w14:textId="6F15DC22" w:rsidR="003420DE" w:rsidRPr="00FF4761" w:rsidRDefault="00FF4761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FF47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191</w:t>
            </w:r>
            <w:r w:rsidR="00AE63D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7</w:t>
            </w:r>
            <w:r w:rsidRPr="00FF476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9,0</w:t>
            </w:r>
          </w:p>
        </w:tc>
        <w:tc>
          <w:tcPr>
            <w:tcW w:w="711" w:type="dxa"/>
          </w:tcPr>
          <w:p w14:paraId="5D9B4407" w14:textId="1C2E978D" w:rsidR="003420DE" w:rsidRPr="00FF4761" w:rsidRDefault="00D12E06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61</w:t>
            </w:r>
            <w:r w:rsidR="00AE63D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0,0</w:t>
            </w:r>
          </w:p>
        </w:tc>
        <w:tc>
          <w:tcPr>
            <w:tcW w:w="621" w:type="dxa"/>
          </w:tcPr>
          <w:p w14:paraId="288D9D3B" w14:textId="75D8434C" w:rsidR="003420DE" w:rsidRPr="00FF4761" w:rsidRDefault="00D12E06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235,0</w:t>
            </w:r>
          </w:p>
        </w:tc>
        <w:tc>
          <w:tcPr>
            <w:tcW w:w="711" w:type="dxa"/>
          </w:tcPr>
          <w:p w14:paraId="5BD5AE5C" w14:textId="62EBFE0F" w:rsidR="003420DE" w:rsidRPr="00FF4761" w:rsidRDefault="005D745E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6</w:t>
            </w:r>
            <w:r w:rsidR="00AE63D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34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3,0</w:t>
            </w:r>
          </w:p>
        </w:tc>
        <w:tc>
          <w:tcPr>
            <w:tcW w:w="621" w:type="dxa"/>
          </w:tcPr>
          <w:p w14:paraId="2F8ED5AA" w14:textId="2FA69389" w:rsidR="003420DE" w:rsidRPr="00FF4761" w:rsidRDefault="00305981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191,0</w:t>
            </w:r>
          </w:p>
        </w:tc>
        <w:tc>
          <w:tcPr>
            <w:tcW w:w="711" w:type="dxa"/>
          </w:tcPr>
          <w:p w14:paraId="15A7B739" w14:textId="46A653AA" w:rsidR="003420DE" w:rsidRPr="00FF4761" w:rsidRDefault="00A44378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6017,0</w:t>
            </w:r>
          </w:p>
        </w:tc>
        <w:tc>
          <w:tcPr>
            <w:tcW w:w="621" w:type="dxa"/>
          </w:tcPr>
          <w:p w14:paraId="5E2CBEBA" w14:textId="64A4AEA5" w:rsidR="003420DE" w:rsidRPr="00FF4761" w:rsidRDefault="00E027D9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175,0</w:t>
            </w:r>
          </w:p>
        </w:tc>
        <w:tc>
          <w:tcPr>
            <w:tcW w:w="621" w:type="dxa"/>
          </w:tcPr>
          <w:p w14:paraId="759DC82C" w14:textId="3649E6F9" w:rsidR="003420DE" w:rsidRPr="00FF4761" w:rsidRDefault="00E027D9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  <w:t>108,0</w:t>
            </w:r>
          </w:p>
        </w:tc>
        <w:tc>
          <w:tcPr>
            <w:tcW w:w="524" w:type="dxa"/>
          </w:tcPr>
          <w:p w14:paraId="411541AF" w14:textId="1C7B3A29" w:rsidR="003420DE" w:rsidRPr="00FF4761" w:rsidRDefault="003420DE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526" w:type="dxa"/>
          </w:tcPr>
          <w:p w14:paraId="6785C098" w14:textId="553990F7" w:rsidR="003420DE" w:rsidRPr="00FF4761" w:rsidRDefault="003420DE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496" w:type="dxa"/>
          </w:tcPr>
          <w:p w14:paraId="113A8840" w14:textId="26639436" w:rsidR="003420DE" w:rsidRPr="00FF4761" w:rsidRDefault="003420DE" w:rsidP="007C6004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1773" w:type="dxa"/>
          </w:tcPr>
          <w:p w14:paraId="0D89AA7D" w14:textId="77777777" w:rsidR="003420DE" w:rsidRDefault="003420DE" w:rsidP="007C6004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</w:tbl>
    <w:p w14:paraId="765D5CFA" w14:textId="1393DB66" w:rsidR="00321C46" w:rsidRDefault="007C6004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br w:type="textWrapping" w:clear="all"/>
      </w:r>
    </w:p>
    <w:p w14:paraId="1772EAF4" w14:textId="34FD5973" w:rsidR="0062003D" w:rsidRDefault="00432B6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62003D" w:rsidRPr="0062003D">
        <w:rPr>
          <w:rFonts w:ascii="Times New Roman" w:hAnsi="Times New Roman" w:cs="Times New Roman"/>
          <w:sz w:val="24"/>
          <w:szCs w:val="24"/>
          <w:lang w:val="uk-UA"/>
        </w:rPr>
        <w:t>екретар міської ради                                                                                                                                                                                  Костянтин ХОРС</w:t>
      </w:r>
    </w:p>
    <w:p w14:paraId="52E7D2AF" w14:textId="104E4A03" w:rsidR="0062003D" w:rsidRDefault="0062003D" w:rsidP="0062003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2003D">
        <w:rPr>
          <w:rFonts w:ascii="Times New Roman" w:hAnsi="Times New Roman" w:cs="Times New Roman"/>
          <w:sz w:val="24"/>
          <w:szCs w:val="24"/>
          <w:lang w:val="uk-UA"/>
        </w:rPr>
        <w:t>Заходи з реалізації програми «Дружківка – безпечна громада» на 2022-2026 роки підготовлені відділом економічного розвитку виконавчого комітету Дружківської міської ради</w:t>
      </w:r>
    </w:p>
    <w:p w14:paraId="5EB23F5D" w14:textId="1348B8E6" w:rsidR="0062003D" w:rsidRPr="0062003D" w:rsidRDefault="0077158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Заступник н</w:t>
      </w:r>
      <w:r w:rsidR="0062003D" w:rsidRPr="0062003D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62003D" w:rsidRPr="0062003D">
        <w:rPr>
          <w:rFonts w:ascii="Times New Roman" w:hAnsi="Times New Roman" w:cs="Times New Roman"/>
          <w:sz w:val="24"/>
          <w:szCs w:val="24"/>
          <w:lang w:val="uk-UA"/>
        </w:rPr>
        <w:t xml:space="preserve"> відділу економічного розвитку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Олена СЕКРЕТАР</w:t>
      </w:r>
      <w:r w:rsidR="0062003D" w:rsidRPr="0062003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</w:t>
      </w:r>
    </w:p>
    <w:p w14:paraId="7735B157" w14:textId="3ECD3153" w:rsidR="0062003D" w:rsidRPr="00432B65" w:rsidRDefault="0062003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2003D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Дружківської міської ради </w:t>
      </w:r>
    </w:p>
    <w:sectPr w:rsidR="0062003D" w:rsidRPr="00432B65" w:rsidSect="00194FB9">
      <w:headerReference w:type="default" r:id="rId7"/>
      <w:headerReference w:type="first" r:id="rId8"/>
      <w:pgSz w:w="16838" w:h="11906" w:orient="landscape"/>
      <w:pgMar w:top="568" w:right="567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B9DE1" w14:textId="77777777" w:rsidR="004D785D" w:rsidRDefault="004D785D" w:rsidP="00C079EB">
      <w:pPr>
        <w:spacing w:after="0" w:line="240" w:lineRule="auto"/>
      </w:pPr>
      <w:r>
        <w:separator/>
      </w:r>
    </w:p>
  </w:endnote>
  <w:endnote w:type="continuationSeparator" w:id="0">
    <w:p w14:paraId="49D615A6" w14:textId="77777777" w:rsidR="004D785D" w:rsidRDefault="004D785D" w:rsidP="00C07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5D983D" w14:textId="77777777" w:rsidR="004D785D" w:rsidRDefault="004D785D" w:rsidP="00C079EB">
      <w:pPr>
        <w:spacing w:after="0" w:line="240" w:lineRule="auto"/>
      </w:pPr>
      <w:r>
        <w:separator/>
      </w:r>
    </w:p>
  </w:footnote>
  <w:footnote w:type="continuationSeparator" w:id="0">
    <w:p w14:paraId="1B91E2BE" w14:textId="77777777" w:rsidR="004D785D" w:rsidRDefault="004D785D" w:rsidP="00C07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7F7F7F" w:themeColor="text1" w:themeTint="80"/>
      </w:rPr>
      <w:alias w:val="Название"/>
      <w:tag w:val=""/>
      <w:id w:val="1116400235"/>
      <w:placeholder>
        <w:docPart w:val="41E3B4D01AB14D5A99CD1CF478B336CE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2C5A786" w14:textId="414F1471" w:rsidR="00C079EB" w:rsidRDefault="00114E85" w:rsidP="007C6004">
        <w:pPr>
          <w:pStyle w:val="a4"/>
          <w:tabs>
            <w:tab w:val="clear" w:pos="4677"/>
            <w:tab w:val="clear" w:pos="9355"/>
          </w:tabs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 xml:space="preserve">2                                                                                                     </w:t>
        </w:r>
        <w:proofErr w:type="spellStart"/>
        <w:r>
          <w:rPr>
            <w:color w:val="7F7F7F" w:themeColor="text1" w:themeTint="80"/>
          </w:rPr>
          <w:t>Продовження</w:t>
        </w:r>
        <w:proofErr w:type="spellEnd"/>
        <w:r>
          <w:rPr>
            <w:color w:val="7F7F7F" w:themeColor="text1" w:themeTint="80"/>
          </w:rPr>
          <w:t xml:space="preserve"> </w:t>
        </w:r>
        <w:proofErr w:type="spellStart"/>
        <w:r>
          <w:rPr>
            <w:color w:val="7F7F7F" w:themeColor="text1" w:themeTint="80"/>
          </w:rPr>
          <w:t>додатка</w:t>
        </w:r>
        <w:proofErr w:type="spellEnd"/>
      </w:p>
    </w:sdtContent>
  </w:sdt>
  <w:p w14:paraId="102068EC" w14:textId="269FA544" w:rsidR="00C079EB" w:rsidRPr="00DB0E05" w:rsidRDefault="00C079EB" w:rsidP="00DB0E05">
    <w:pPr>
      <w:pStyle w:val="a4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E9002" w14:textId="64FB038C" w:rsidR="000A5F4A" w:rsidRDefault="000A5F4A">
    <w:pPr>
      <w:pStyle w:val="a4"/>
    </w:pPr>
  </w:p>
  <w:p w14:paraId="0CC3F60B" w14:textId="77777777" w:rsidR="000A5F4A" w:rsidRDefault="000A5F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74D"/>
    <w:rsid w:val="00003152"/>
    <w:rsid w:val="00041959"/>
    <w:rsid w:val="00051DD1"/>
    <w:rsid w:val="00071B9E"/>
    <w:rsid w:val="00075D3C"/>
    <w:rsid w:val="00085852"/>
    <w:rsid w:val="00095DED"/>
    <w:rsid w:val="000A0459"/>
    <w:rsid w:val="000A5F4A"/>
    <w:rsid w:val="000B0829"/>
    <w:rsid w:val="000B509C"/>
    <w:rsid w:val="000D058E"/>
    <w:rsid w:val="001027D1"/>
    <w:rsid w:val="00114E85"/>
    <w:rsid w:val="00123185"/>
    <w:rsid w:val="00140988"/>
    <w:rsid w:val="00142411"/>
    <w:rsid w:val="00173330"/>
    <w:rsid w:val="00194FB9"/>
    <w:rsid w:val="001B0C44"/>
    <w:rsid w:val="001B6277"/>
    <w:rsid w:val="001E35B0"/>
    <w:rsid w:val="001F0217"/>
    <w:rsid w:val="0020070E"/>
    <w:rsid w:val="00217BC9"/>
    <w:rsid w:val="002253DD"/>
    <w:rsid w:val="00230B6A"/>
    <w:rsid w:val="002616A7"/>
    <w:rsid w:val="00271FC0"/>
    <w:rsid w:val="00285C1E"/>
    <w:rsid w:val="00286000"/>
    <w:rsid w:val="002A0857"/>
    <w:rsid w:val="002B3081"/>
    <w:rsid w:val="002B659C"/>
    <w:rsid w:val="002C6E9C"/>
    <w:rsid w:val="002C7A64"/>
    <w:rsid w:val="002D38DA"/>
    <w:rsid w:val="002D5913"/>
    <w:rsid w:val="002D5BD0"/>
    <w:rsid w:val="00300D50"/>
    <w:rsid w:val="00305981"/>
    <w:rsid w:val="00321C46"/>
    <w:rsid w:val="00335401"/>
    <w:rsid w:val="003420DE"/>
    <w:rsid w:val="00347A1F"/>
    <w:rsid w:val="00371CFC"/>
    <w:rsid w:val="0038754D"/>
    <w:rsid w:val="003A2AA4"/>
    <w:rsid w:val="003A37EA"/>
    <w:rsid w:val="003A5197"/>
    <w:rsid w:val="003B2988"/>
    <w:rsid w:val="003D70E6"/>
    <w:rsid w:val="003D72FF"/>
    <w:rsid w:val="003F281D"/>
    <w:rsid w:val="0040063D"/>
    <w:rsid w:val="00404A25"/>
    <w:rsid w:val="00432B65"/>
    <w:rsid w:val="004414E7"/>
    <w:rsid w:val="00447017"/>
    <w:rsid w:val="00464971"/>
    <w:rsid w:val="004A170A"/>
    <w:rsid w:val="004A3CA7"/>
    <w:rsid w:val="004A7655"/>
    <w:rsid w:val="004B1232"/>
    <w:rsid w:val="004B7E71"/>
    <w:rsid w:val="004C54AF"/>
    <w:rsid w:val="004D4BB4"/>
    <w:rsid w:val="004D785D"/>
    <w:rsid w:val="004E4809"/>
    <w:rsid w:val="004E507B"/>
    <w:rsid w:val="004E7D52"/>
    <w:rsid w:val="004F76C1"/>
    <w:rsid w:val="00516D40"/>
    <w:rsid w:val="0055360D"/>
    <w:rsid w:val="00594119"/>
    <w:rsid w:val="005B57FE"/>
    <w:rsid w:val="005D745E"/>
    <w:rsid w:val="005E06A7"/>
    <w:rsid w:val="006151D0"/>
    <w:rsid w:val="0062003D"/>
    <w:rsid w:val="00623DD9"/>
    <w:rsid w:val="00630A88"/>
    <w:rsid w:val="00641F7C"/>
    <w:rsid w:val="006431F0"/>
    <w:rsid w:val="00660EE4"/>
    <w:rsid w:val="0068554D"/>
    <w:rsid w:val="00690C19"/>
    <w:rsid w:val="00690E54"/>
    <w:rsid w:val="006A3D3A"/>
    <w:rsid w:val="006A3D97"/>
    <w:rsid w:val="006A6BA9"/>
    <w:rsid w:val="006A7BE8"/>
    <w:rsid w:val="006D7C27"/>
    <w:rsid w:val="006E081F"/>
    <w:rsid w:val="006E4FD6"/>
    <w:rsid w:val="007037CD"/>
    <w:rsid w:val="00732338"/>
    <w:rsid w:val="007708BB"/>
    <w:rsid w:val="0077158E"/>
    <w:rsid w:val="00776C54"/>
    <w:rsid w:val="00784367"/>
    <w:rsid w:val="007A7A8B"/>
    <w:rsid w:val="007B56B5"/>
    <w:rsid w:val="007C6004"/>
    <w:rsid w:val="007D5AC6"/>
    <w:rsid w:val="007D6117"/>
    <w:rsid w:val="00806B46"/>
    <w:rsid w:val="0082175A"/>
    <w:rsid w:val="00821BE4"/>
    <w:rsid w:val="00822E25"/>
    <w:rsid w:val="008245D2"/>
    <w:rsid w:val="00826B3F"/>
    <w:rsid w:val="008417D4"/>
    <w:rsid w:val="00857AFB"/>
    <w:rsid w:val="00861114"/>
    <w:rsid w:val="00884D80"/>
    <w:rsid w:val="008A48EE"/>
    <w:rsid w:val="008A558A"/>
    <w:rsid w:val="008A6263"/>
    <w:rsid w:val="008C5B58"/>
    <w:rsid w:val="008F1B68"/>
    <w:rsid w:val="008F67E5"/>
    <w:rsid w:val="009021B8"/>
    <w:rsid w:val="00912F08"/>
    <w:rsid w:val="0091372E"/>
    <w:rsid w:val="00913D2C"/>
    <w:rsid w:val="00936713"/>
    <w:rsid w:val="00946B16"/>
    <w:rsid w:val="00947252"/>
    <w:rsid w:val="00973D99"/>
    <w:rsid w:val="0099010E"/>
    <w:rsid w:val="00993633"/>
    <w:rsid w:val="009A074D"/>
    <w:rsid w:val="00A14E6E"/>
    <w:rsid w:val="00A4214C"/>
    <w:rsid w:val="00A44378"/>
    <w:rsid w:val="00A46DCB"/>
    <w:rsid w:val="00A5430B"/>
    <w:rsid w:val="00A5592E"/>
    <w:rsid w:val="00A77DF7"/>
    <w:rsid w:val="00A95781"/>
    <w:rsid w:val="00AA6134"/>
    <w:rsid w:val="00AA7184"/>
    <w:rsid w:val="00AB59B0"/>
    <w:rsid w:val="00AC0AFF"/>
    <w:rsid w:val="00AC5332"/>
    <w:rsid w:val="00AD0E53"/>
    <w:rsid w:val="00AE63DA"/>
    <w:rsid w:val="00AF003D"/>
    <w:rsid w:val="00B07CEE"/>
    <w:rsid w:val="00B1673A"/>
    <w:rsid w:val="00B22490"/>
    <w:rsid w:val="00B341ED"/>
    <w:rsid w:val="00B34A05"/>
    <w:rsid w:val="00B4407D"/>
    <w:rsid w:val="00B5020A"/>
    <w:rsid w:val="00B53F4E"/>
    <w:rsid w:val="00B62673"/>
    <w:rsid w:val="00B72C37"/>
    <w:rsid w:val="00B743D9"/>
    <w:rsid w:val="00B87AAA"/>
    <w:rsid w:val="00B91854"/>
    <w:rsid w:val="00BB29CA"/>
    <w:rsid w:val="00BB315E"/>
    <w:rsid w:val="00BC18CE"/>
    <w:rsid w:val="00BC51B9"/>
    <w:rsid w:val="00BD0941"/>
    <w:rsid w:val="00BD674E"/>
    <w:rsid w:val="00BE05F2"/>
    <w:rsid w:val="00BE7C79"/>
    <w:rsid w:val="00C01AF3"/>
    <w:rsid w:val="00C079EB"/>
    <w:rsid w:val="00C25673"/>
    <w:rsid w:val="00C34D6B"/>
    <w:rsid w:val="00C378D5"/>
    <w:rsid w:val="00C37A0E"/>
    <w:rsid w:val="00C4038E"/>
    <w:rsid w:val="00C418B3"/>
    <w:rsid w:val="00C4317E"/>
    <w:rsid w:val="00C55BC5"/>
    <w:rsid w:val="00C71C31"/>
    <w:rsid w:val="00C83227"/>
    <w:rsid w:val="00C87DB8"/>
    <w:rsid w:val="00CA2C08"/>
    <w:rsid w:val="00CA4A89"/>
    <w:rsid w:val="00CC45B3"/>
    <w:rsid w:val="00CD63CC"/>
    <w:rsid w:val="00CD7C6D"/>
    <w:rsid w:val="00D12E06"/>
    <w:rsid w:val="00D3411E"/>
    <w:rsid w:val="00D45AF5"/>
    <w:rsid w:val="00D577B3"/>
    <w:rsid w:val="00D662CE"/>
    <w:rsid w:val="00DA2914"/>
    <w:rsid w:val="00DB0E05"/>
    <w:rsid w:val="00DB42C3"/>
    <w:rsid w:val="00DE604C"/>
    <w:rsid w:val="00E027D9"/>
    <w:rsid w:val="00E579D6"/>
    <w:rsid w:val="00E650E8"/>
    <w:rsid w:val="00E967F0"/>
    <w:rsid w:val="00EC0083"/>
    <w:rsid w:val="00EE69F6"/>
    <w:rsid w:val="00EF05B4"/>
    <w:rsid w:val="00EF506C"/>
    <w:rsid w:val="00F177A1"/>
    <w:rsid w:val="00F247AB"/>
    <w:rsid w:val="00F662E5"/>
    <w:rsid w:val="00F82362"/>
    <w:rsid w:val="00F8710A"/>
    <w:rsid w:val="00F91F47"/>
    <w:rsid w:val="00FB5CCA"/>
    <w:rsid w:val="00FC71CF"/>
    <w:rsid w:val="00FF1E09"/>
    <w:rsid w:val="00FF26AF"/>
    <w:rsid w:val="00FF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B964F"/>
  <w15:docId w15:val="{247C40F3-6939-4543-9CED-7552BC57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0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07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79EB"/>
  </w:style>
  <w:style w:type="paragraph" w:styleId="a6">
    <w:name w:val="footer"/>
    <w:basedOn w:val="a"/>
    <w:link w:val="a7"/>
    <w:uiPriority w:val="99"/>
    <w:unhideWhenUsed/>
    <w:rsid w:val="00C07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7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8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1E3B4D01AB14D5A99CD1CF478B336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183620-C76D-4E25-B8B8-1C20E4210317}"/>
      </w:docPartPr>
      <w:docPartBody>
        <w:p w:rsidR="004A367C" w:rsidRDefault="00C428D6" w:rsidP="00C428D6">
          <w:pPr>
            <w:pStyle w:val="41E3B4D01AB14D5A99CD1CF478B336CE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8D6"/>
    <w:rsid w:val="000228CB"/>
    <w:rsid w:val="0008435B"/>
    <w:rsid w:val="003967BA"/>
    <w:rsid w:val="004758A0"/>
    <w:rsid w:val="004A367C"/>
    <w:rsid w:val="006C0465"/>
    <w:rsid w:val="007B18A0"/>
    <w:rsid w:val="00A41977"/>
    <w:rsid w:val="00C4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E3B4D01AB14D5A99CD1CF478B336CE">
    <w:name w:val="41E3B4D01AB14D5A99CD1CF478B336CE"/>
    <w:rsid w:val="00C428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1E5C3-E89C-437E-9296-A2FE1C0C5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3538</Words>
  <Characters>20168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                                                                                                     Продовження додатка</vt:lpstr>
    </vt:vector>
  </TitlesOfParts>
  <Company/>
  <LinksUpToDate>false</LinksUpToDate>
  <CharactersWithSpaces>23659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                                                                                                    Продовження додатка</dc:title>
  <dc:subject/>
  <dc:creator>ispolkom_2</dc:creator>
  <cp:keywords/>
  <dc:description/>
  <cp:lastModifiedBy>Николай</cp:lastModifiedBy>
  <cp:revision>146</cp:revision>
  <cp:lastPrinted>2022-02-04T08:55:00Z</cp:lastPrinted>
  <dcterms:created xsi:type="dcterms:W3CDTF">2022-01-14T11:32:00Z</dcterms:created>
  <dcterms:modified xsi:type="dcterms:W3CDTF">2022-02-28T19:49:00Z</dcterms:modified>
</cp:coreProperties>
</file>