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3046" w:rsidRPr="009E5334" w:rsidRDefault="00FF3046" w:rsidP="007F49AA">
      <w:pPr>
        <w:rPr>
          <w:lang w:val="uk-UA"/>
        </w:rPr>
      </w:pPr>
      <w:r>
        <w:rPr>
          <w:noProof/>
        </w:rPr>
        <w:pict>
          <v:group id="Группа 149" o:spid="_x0000_s1026" style="position:absolute;margin-left:0;margin-top:19.35pt;width:559.4pt;height:101.55pt;z-index:251652608;mso-position-horizontal:center;mso-position-horizontal-relative:page;mso-position-vertical-relative:page"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">
            <v:shape id="Прямоугольник 51" o:spid="_x0000_s1027" style="position:absolute;width:73152;height:11303;visibility:visible;mso-wrap-style:square;v-text-anchor:middle" coordsize="7312660,112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OyzcAA&#10;AADcAAAADwAAAGRycy9kb3ducmV2LnhtbESPzWrCQBDH7wXfYRmht7oxoJXoKpIg2KNpH2DITpNg&#10;djZkV13f3jkUepth/h+/2R2SG9SdptB7NrBcZKCIG297bg38fJ8+NqBCRLY4eCYDTwpw2M/edlhY&#10;/+AL3evYKgnhUKCBLsax0Do0HTkMCz8Sy+3XTw6jrFOr7YQPCXeDzrNsrR32LA0djlR21Fzrm5Pe&#10;elOt+DMn+io5S8tTXrVXZ8z7PB23oCKl+C/+c5+t4K8EX56RCfT+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WOyzcAAAADcAAAADwAAAAAAAAAAAAAAAACYAgAAZHJzL2Rvd25y&#10;ZXYueG1sUEsFBgAAAAAEAAQA9QAAAIUDAAAAAA==&#10;" path="m,l7312660,r,1129665l3619500,733425,,1091565,,xe" fillcolor="#4f81bd" stroked="f" strokeweight="2pt">
              <v:path arrowok="t" o:connecttype="custom" o:connectlocs="0,0;7315200,0;7315200,1130373;3620757,733885;0,1092249;0,0" o:connectangles="0,0,0,0,0,0"/>
            </v:shape>
            <v:rect id="Прямоугольник 151" o:spid="_x0000_s1028" style="position:absolute;width:73152;height:1216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WODsIA&#10;AADcAAAADwAAAGRycy9kb3ducmV2LnhtbERPS2sCMRC+F/ofwhS81ewKFrs1ioivW6kV7HFIxt1l&#10;N5Mlie76702h0Nt8fM+ZLwfbihv5UDtWkI8zEMTamZpLBafv7esMRIjIBlvHpOBOAZaL56c5Fsb1&#10;/EW3YyxFCuFQoIIqxq6QMuiKLIax64gTd3HeYkzQl9J47FO4beUky96kxZpTQ4UdrSvSzfFqFfQr&#10;+e5/zr0+TPLN7jL7bHTYN0qNXobVB4hIQ/wX/7kPJs2f5vD7TLpA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pY4OwgAAANwAAAAPAAAAAAAAAAAAAAAAAJgCAABkcnMvZG93&#10;bnJldi54bWxQSwUGAAAAAAQABAD1AAAAhwMAAAAA&#10;" stroked="f" strokeweight="2pt">
              <v:fill r:id="rId7" o:title="" recolor="t" rotate="t" type="frame"/>
            </v:rect>
            <w10:wrap anchorx="page" anchory="page"/>
          </v:group>
        </w:pict>
      </w:r>
    </w:p>
    <w:p w:rsidR="00FF3046" w:rsidRPr="009E5334" w:rsidRDefault="00FF3046" w:rsidP="007F49AA">
      <w:pPr>
        <w:rPr>
          <w:lang w:val="uk-U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9" type="#_x0000_t75" alt="Копия LogoTip" style="position:absolute;margin-left:0;margin-top:4.8pt;width:166.1pt;height:81pt;z-index:251653632;visibility:visible;mso-position-horizontal:center;mso-position-horizontal-relative:page">
            <v:imagedata r:id="rId8" o:title=""/>
            <w10:wrap anchorx="page"/>
          </v:shape>
        </w:pict>
      </w:r>
    </w:p>
    <w:p w:rsidR="00FF3046" w:rsidRDefault="00FF3046" w:rsidP="007F49AA">
      <w:pPr>
        <w:rPr>
          <w:lang w:val="uk-UA"/>
        </w:rPr>
      </w:pPr>
      <w:r>
        <w:rPr>
          <w:noProof/>
        </w:rPr>
        <w:pict>
          <v:shapetype id="_x0000_t202" coordsize="21600,21600" o:spt="202" path="m,l,21600r21600,l21600,xe">
            <v:stroke joinstyle="miter"/>
            <v:path gradientshapeok="t" o:connecttype="rect"/>
          </v:shapetype>
          <v:shape id="Надпись 2" o:spid="_x0000_s1030" type="#_x0000_t202" style="position:absolute;margin-left:208.2pt;margin-top:138.45pt;width:280.45pt;height:1in;z-index:251655680;visibility:visible;mso-wrap-distance-top:3.6pt;mso-wrap-distance-bottom:3.6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" stroked="f">
            <v:textbox>
              <w:txbxContent>
                <w:p w:rsidR="00FF3046" w:rsidRPr="009C7DF5" w:rsidRDefault="00FF3046" w:rsidP="007F49AA">
                  <w:pPr>
                    <w:spacing w:after="120"/>
                    <w:ind w:right="322"/>
                    <w:jc w:val="right"/>
                    <w:rPr>
                      <w:sz w:val="28"/>
                      <w:szCs w:val="28"/>
                      <w:lang w:val="uk-UA"/>
                    </w:rPr>
                  </w:pPr>
                  <w:r w:rsidRPr="009C7DF5">
                    <w:rPr>
                      <w:sz w:val="28"/>
                      <w:szCs w:val="28"/>
                      <w:lang w:val="uk-UA"/>
                    </w:rPr>
                    <w:t>Узгоджено:</w:t>
                  </w:r>
                </w:p>
                <w:p w:rsidR="00FF3046" w:rsidRPr="009C7DF5" w:rsidRDefault="00FF3046" w:rsidP="007F49AA">
                  <w:pPr>
                    <w:spacing w:after="120"/>
                    <w:ind w:right="322"/>
                    <w:jc w:val="right"/>
                    <w:rPr>
                      <w:sz w:val="28"/>
                      <w:szCs w:val="28"/>
                      <w:lang w:val="uk-UA"/>
                    </w:rPr>
                  </w:pPr>
                  <w:r w:rsidRPr="009C7DF5">
                    <w:rPr>
                      <w:sz w:val="28"/>
                      <w:szCs w:val="28"/>
                      <w:lang w:val="uk-UA"/>
                    </w:rPr>
                    <w:t xml:space="preserve">Директор </w:t>
                  </w:r>
                  <w:r>
                    <w:rPr>
                      <w:sz w:val="28"/>
                      <w:szCs w:val="28"/>
                      <w:lang w:val="uk-UA"/>
                    </w:rPr>
                    <w:t>ПП</w:t>
                  </w:r>
                  <w:r w:rsidRPr="009C7DF5">
                    <w:rPr>
                      <w:sz w:val="28"/>
                      <w:szCs w:val="28"/>
                      <w:lang w:val="uk-UA"/>
                    </w:rPr>
                    <w:t xml:space="preserve"> «</w:t>
                  </w:r>
                  <w:r>
                    <w:rPr>
                      <w:sz w:val="28"/>
                      <w:szCs w:val="28"/>
                      <w:lang w:val="uk-UA"/>
                    </w:rPr>
                    <w:t>Фірма «ІНЖЕНЕР»</w:t>
                  </w:r>
                </w:p>
                <w:p w:rsidR="00FF3046" w:rsidRPr="009C7DF5" w:rsidRDefault="00FF3046" w:rsidP="007F49AA">
                  <w:pPr>
                    <w:spacing w:after="360"/>
                    <w:ind w:right="322"/>
                    <w:jc w:val="right"/>
                    <w:rPr>
                      <w:sz w:val="28"/>
                      <w:szCs w:val="28"/>
                      <w:lang w:val="uk-UA"/>
                    </w:rPr>
                  </w:pPr>
                  <w:r w:rsidRPr="009C7DF5">
                    <w:rPr>
                      <w:sz w:val="28"/>
                      <w:szCs w:val="28"/>
                      <w:lang w:val="uk-UA"/>
                    </w:rPr>
                    <w:t xml:space="preserve">___________ </w:t>
                  </w:r>
                  <w:r>
                    <w:rPr>
                      <w:sz w:val="28"/>
                      <w:szCs w:val="28"/>
                      <w:lang w:val="uk-UA"/>
                    </w:rPr>
                    <w:t>С.І.</w:t>
                  </w:r>
                  <w:r w:rsidRPr="009C7DF5">
                    <w:rPr>
                      <w:sz w:val="28"/>
                      <w:szCs w:val="28"/>
                      <w:lang w:val="uk-UA"/>
                    </w:rPr>
                    <w:t xml:space="preserve"> </w:t>
                  </w:r>
                  <w:r>
                    <w:rPr>
                      <w:sz w:val="28"/>
                      <w:szCs w:val="28"/>
                      <w:lang w:val="uk-UA"/>
                    </w:rPr>
                    <w:t>Дикун</w:t>
                  </w:r>
                </w:p>
                <w:p w:rsidR="00FF3046" w:rsidRPr="009C7DF5" w:rsidRDefault="00FF3046" w:rsidP="007F49AA">
                  <w:pPr>
                    <w:spacing w:before="40" w:after="40"/>
                    <w:ind w:right="322"/>
                    <w:jc w:val="right"/>
                    <w:rPr>
                      <w:sz w:val="28"/>
                      <w:szCs w:val="28"/>
                      <w:lang w:val="uk-UA"/>
                    </w:rPr>
                  </w:pPr>
                </w:p>
                <w:p w:rsidR="00FF3046" w:rsidRPr="00A415F3" w:rsidRDefault="00FF3046" w:rsidP="007F49AA">
                  <w:pPr>
                    <w:ind w:right="322"/>
                    <w:rPr>
                      <w:lang w:val="uk-UA"/>
                    </w:rPr>
                  </w:pPr>
                </w:p>
              </w:txbxContent>
            </v:textbox>
            <w10:wrap type="square" anchorx="margin"/>
          </v:shape>
        </w:pict>
      </w:r>
      <w:r>
        <w:rPr>
          <w:noProof/>
        </w:rPr>
        <w:pict>
          <v:shape id="_x0000_s1031" type="#_x0000_t202" style="position:absolute;margin-left:0;margin-top:262.05pt;width:473.5pt;height:145.7pt;z-index:251656704;visibility:visible;mso-wrap-distance-top:3.6pt;mso-wrap-distance-bottom:3.6pt;mso-position-horizontal:lef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" stroked="f">
            <v:textbox style="mso-fit-shape-to-text:t">
              <w:txbxContent>
                <w:p w:rsidR="00FF3046" w:rsidRPr="000D5756" w:rsidRDefault="00FF3046" w:rsidP="000D5756"/>
              </w:txbxContent>
            </v:textbox>
            <w10:wrap type="square" anchorx="margin"/>
          </v:shape>
        </w:pict>
      </w:r>
      <w:r>
        <w:rPr>
          <w:noProof/>
        </w:rPr>
        <w:pict>
          <v:shape id="Рисунок 5" o:spid="_x0000_s1032" type="#_x0000_t75" style="position:absolute;margin-left:393.2pt;margin-top:561.75pt;width:75pt;height:75pt;z-index:-251657728;visibility:visible">
            <v:imagedata r:id="rId9" o:title=""/>
            <w10:wrap type="topAndBottom"/>
          </v:shape>
        </w:pict>
      </w:r>
      <w:r>
        <w:rPr>
          <w:noProof/>
        </w:rPr>
        <w:pict>
          <v:shape id="Текстовое поле 152" o:spid="_x0000_s1033" type="#_x0000_t202" style="position:absolute;margin-left:0;margin-top:0;width:560.15pt;height:17.55pt;z-index:251651584;visibility:visible;mso-position-horizontal:center;mso-position-horizontal-relative:page;mso-position-vertical:bottom;mso-position-vertical-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" filled="f" stroked="f" strokeweight=".5pt">
            <v:textbox inset="126pt,0,54pt,0">
              <w:txbxContent>
                <w:p w:rsidR="00FF3046" w:rsidRPr="00D00BF3" w:rsidRDefault="00FF3046" w:rsidP="007F49AA">
                  <w:pPr>
                    <w:pStyle w:val="NoSpacing"/>
                    <w:jc w:val="center"/>
                    <w:rPr>
                      <w:rFonts w:ascii="Times New Roman" w:hAnsi="Times New Roman"/>
                      <w:sz w:val="28"/>
                      <w:szCs w:val="28"/>
                    </w:rPr>
                  </w:pPr>
                  <w:r>
                    <w:rPr>
                      <w:rFonts w:ascii="Times New Roman" w:hAnsi="Times New Roman"/>
                      <w:sz w:val="28"/>
                      <w:szCs w:val="28"/>
                    </w:rPr>
                    <w:t>м. Бахмут-2021</w:t>
                  </w:r>
                </w:p>
                <w:p w:rsidR="00FF3046" w:rsidRPr="00032D45" w:rsidRDefault="00FF3046" w:rsidP="007F49AA">
                  <w:pPr>
                    <w:pStyle w:val="NoSpacing"/>
                    <w:rPr>
                      <w:color w:val="595959"/>
                      <w:sz w:val="18"/>
                      <w:szCs w:val="18"/>
                    </w:rPr>
                  </w:pPr>
                </w:p>
              </w:txbxContent>
            </v:textbox>
            <w10:wrap type="square" anchorx="page" anchory="margin"/>
          </v:shape>
        </w:pict>
      </w:r>
      <w:r>
        <w:rPr>
          <w:noProof/>
        </w:rPr>
        <w:pict>
          <v:shape id="_x0000_s1034" type="#_x0000_t202" style="position:absolute;margin-left:0;margin-top:71.3pt;width:514pt;height:145.7pt;z-index:251654656;visibility:visible;mso-wrap-distance-top:3.6pt;mso-wrap-distance-bottom:3.6pt;mso-position-horizontal:center;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" stroked="f">
            <v:textbox style="mso-fit-shape-to-text:t">
              <w:txbxContent>
                <w:p w:rsidR="00FF3046" w:rsidRPr="00432591" w:rsidRDefault="00FF3046" w:rsidP="007F49AA">
                  <w:pPr>
                    <w:pStyle w:val="HTMLPreformatted"/>
                    <w:shd w:val="clear" w:color="auto" w:fill="FFFFFF"/>
                    <w:ind w:firstLine="567"/>
                    <w:jc w:val="center"/>
                    <w:rPr>
                      <w:rFonts w:ascii="Times New Roman" w:hAnsi="Times New Roman" w:cs="Times New Roman"/>
                      <w:b/>
                      <w:sz w:val="28"/>
                      <w:szCs w:val="28"/>
                      <w:lang w:val="uk-UA"/>
                    </w:rPr>
                  </w:pPr>
                  <w:r w:rsidRPr="00432591">
                    <w:rPr>
                      <w:rFonts w:ascii="Times New Roman" w:hAnsi="Times New Roman" w:cs="Times New Roman"/>
                      <w:b/>
                      <w:sz w:val="28"/>
                      <w:szCs w:val="28"/>
                      <w:lang w:val="uk-UA"/>
                    </w:rPr>
                    <w:t>Приватне підприємство "Фірма "ІНЖЕНЕР"</w:t>
                  </w:r>
                </w:p>
                <w:p w:rsidR="00FF3046" w:rsidRPr="00432591" w:rsidRDefault="00FF3046" w:rsidP="007F49AA">
                  <w:pPr>
                    <w:pStyle w:val="HTMLPreformatted"/>
                    <w:shd w:val="clear" w:color="auto" w:fill="FFFFFF"/>
                    <w:ind w:firstLine="567"/>
                    <w:jc w:val="center"/>
                    <w:rPr>
                      <w:rFonts w:ascii="Times New Roman" w:hAnsi="Times New Roman" w:cs="Times New Roman"/>
                      <w:b/>
                      <w:sz w:val="28"/>
                      <w:szCs w:val="28"/>
                      <w:lang w:val="uk-UA"/>
                    </w:rPr>
                  </w:pPr>
                  <w:r w:rsidRPr="00432591">
                    <w:rPr>
                      <w:rFonts w:ascii="Times New Roman" w:hAnsi="Times New Roman" w:cs="Times New Roman"/>
                      <w:b/>
                      <w:sz w:val="28"/>
                      <w:szCs w:val="28"/>
                      <w:lang w:val="uk-UA"/>
                    </w:rPr>
                    <w:t>84500, Донецька обл., м. Бахмут, вул. Свободи 16, ЄДРПОУ 32536922</w:t>
                  </w:r>
                </w:p>
                <w:p w:rsidR="00FF3046" w:rsidRPr="00432591" w:rsidRDefault="00FF3046" w:rsidP="007F49AA">
                  <w:pPr>
                    <w:pStyle w:val="HTMLPreformatted"/>
                    <w:shd w:val="clear" w:color="auto" w:fill="FFFFFF"/>
                    <w:ind w:firstLine="567"/>
                    <w:jc w:val="center"/>
                    <w:rPr>
                      <w:rFonts w:ascii="Times New Roman" w:hAnsi="Times New Roman" w:cs="Times New Roman"/>
                      <w:b/>
                      <w:sz w:val="28"/>
                      <w:szCs w:val="28"/>
                      <w:lang w:val="uk-UA"/>
                    </w:rPr>
                  </w:pPr>
                  <w:r w:rsidRPr="00432591">
                    <w:rPr>
                      <w:rFonts w:ascii="Times New Roman" w:hAnsi="Times New Roman" w:cs="Times New Roman"/>
                      <w:b/>
                      <w:sz w:val="28"/>
                      <w:szCs w:val="28"/>
                      <w:lang w:val="uk-UA"/>
                    </w:rPr>
                    <w:t xml:space="preserve">тел./факс (0627) 44-09-16; </w:t>
                  </w:r>
                  <w:hyperlink r:id="rId10" w:history="1">
                    <w:r w:rsidRPr="00432591">
                      <w:rPr>
                        <w:rStyle w:val="Hyperlink"/>
                        <w:rFonts w:ascii="Times New Roman" w:hAnsi="Times New Roman"/>
                        <w:b/>
                        <w:sz w:val="28"/>
                        <w:szCs w:val="28"/>
                        <w:lang w:val="uk-UA"/>
                      </w:rPr>
                      <w:t>info@engineer-company.com</w:t>
                    </w:r>
                  </w:hyperlink>
                </w:p>
                <w:p w:rsidR="00FF3046" w:rsidRDefault="00FF3046" w:rsidP="007F49AA"/>
              </w:txbxContent>
            </v:textbox>
            <w10:wrap type="square" anchorx="page"/>
          </v:shape>
        </w:pict>
      </w:r>
      <w:r>
        <w:rPr>
          <w:noProof/>
          <w:sz w:val="28"/>
          <w:szCs w:val="28"/>
          <w:lang w:val="uk-UA"/>
        </w:rPr>
        <w:t xml:space="preserve">   </w:t>
      </w: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spacing w:after="60"/>
        <w:ind w:right="477"/>
        <w:jc w:val="center"/>
        <w:rPr>
          <w:b/>
          <w:sz w:val="40"/>
          <w:szCs w:val="40"/>
          <w:lang w:val="uk-UA"/>
        </w:rPr>
      </w:pPr>
      <w:r w:rsidRPr="000D5756">
        <w:rPr>
          <w:sz w:val="40"/>
          <w:szCs w:val="40"/>
          <w:lang w:val="uk-UA"/>
        </w:rPr>
        <w:tab/>
      </w:r>
      <w:r w:rsidRPr="000D5756">
        <w:rPr>
          <w:b/>
          <w:bCs/>
          <w:sz w:val="40"/>
          <w:szCs w:val="40"/>
          <w:lang w:val="uk-UA" w:eastAsia="zh-CN"/>
        </w:rPr>
        <w:t>Пояснювальна записка</w:t>
      </w:r>
      <w:r w:rsidRPr="000D5756">
        <w:rPr>
          <w:b/>
          <w:sz w:val="40"/>
          <w:szCs w:val="40"/>
          <w:lang w:val="uk-UA"/>
        </w:rPr>
        <w:t xml:space="preserve"> </w:t>
      </w:r>
    </w:p>
    <w:p w:rsidR="00FF3046" w:rsidRDefault="00FF3046" w:rsidP="000D5756">
      <w:pPr>
        <w:spacing w:after="60"/>
        <w:ind w:right="477"/>
        <w:jc w:val="center"/>
        <w:rPr>
          <w:b/>
          <w:sz w:val="32"/>
          <w:szCs w:val="32"/>
          <w:lang w:val="uk-UA"/>
        </w:rPr>
      </w:pPr>
      <w:r w:rsidRPr="000D5756">
        <w:rPr>
          <w:b/>
          <w:sz w:val="32"/>
          <w:szCs w:val="32"/>
          <w:lang w:val="uk-UA"/>
        </w:rPr>
        <w:t>до схеми формування еко</w:t>
      </w:r>
      <w:r>
        <w:rPr>
          <w:b/>
          <w:sz w:val="32"/>
          <w:szCs w:val="32"/>
          <w:lang w:val="uk-UA"/>
        </w:rPr>
        <w:t xml:space="preserve">логічної </w:t>
      </w:r>
      <w:r w:rsidRPr="000D5756">
        <w:rPr>
          <w:b/>
          <w:sz w:val="32"/>
          <w:szCs w:val="32"/>
          <w:lang w:val="uk-UA"/>
        </w:rPr>
        <w:t xml:space="preserve">мережі </w:t>
      </w:r>
    </w:p>
    <w:p w:rsidR="00FF3046" w:rsidRPr="000D5756" w:rsidRDefault="00FF3046" w:rsidP="000D5756">
      <w:pPr>
        <w:spacing w:after="60"/>
        <w:ind w:right="477"/>
        <w:jc w:val="center"/>
        <w:rPr>
          <w:sz w:val="32"/>
          <w:szCs w:val="32"/>
          <w:lang w:val="uk-UA"/>
        </w:rPr>
      </w:pPr>
      <w:r w:rsidRPr="000D5756">
        <w:rPr>
          <w:b/>
          <w:sz w:val="32"/>
          <w:szCs w:val="32"/>
          <w:lang w:val="uk-UA"/>
        </w:rPr>
        <w:t>Дружківської міської територіальної громади</w:t>
      </w:r>
    </w:p>
    <w:p w:rsidR="00FF3046" w:rsidRPr="000D5756" w:rsidRDefault="00FF3046" w:rsidP="000D5756">
      <w:pPr>
        <w:tabs>
          <w:tab w:val="left" w:pos="3273"/>
        </w:tabs>
        <w:rPr>
          <w:lang w:val="uk-UA"/>
        </w:rPr>
      </w:pPr>
    </w:p>
    <w:p w:rsidR="00FF3046" w:rsidRPr="000D5756" w:rsidRDefault="00FF3046" w:rsidP="000D5756">
      <w:pPr>
        <w:rPr>
          <w:lang w:val="uk-UA"/>
        </w:rPr>
      </w:pPr>
    </w:p>
    <w:p w:rsidR="00FF3046" w:rsidRPr="000D5756" w:rsidRDefault="00FF3046" w:rsidP="000D5756">
      <w:pPr>
        <w:rPr>
          <w:lang w:val="uk-UA"/>
        </w:rPr>
      </w:pPr>
    </w:p>
    <w:p w:rsidR="00FF3046" w:rsidRPr="000D5756" w:rsidRDefault="00FF3046" w:rsidP="000D5756">
      <w:pPr>
        <w:rPr>
          <w:lang w:val="uk-UA"/>
        </w:rPr>
      </w:pPr>
    </w:p>
    <w:p w:rsidR="00FF3046" w:rsidRDefault="00FF3046" w:rsidP="000D5756">
      <w:pPr>
        <w:ind w:firstLine="567"/>
        <w:jc w:val="both"/>
        <w:rPr>
          <w:b/>
          <w:sz w:val="28"/>
          <w:szCs w:val="28"/>
          <w:lang w:val="uk-UA"/>
        </w:rPr>
      </w:pPr>
    </w:p>
    <w:p w:rsidR="00FF3046" w:rsidRDefault="00FF3046" w:rsidP="000D5756">
      <w:pPr>
        <w:ind w:firstLine="567"/>
        <w:jc w:val="both"/>
        <w:rPr>
          <w:b/>
          <w:sz w:val="28"/>
          <w:szCs w:val="28"/>
          <w:lang w:val="uk-UA"/>
        </w:rPr>
      </w:pPr>
    </w:p>
    <w:p w:rsidR="00FF3046" w:rsidRDefault="00FF3046" w:rsidP="000D5756">
      <w:pPr>
        <w:ind w:firstLine="567"/>
        <w:jc w:val="both"/>
        <w:rPr>
          <w:b/>
          <w:sz w:val="28"/>
          <w:szCs w:val="28"/>
          <w:lang w:val="uk-UA"/>
        </w:rPr>
      </w:pPr>
    </w:p>
    <w:p w:rsidR="00FF3046" w:rsidRDefault="00FF3046" w:rsidP="000D5756">
      <w:pPr>
        <w:ind w:firstLine="567"/>
        <w:jc w:val="both"/>
        <w:rPr>
          <w:b/>
          <w:sz w:val="28"/>
          <w:szCs w:val="2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043"/>
        <w:gridCol w:w="5528"/>
      </w:tblGrid>
      <w:tr w:rsidR="00FF3046" w:rsidRPr="002A0982" w:rsidTr="0066140C">
        <w:tc>
          <w:tcPr>
            <w:tcW w:w="4043" w:type="dxa"/>
            <w:tcBorders>
              <w:top w:val="nil"/>
              <w:left w:val="nil"/>
              <w:bottom w:val="nil"/>
              <w:right w:val="nil"/>
            </w:tcBorders>
          </w:tcPr>
          <w:p w:rsidR="00FF3046" w:rsidRPr="00032D45" w:rsidRDefault="00FF3046" w:rsidP="00A439DE">
            <w:pPr>
              <w:rPr>
                <w:b/>
                <w:sz w:val="28"/>
                <w:szCs w:val="28"/>
                <w:lang w:val="uk-UA"/>
              </w:rPr>
            </w:pPr>
          </w:p>
          <w:p w:rsidR="00FF3046" w:rsidRPr="00032D45" w:rsidRDefault="00FF3046" w:rsidP="00A439DE">
            <w:pPr>
              <w:rPr>
                <w:b/>
                <w:sz w:val="28"/>
                <w:szCs w:val="28"/>
                <w:lang w:val="uk-UA"/>
              </w:rPr>
            </w:pPr>
          </w:p>
        </w:tc>
        <w:tc>
          <w:tcPr>
            <w:tcW w:w="5528" w:type="dxa"/>
            <w:tcBorders>
              <w:top w:val="nil"/>
              <w:left w:val="nil"/>
              <w:bottom w:val="nil"/>
              <w:right w:val="nil"/>
            </w:tcBorders>
          </w:tcPr>
          <w:p w:rsidR="00FF3046" w:rsidRPr="00032D45" w:rsidRDefault="00FF3046" w:rsidP="00A439DE">
            <w:pPr>
              <w:ind w:firstLine="1023"/>
              <w:rPr>
                <w:b/>
                <w:sz w:val="28"/>
                <w:szCs w:val="28"/>
                <w:lang w:val="uk-UA"/>
              </w:rPr>
            </w:pPr>
          </w:p>
        </w:tc>
      </w:tr>
    </w:tbl>
    <w:p w:rsidR="00FF3046" w:rsidRPr="009E5334" w:rsidRDefault="00FF3046" w:rsidP="007F49AA">
      <w:pPr>
        <w:rPr>
          <w:lang w:val="uk-UA"/>
        </w:rPr>
      </w:pPr>
      <w:r w:rsidRPr="000D5756">
        <w:rPr>
          <w:lang w:val="uk-UA"/>
        </w:rPr>
        <w:br w:type="page"/>
      </w:r>
    </w:p>
    <w:p w:rsidR="00FF3046" w:rsidRDefault="00FF3046" w:rsidP="007F49AA">
      <w:pPr>
        <w:spacing w:after="40"/>
        <w:jc w:val="center"/>
        <w:rPr>
          <w:sz w:val="28"/>
          <w:szCs w:val="28"/>
          <w:lang w:val="uk-UA"/>
        </w:rPr>
      </w:pPr>
      <w:r>
        <w:rPr>
          <w:noProof/>
        </w:rPr>
        <w:pict>
          <v:shapetype id="_x0000_t53" coordsize="21600,21600" o:spt="53" adj="5400,2700" path="m,l@3,qx@4@11l@4@10@5@10@5@11qy@6,l@21,0@19@15@21@16@9@16@9@17qy@8@22l@1@22qx@0@17l@0@16,0@16,2700@15xem@4@11nfqy@3@12l@1@12qx@0@13@1@10l@4@10em@5@11nfqy@6@12l@8@12qx@9@13@8@10l@5@10em@0@13nfl@0@16em@9@13nfl@9@16e">
            <v:formulas>
              <v:f eqn="val #0"/>
              <v:f eqn="sum @0 675 0"/>
              <v:f eqn="sum @1 675 0"/>
              <v:f eqn="sum @2 675 0"/>
              <v:f eqn="sum @3 675 0"/>
              <v:f eqn="sum width 0 @4"/>
              <v:f eqn="sum width 0 @3"/>
              <v:f eqn="sum width 0 @2"/>
              <v:f eqn="sum width 0 @1"/>
              <v:f eqn="sum width 0 @0"/>
              <v:f eqn="val #1"/>
              <v:f eqn="prod @10 1 4"/>
              <v:f eqn="prod @11 2 1"/>
              <v:f eqn="prod @11 3 1"/>
              <v:f eqn="prod height 1 2"/>
              <v:f eqn="sum @14 0 @12"/>
              <v:f eqn="sum height 0 @10"/>
              <v:f eqn="sum height 0 @11"/>
              <v:f eqn="prod width 1 2"/>
              <v:f eqn="sum width 0 2700"/>
              <v:f eqn="sum @18 0 2700"/>
              <v:f eqn="val width"/>
              <v:f eqn="val height"/>
            </v:formulas>
            <v:path o:extrusionok="f" o:connecttype="custom" o:connectlocs="@18,@10;2700,@15;@18,21600;@19,@15" o:connectangles="270,180,90,0" textboxrect="@0,@10,@9,21600"/>
            <v:handles>
              <v:h position="#0,bottomRight" xrange="2700,8100"/>
              <v:h position="center,#1" yrange="0,7200"/>
            </v:handles>
            <o:complex v:ext="view"/>
          </v:shapetype>
          <v:shape id="Лента лицом вниз 464" o:spid="_x0000_s1035" type="#_x0000_t53" style="position:absolute;left:0;text-align:left;margin-left:84.6pt;margin-top:10.2pt;width:339pt;height:49.2pt;z-index:251657728;visibility:visible;mso-position-horizont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" adj=",3600" fillcolor="#0070c0" strokecolor="#0070c0">
            <v:fill opacity="32896f"/>
            <w10:wrap anchorx="margin"/>
          </v:shape>
        </w:pict>
      </w:r>
    </w:p>
    <w:p w:rsidR="00FF3046" w:rsidRPr="009E5334" w:rsidRDefault="00FF3046" w:rsidP="007F49AA">
      <w:pPr>
        <w:jc w:val="center"/>
        <w:rPr>
          <w:b/>
          <w:sz w:val="28"/>
          <w:lang w:val="uk-UA"/>
        </w:rPr>
      </w:pPr>
      <w:r w:rsidRPr="009E5334">
        <w:rPr>
          <w:b/>
          <w:sz w:val="28"/>
          <w:lang w:val="uk-UA"/>
        </w:rPr>
        <w:t>Україна</w:t>
      </w:r>
    </w:p>
    <w:p w:rsidR="00FF3046" w:rsidRPr="009E5334" w:rsidRDefault="00FF3046" w:rsidP="007F49AA">
      <w:pPr>
        <w:jc w:val="center"/>
        <w:rPr>
          <w:b/>
          <w:sz w:val="28"/>
          <w:lang w:val="uk-UA"/>
        </w:rPr>
      </w:pPr>
      <w:r w:rsidRPr="009E5334">
        <w:rPr>
          <w:b/>
          <w:sz w:val="28"/>
          <w:lang w:val="uk-UA"/>
        </w:rPr>
        <w:t>ПП «Фірма «ІНЖЕНЕР»</w:t>
      </w:r>
    </w:p>
    <w:p w:rsidR="00FF3046" w:rsidRDefault="00FF3046" w:rsidP="007F49AA">
      <w:pPr>
        <w:rPr>
          <w:lang w:val="uk-UA"/>
        </w:rPr>
      </w:pPr>
    </w:p>
    <w:p w:rsidR="00FF3046" w:rsidRDefault="00FF3046" w:rsidP="007F49AA">
      <w:pPr>
        <w:rPr>
          <w:lang w:val="uk-UA"/>
        </w:rPr>
      </w:pPr>
    </w:p>
    <w:p w:rsidR="00FF3046" w:rsidRDefault="00FF3046" w:rsidP="007F49AA">
      <w:pPr>
        <w:rPr>
          <w:lang w:val="uk-UA"/>
        </w:rPr>
      </w:pPr>
    </w:p>
    <w:p w:rsidR="00FF3046" w:rsidRPr="009E5334" w:rsidRDefault="00FF3046" w:rsidP="007F49AA">
      <w:pPr>
        <w:rPr>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73"/>
        <w:gridCol w:w="3318"/>
        <w:gridCol w:w="2380"/>
      </w:tblGrid>
      <w:tr w:rsidR="00FF3046" w:rsidTr="0066140C">
        <w:tc>
          <w:tcPr>
            <w:tcW w:w="3873" w:type="dxa"/>
            <w:tcBorders>
              <w:top w:val="nil"/>
              <w:left w:val="nil"/>
              <w:bottom w:val="nil"/>
              <w:right w:val="nil"/>
            </w:tcBorders>
          </w:tcPr>
          <w:p w:rsidR="00FF3046" w:rsidRPr="00032D45" w:rsidRDefault="00FF3046" w:rsidP="00032D45">
            <w:pPr>
              <w:spacing w:before="60" w:after="60"/>
              <w:rPr>
                <w:i/>
                <w:sz w:val="28"/>
                <w:szCs w:val="28"/>
                <w:lang w:val="uk-UA"/>
              </w:rPr>
            </w:pPr>
            <w:r w:rsidRPr="00032D45">
              <w:rPr>
                <w:i/>
                <w:sz w:val="28"/>
                <w:szCs w:val="28"/>
                <w:lang w:val="uk-UA"/>
              </w:rPr>
              <w:t>Дата обстеження:</w:t>
            </w:r>
          </w:p>
        </w:tc>
        <w:tc>
          <w:tcPr>
            <w:tcW w:w="3318" w:type="dxa"/>
            <w:tcBorders>
              <w:top w:val="nil"/>
              <w:left w:val="nil"/>
              <w:bottom w:val="nil"/>
              <w:right w:val="nil"/>
            </w:tcBorders>
          </w:tcPr>
          <w:p w:rsidR="00FF3046" w:rsidRPr="00032D45" w:rsidRDefault="00FF3046" w:rsidP="00032D45">
            <w:pPr>
              <w:jc w:val="center"/>
              <w:rPr>
                <w:b/>
                <w:i/>
                <w:sz w:val="28"/>
                <w:szCs w:val="28"/>
                <w:lang w:val="uk-UA"/>
              </w:rPr>
            </w:pPr>
            <w:r w:rsidRPr="00032D45">
              <w:rPr>
                <w:b/>
                <w:i/>
                <w:sz w:val="28"/>
                <w:szCs w:val="28"/>
                <w:u w:val="single"/>
                <w:lang w:val="uk-UA"/>
              </w:rPr>
              <w:t>листопад</w:t>
            </w:r>
          </w:p>
        </w:tc>
        <w:tc>
          <w:tcPr>
            <w:tcW w:w="2380" w:type="dxa"/>
            <w:tcBorders>
              <w:top w:val="nil"/>
              <w:left w:val="nil"/>
              <w:bottom w:val="nil"/>
              <w:right w:val="nil"/>
            </w:tcBorders>
          </w:tcPr>
          <w:p w:rsidR="00FF3046" w:rsidRPr="00032D45" w:rsidRDefault="00FF3046" w:rsidP="00032D45">
            <w:pPr>
              <w:jc w:val="right"/>
              <w:rPr>
                <w:i/>
                <w:sz w:val="28"/>
                <w:szCs w:val="28"/>
                <w:u w:val="single"/>
                <w:lang w:val="uk-UA"/>
              </w:rPr>
            </w:pPr>
            <w:r w:rsidRPr="00032D45">
              <w:rPr>
                <w:i/>
                <w:sz w:val="28"/>
                <w:szCs w:val="28"/>
                <w:u w:val="single"/>
                <w:lang w:val="uk-UA"/>
              </w:rPr>
              <w:t>2021р</w:t>
            </w:r>
          </w:p>
        </w:tc>
      </w:tr>
      <w:tr w:rsidR="00FF3046" w:rsidRPr="004851F0" w:rsidTr="0066140C">
        <w:tc>
          <w:tcPr>
            <w:tcW w:w="3873" w:type="dxa"/>
            <w:tcBorders>
              <w:top w:val="nil"/>
              <w:left w:val="nil"/>
              <w:bottom w:val="nil"/>
              <w:right w:val="nil"/>
            </w:tcBorders>
          </w:tcPr>
          <w:p w:rsidR="00FF3046" w:rsidRPr="00032D45" w:rsidRDefault="00FF3046" w:rsidP="00032D45">
            <w:pPr>
              <w:spacing w:before="60" w:after="60"/>
              <w:rPr>
                <w:i/>
                <w:sz w:val="28"/>
                <w:szCs w:val="28"/>
                <w:lang w:val="uk-UA"/>
              </w:rPr>
            </w:pPr>
          </w:p>
          <w:p w:rsidR="00FF3046" w:rsidRPr="00032D45" w:rsidRDefault="00FF3046" w:rsidP="00032D45">
            <w:pPr>
              <w:spacing w:before="60" w:after="60"/>
              <w:rPr>
                <w:i/>
                <w:sz w:val="28"/>
                <w:szCs w:val="28"/>
                <w:lang w:val="uk-UA"/>
              </w:rPr>
            </w:pPr>
          </w:p>
          <w:p w:rsidR="00FF3046" w:rsidRPr="00032D45" w:rsidRDefault="00FF3046" w:rsidP="00032D45">
            <w:pPr>
              <w:spacing w:before="60" w:after="60"/>
              <w:rPr>
                <w:i/>
                <w:sz w:val="28"/>
                <w:szCs w:val="28"/>
                <w:lang w:val="uk-UA"/>
              </w:rPr>
            </w:pPr>
          </w:p>
          <w:p w:rsidR="00FF3046" w:rsidRPr="00032D45" w:rsidRDefault="00FF3046" w:rsidP="00032D45">
            <w:pPr>
              <w:spacing w:before="60" w:after="60"/>
              <w:rPr>
                <w:i/>
                <w:sz w:val="28"/>
                <w:szCs w:val="28"/>
                <w:lang w:val="uk-UA"/>
              </w:rPr>
            </w:pPr>
            <w:r w:rsidRPr="00032D45">
              <w:rPr>
                <w:i/>
                <w:sz w:val="28"/>
                <w:szCs w:val="28"/>
                <w:lang w:val="uk-UA"/>
              </w:rPr>
              <w:t>Замовник:</w:t>
            </w:r>
          </w:p>
        </w:tc>
        <w:tc>
          <w:tcPr>
            <w:tcW w:w="5698" w:type="dxa"/>
            <w:gridSpan w:val="2"/>
            <w:tcBorders>
              <w:top w:val="nil"/>
              <w:left w:val="nil"/>
              <w:bottom w:val="nil"/>
              <w:right w:val="nil"/>
            </w:tcBorders>
            <w:vAlign w:val="center"/>
          </w:tcPr>
          <w:p w:rsidR="00FF3046" w:rsidRPr="00032D45" w:rsidRDefault="00FF3046" w:rsidP="00032D45">
            <w:pPr>
              <w:jc w:val="both"/>
              <w:rPr>
                <w:i/>
                <w:sz w:val="28"/>
                <w:szCs w:val="28"/>
                <w:lang w:val="uk-UA"/>
              </w:rPr>
            </w:pPr>
          </w:p>
          <w:p w:rsidR="00FF3046" w:rsidRPr="00032D45" w:rsidRDefault="00FF3046" w:rsidP="00032D45">
            <w:pPr>
              <w:jc w:val="both"/>
              <w:rPr>
                <w:i/>
                <w:sz w:val="28"/>
                <w:szCs w:val="28"/>
                <w:lang w:val="uk-UA"/>
              </w:rPr>
            </w:pPr>
          </w:p>
          <w:p w:rsidR="00FF3046" w:rsidRPr="00032D45" w:rsidRDefault="00FF3046" w:rsidP="00032D45">
            <w:pPr>
              <w:jc w:val="both"/>
              <w:rPr>
                <w:i/>
                <w:sz w:val="28"/>
                <w:szCs w:val="28"/>
                <w:lang w:val="uk-UA"/>
              </w:rPr>
            </w:pPr>
          </w:p>
          <w:p w:rsidR="00FF3046" w:rsidRPr="00032D45" w:rsidRDefault="00FF3046" w:rsidP="00032D45">
            <w:pPr>
              <w:jc w:val="both"/>
              <w:rPr>
                <w:i/>
                <w:sz w:val="28"/>
                <w:szCs w:val="28"/>
                <w:lang w:val="uk-UA"/>
              </w:rPr>
            </w:pPr>
            <w:r w:rsidRPr="00032D45">
              <w:rPr>
                <w:i/>
                <w:sz w:val="28"/>
                <w:szCs w:val="28"/>
                <w:lang w:val="uk-UA"/>
              </w:rPr>
              <w:t xml:space="preserve"> </w:t>
            </w:r>
          </w:p>
          <w:p w:rsidR="00FF3046" w:rsidRPr="00032D45" w:rsidRDefault="00FF3046" w:rsidP="00C21CAB">
            <w:pPr>
              <w:pStyle w:val="Heading4"/>
              <w:rPr>
                <w:sz w:val="22"/>
                <w:szCs w:val="22"/>
                <w:lang w:val="uk-UA"/>
              </w:rPr>
            </w:pPr>
          </w:p>
          <w:p w:rsidR="00FF3046" w:rsidRPr="00032D45" w:rsidRDefault="00FF3046" w:rsidP="00032D45">
            <w:pPr>
              <w:jc w:val="both"/>
              <w:rPr>
                <w:i/>
                <w:sz w:val="28"/>
                <w:szCs w:val="28"/>
                <w:lang w:val="uk-UA"/>
              </w:rPr>
            </w:pPr>
          </w:p>
        </w:tc>
      </w:tr>
      <w:tr w:rsidR="00FF3046" w:rsidTr="0066140C">
        <w:tc>
          <w:tcPr>
            <w:tcW w:w="3873" w:type="dxa"/>
            <w:tcBorders>
              <w:top w:val="nil"/>
              <w:left w:val="nil"/>
              <w:bottom w:val="nil"/>
              <w:right w:val="nil"/>
            </w:tcBorders>
          </w:tcPr>
          <w:p w:rsidR="00FF3046" w:rsidRPr="00032D45" w:rsidRDefault="00FF3046" w:rsidP="00032D45">
            <w:pPr>
              <w:spacing w:before="60" w:after="60"/>
              <w:rPr>
                <w:i/>
                <w:sz w:val="28"/>
                <w:szCs w:val="28"/>
                <w:lang w:val="uk-UA"/>
              </w:rPr>
            </w:pPr>
            <w:r w:rsidRPr="00032D45">
              <w:rPr>
                <w:i/>
                <w:sz w:val="28"/>
                <w:szCs w:val="28"/>
                <w:lang w:val="uk-UA"/>
              </w:rPr>
              <w:t>Виконавець:</w:t>
            </w:r>
          </w:p>
        </w:tc>
        <w:tc>
          <w:tcPr>
            <w:tcW w:w="5698" w:type="dxa"/>
            <w:gridSpan w:val="2"/>
            <w:tcBorders>
              <w:top w:val="nil"/>
              <w:left w:val="nil"/>
              <w:bottom w:val="nil"/>
              <w:right w:val="nil"/>
            </w:tcBorders>
          </w:tcPr>
          <w:p w:rsidR="00FF3046" w:rsidRPr="00032D45" w:rsidRDefault="00FF3046" w:rsidP="00032D45">
            <w:pPr>
              <w:jc w:val="both"/>
              <w:rPr>
                <w:i/>
                <w:sz w:val="28"/>
                <w:szCs w:val="28"/>
                <w:lang w:val="uk-UA"/>
              </w:rPr>
            </w:pPr>
            <w:r w:rsidRPr="00032D45">
              <w:rPr>
                <w:i/>
                <w:sz w:val="28"/>
                <w:szCs w:val="28"/>
                <w:lang w:val="uk-UA"/>
              </w:rPr>
              <w:t>ПП «Фірма «ІНЖЕНЕР»</w:t>
            </w:r>
          </w:p>
          <w:p w:rsidR="00FF3046" w:rsidRPr="00032D45" w:rsidRDefault="00FF3046" w:rsidP="00032D45">
            <w:pPr>
              <w:jc w:val="both"/>
              <w:rPr>
                <w:i/>
                <w:sz w:val="28"/>
                <w:szCs w:val="28"/>
                <w:lang w:val="uk-UA"/>
              </w:rPr>
            </w:pPr>
            <w:r w:rsidRPr="00032D45">
              <w:rPr>
                <w:i/>
                <w:sz w:val="28"/>
                <w:szCs w:val="28"/>
                <w:lang w:val="uk-UA"/>
              </w:rPr>
              <w:t>ЄДРПОУ 32536922</w:t>
            </w:r>
          </w:p>
          <w:p w:rsidR="00FF3046" w:rsidRPr="00032D45" w:rsidRDefault="00FF3046" w:rsidP="00032D45">
            <w:pPr>
              <w:jc w:val="both"/>
              <w:rPr>
                <w:i/>
                <w:sz w:val="28"/>
                <w:szCs w:val="28"/>
                <w:lang w:val="uk-UA"/>
              </w:rPr>
            </w:pPr>
          </w:p>
        </w:tc>
      </w:tr>
      <w:tr w:rsidR="00FF3046" w:rsidRPr="00EA42D1" w:rsidTr="0066140C">
        <w:tc>
          <w:tcPr>
            <w:tcW w:w="3873" w:type="dxa"/>
            <w:tcBorders>
              <w:top w:val="nil"/>
              <w:left w:val="nil"/>
              <w:bottom w:val="nil"/>
              <w:right w:val="nil"/>
            </w:tcBorders>
          </w:tcPr>
          <w:p w:rsidR="00FF3046" w:rsidRPr="00032D45" w:rsidRDefault="00FF3046" w:rsidP="00032D45">
            <w:pPr>
              <w:spacing w:before="60" w:after="60"/>
              <w:rPr>
                <w:i/>
                <w:sz w:val="28"/>
                <w:szCs w:val="28"/>
                <w:lang w:val="uk-UA"/>
              </w:rPr>
            </w:pPr>
            <w:r w:rsidRPr="00032D45">
              <w:rPr>
                <w:i/>
                <w:sz w:val="28"/>
                <w:szCs w:val="28"/>
                <w:lang w:val="uk-UA"/>
              </w:rPr>
              <w:t>Об’єкт</w:t>
            </w:r>
          </w:p>
        </w:tc>
        <w:tc>
          <w:tcPr>
            <w:tcW w:w="5698" w:type="dxa"/>
            <w:gridSpan w:val="2"/>
            <w:tcBorders>
              <w:top w:val="nil"/>
              <w:left w:val="nil"/>
              <w:bottom w:val="nil"/>
              <w:right w:val="nil"/>
            </w:tcBorders>
          </w:tcPr>
          <w:p w:rsidR="00FF3046" w:rsidRPr="00032D45" w:rsidRDefault="00FF3046" w:rsidP="00032D45">
            <w:pPr>
              <w:jc w:val="both"/>
              <w:rPr>
                <w:i/>
                <w:sz w:val="28"/>
                <w:szCs w:val="28"/>
                <w:lang w:val="uk-UA"/>
              </w:rPr>
            </w:pPr>
            <w:r w:rsidRPr="00032D45">
              <w:rPr>
                <w:i/>
                <w:sz w:val="28"/>
                <w:szCs w:val="28"/>
                <w:lang w:val="uk-UA"/>
              </w:rPr>
              <w:t>«Формування, збереження та використання місцевої екологічної мережі Дружківської міської територіальної громади. Розробка місцевої схеми формування екомережі Дружківської міської територіальної громади»</w:t>
            </w:r>
          </w:p>
        </w:tc>
      </w:tr>
      <w:tr w:rsidR="00FF3046" w:rsidRPr="00C65FFD" w:rsidTr="009B50E7">
        <w:trPr>
          <w:trHeight w:val="3466"/>
        </w:trPr>
        <w:tc>
          <w:tcPr>
            <w:tcW w:w="9571" w:type="dxa"/>
            <w:gridSpan w:val="3"/>
            <w:tcBorders>
              <w:top w:val="nil"/>
              <w:left w:val="nil"/>
              <w:bottom w:val="nil"/>
              <w:right w:val="nil"/>
            </w:tcBorders>
          </w:tcPr>
          <w:p w:rsidR="00FF3046" w:rsidRDefault="00FF3046" w:rsidP="0066140C">
            <w:pPr>
              <w:jc w:val="both"/>
              <w:rPr>
                <w:b/>
                <w:sz w:val="28"/>
                <w:szCs w:val="28"/>
                <w:lang w:val="uk-UA"/>
              </w:rPr>
            </w:pPr>
          </w:p>
          <w:p w:rsidR="00FF3046" w:rsidRDefault="00FF3046" w:rsidP="0066140C">
            <w:pPr>
              <w:jc w:val="both"/>
              <w:rPr>
                <w:b/>
                <w:sz w:val="28"/>
                <w:szCs w:val="28"/>
                <w:lang w:val="uk-UA"/>
              </w:rPr>
            </w:pPr>
          </w:p>
          <w:p w:rsidR="00FF3046" w:rsidRDefault="00FF3046" w:rsidP="0066140C">
            <w:pPr>
              <w:jc w:val="both"/>
              <w:rPr>
                <w:b/>
                <w:sz w:val="28"/>
                <w:szCs w:val="28"/>
                <w:lang w:val="uk-UA"/>
              </w:rPr>
            </w:pPr>
          </w:p>
          <w:p w:rsidR="00FF3046" w:rsidRDefault="00FF3046" w:rsidP="0066140C">
            <w:pPr>
              <w:jc w:val="both"/>
              <w:rPr>
                <w:b/>
                <w:sz w:val="28"/>
                <w:szCs w:val="28"/>
                <w:lang w:val="uk-UA"/>
              </w:rPr>
            </w:pPr>
          </w:p>
          <w:p w:rsidR="00FF3046" w:rsidRDefault="00FF3046" w:rsidP="0066140C">
            <w:pPr>
              <w:jc w:val="both"/>
              <w:rPr>
                <w:b/>
                <w:sz w:val="28"/>
                <w:szCs w:val="28"/>
                <w:lang w:val="uk-UA"/>
              </w:rPr>
            </w:pPr>
            <w:r>
              <w:rPr>
                <w:b/>
                <w:sz w:val="28"/>
                <w:szCs w:val="28"/>
                <w:lang w:val="uk-UA"/>
              </w:rPr>
              <w:t xml:space="preserve">Виконавці:     </w:t>
            </w:r>
          </w:p>
          <w:p w:rsidR="00FF3046" w:rsidRDefault="00FF3046" w:rsidP="0066140C">
            <w:pPr>
              <w:jc w:val="both"/>
              <w:rPr>
                <w:b/>
                <w:sz w:val="28"/>
                <w:szCs w:val="28"/>
                <w:lang w:val="uk-UA"/>
              </w:rPr>
            </w:pPr>
            <w:r>
              <w:rPr>
                <w:b/>
                <w:sz w:val="28"/>
                <w:szCs w:val="28"/>
                <w:lang w:val="uk-UA"/>
              </w:rPr>
              <w:t>інженер-еколог Мельник Є.М.</w:t>
            </w:r>
          </w:p>
          <w:p w:rsidR="00FF3046" w:rsidRPr="00032D45" w:rsidRDefault="00FF3046" w:rsidP="00032D45">
            <w:pPr>
              <w:jc w:val="both"/>
              <w:rPr>
                <w:i/>
                <w:sz w:val="28"/>
                <w:szCs w:val="28"/>
                <w:lang w:val="uk-UA"/>
              </w:rPr>
            </w:pPr>
          </w:p>
        </w:tc>
      </w:tr>
    </w:tbl>
    <w:p w:rsidR="00FF3046" w:rsidRDefault="00FF3046" w:rsidP="007F49AA">
      <w:pPr>
        <w:rPr>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58"/>
        <w:gridCol w:w="5613"/>
      </w:tblGrid>
      <w:tr w:rsidR="00FF3046" w:rsidTr="000D5756">
        <w:tc>
          <w:tcPr>
            <w:tcW w:w="9571" w:type="dxa"/>
            <w:gridSpan w:val="2"/>
            <w:tcBorders>
              <w:top w:val="nil"/>
              <w:left w:val="nil"/>
              <w:bottom w:val="nil"/>
              <w:right w:val="nil"/>
            </w:tcBorders>
          </w:tcPr>
          <w:p w:rsidR="00FF3046" w:rsidRPr="00032D45" w:rsidRDefault="00FF3046" w:rsidP="00032D45">
            <w:pPr>
              <w:spacing w:before="240"/>
              <w:jc w:val="both"/>
              <w:rPr>
                <w:sz w:val="28"/>
                <w:szCs w:val="28"/>
                <w:lang w:val="uk-UA"/>
              </w:rPr>
            </w:pPr>
          </w:p>
          <w:p w:rsidR="00FF3046" w:rsidRPr="00032D45" w:rsidRDefault="00FF3046" w:rsidP="00032D45">
            <w:pPr>
              <w:spacing w:before="240"/>
              <w:jc w:val="both"/>
              <w:rPr>
                <w:sz w:val="28"/>
                <w:szCs w:val="28"/>
                <w:lang w:val="uk-UA"/>
              </w:rPr>
            </w:pPr>
          </w:p>
        </w:tc>
      </w:tr>
      <w:tr w:rsidR="00FF3046" w:rsidTr="000D5756">
        <w:tc>
          <w:tcPr>
            <w:tcW w:w="3958" w:type="dxa"/>
            <w:tcBorders>
              <w:top w:val="nil"/>
              <w:left w:val="nil"/>
              <w:bottom w:val="nil"/>
              <w:right w:val="nil"/>
            </w:tcBorders>
          </w:tcPr>
          <w:p w:rsidR="00FF3046" w:rsidRPr="00032D45" w:rsidRDefault="00FF3046" w:rsidP="007F49AA">
            <w:pPr>
              <w:rPr>
                <w:b/>
                <w:sz w:val="28"/>
                <w:szCs w:val="28"/>
                <w:lang w:val="uk-UA"/>
              </w:rPr>
            </w:pPr>
          </w:p>
          <w:p w:rsidR="00FF3046" w:rsidRPr="00032D45" w:rsidRDefault="00FF3046" w:rsidP="007F49AA">
            <w:pPr>
              <w:rPr>
                <w:b/>
                <w:sz w:val="28"/>
                <w:szCs w:val="28"/>
                <w:lang w:val="uk-UA"/>
              </w:rPr>
            </w:pPr>
          </w:p>
        </w:tc>
        <w:tc>
          <w:tcPr>
            <w:tcW w:w="5613" w:type="dxa"/>
            <w:tcBorders>
              <w:top w:val="nil"/>
              <w:left w:val="nil"/>
              <w:bottom w:val="nil"/>
              <w:right w:val="nil"/>
            </w:tcBorders>
          </w:tcPr>
          <w:p w:rsidR="00FF3046" w:rsidRPr="00032D45" w:rsidRDefault="00FF3046" w:rsidP="00032D45">
            <w:pPr>
              <w:ind w:firstLine="1023"/>
              <w:rPr>
                <w:b/>
                <w:sz w:val="28"/>
                <w:szCs w:val="28"/>
                <w:lang w:val="uk-UA"/>
              </w:rPr>
            </w:pPr>
          </w:p>
          <w:p w:rsidR="00FF3046" w:rsidRPr="00032D45" w:rsidRDefault="00FF3046" w:rsidP="00032D45">
            <w:pPr>
              <w:ind w:firstLine="1023"/>
              <w:rPr>
                <w:b/>
                <w:sz w:val="28"/>
                <w:szCs w:val="28"/>
                <w:lang w:val="uk-UA"/>
              </w:rPr>
            </w:pPr>
          </w:p>
        </w:tc>
      </w:tr>
    </w:tbl>
    <w:p w:rsidR="00FF3046" w:rsidRDefault="00FF3046" w:rsidP="007F49AA">
      <w:pPr>
        <w:suppressAutoHyphens w:val="0"/>
        <w:autoSpaceDE w:val="0"/>
        <w:autoSpaceDN w:val="0"/>
        <w:adjustRightInd w:val="0"/>
        <w:spacing w:line="360" w:lineRule="auto"/>
        <w:jc w:val="both"/>
        <w:rPr>
          <w:color w:val="000000"/>
          <w:kern w:val="0"/>
          <w:sz w:val="28"/>
          <w:szCs w:val="28"/>
          <w:lang w:val="uk-UA" w:eastAsia="en-US"/>
        </w:rPr>
      </w:pPr>
    </w:p>
    <w:p w:rsidR="00FF3046" w:rsidRDefault="00FF3046" w:rsidP="00572CC9">
      <w:pPr>
        <w:pStyle w:val="Heading4"/>
        <w:rPr>
          <w:lang w:val="uk-UA" w:eastAsia="en-US"/>
        </w:rPr>
      </w:pPr>
    </w:p>
    <w:p w:rsidR="00FF3046" w:rsidRPr="00FE73B8" w:rsidRDefault="00FF3046" w:rsidP="0035111F">
      <w:pPr>
        <w:pStyle w:val="TOC1"/>
        <w:jc w:val="center"/>
        <w:rPr>
          <w:sz w:val="28"/>
          <w:szCs w:val="28"/>
          <w:lang w:val="uk-UA"/>
        </w:rPr>
      </w:pPr>
      <w:r w:rsidRPr="00FE73B8">
        <w:rPr>
          <w:sz w:val="28"/>
          <w:szCs w:val="28"/>
          <w:lang w:val="uk-UA"/>
        </w:rPr>
        <w:t>ЗмІст</w:t>
      </w:r>
    </w:p>
    <w:p w:rsidR="00FF3046" w:rsidRPr="00FE73B8" w:rsidRDefault="00FF3046" w:rsidP="0035111F">
      <w:pPr>
        <w:jc w:val="center"/>
        <w:rPr>
          <w:b/>
          <w:bCs/>
          <w:sz w:val="28"/>
          <w:szCs w:val="28"/>
          <w:lang w:val="uk-UA"/>
        </w:rPr>
      </w:pPr>
    </w:p>
    <w:p w:rsidR="00FF3046" w:rsidRPr="0035111F" w:rsidRDefault="00FF3046" w:rsidP="0035111F">
      <w:pPr>
        <w:ind w:firstLine="567"/>
        <w:jc w:val="right"/>
        <w:rPr>
          <w:sz w:val="28"/>
          <w:szCs w:val="28"/>
          <w:lang w:val="uk-UA"/>
        </w:rPr>
      </w:pPr>
      <w:r w:rsidRPr="0035111F">
        <w:rPr>
          <w:b/>
          <w:bCs/>
          <w:sz w:val="28"/>
          <w:szCs w:val="28"/>
          <w:lang w:val="uk-UA"/>
        </w:rPr>
        <w:t>стор.</w:t>
      </w:r>
    </w:p>
    <w:p w:rsidR="00FF3046" w:rsidRPr="000D5756" w:rsidRDefault="00FF3046">
      <w:pPr>
        <w:pStyle w:val="TOC1"/>
        <w:tabs>
          <w:tab w:val="right" w:leader="dot" w:pos="9345"/>
        </w:tabs>
        <w:rPr>
          <w:rFonts w:ascii="Calibri" w:hAnsi="Calibri"/>
          <w:b w:val="0"/>
          <w:bCs w:val="0"/>
          <w:caps w:val="0"/>
          <w:noProof/>
          <w:sz w:val="22"/>
          <w:szCs w:val="22"/>
          <w:lang w:val="uk-UA"/>
        </w:rPr>
      </w:pPr>
      <w:r w:rsidRPr="00B77071">
        <w:rPr>
          <w:sz w:val="28"/>
          <w:szCs w:val="28"/>
          <w:lang w:val="uk-UA"/>
        </w:rPr>
        <w:fldChar w:fldCharType="begin"/>
      </w:r>
      <w:r w:rsidRPr="00B77071">
        <w:rPr>
          <w:sz w:val="28"/>
          <w:szCs w:val="28"/>
          <w:lang w:val="uk-UA"/>
        </w:rPr>
        <w:instrText xml:space="preserve"> TOC \o "1-3" </w:instrText>
      </w:r>
      <w:r w:rsidRPr="00B77071">
        <w:rPr>
          <w:sz w:val="28"/>
          <w:szCs w:val="28"/>
          <w:lang w:val="uk-UA"/>
        </w:rPr>
        <w:fldChar w:fldCharType="separate"/>
      </w:r>
      <w:r w:rsidRPr="009E3C76">
        <w:rPr>
          <w:noProof/>
          <w:lang w:val="uk-UA" w:eastAsia="en-US"/>
        </w:rPr>
        <w:t>I. Загальні відомості про регіон проектування. Природні умови (орографія, геоморфологія, клімат, ландшафти, річкова мережа, ґрунтовий покрив, рослинний і тваринний світ).</w:t>
      </w:r>
      <w:r w:rsidRPr="000D5756">
        <w:rPr>
          <w:noProof/>
          <w:lang w:val="uk-UA"/>
        </w:rPr>
        <w:tab/>
      </w:r>
      <w:r w:rsidRPr="000D5756">
        <w:rPr>
          <w:noProof/>
          <w:lang w:val="uk-UA"/>
        </w:rPr>
        <w:fldChar w:fldCharType="begin"/>
      </w:r>
      <w:r w:rsidRPr="000D5756">
        <w:rPr>
          <w:noProof/>
          <w:lang w:val="uk-UA"/>
        </w:rPr>
        <w:instrText xml:space="preserve"> </w:instrText>
      </w:r>
      <w:r>
        <w:rPr>
          <w:noProof/>
        </w:rPr>
        <w:instrText>PAGEREF</w:instrText>
      </w:r>
      <w:r w:rsidRPr="000D5756">
        <w:rPr>
          <w:noProof/>
          <w:lang w:val="uk-UA"/>
        </w:rPr>
        <w:instrText xml:space="preserve"> _</w:instrText>
      </w:r>
      <w:r>
        <w:rPr>
          <w:noProof/>
        </w:rPr>
        <w:instrText>Toc</w:instrText>
      </w:r>
      <w:r w:rsidRPr="000D5756">
        <w:rPr>
          <w:noProof/>
          <w:lang w:val="uk-UA"/>
        </w:rPr>
        <w:instrText>87101721 \</w:instrText>
      </w:r>
      <w:r>
        <w:rPr>
          <w:noProof/>
        </w:rPr>
        <w:instrText>h</w:instrText>
      </w:r>
      <w:r w:rsidRPr="000D5756">
        <w:rPr>
          <w:noProof/>
          <w:lang w:val="uk-UA"/>
        </w:rPr>
        <w:instrText xml:space="preserve"> </w:instrText>
      </w:r>
      <w:r>
        <w:rPr>
          <w:noProof/>
        </w:rPr>
      </w:r>
      <w:r w:rsidRPr="000D5756">
        <w:rPr>
          <w:noProof/>
          <w:lang w:val="uk-UA"/>
        </w:rPr>
        <w:fldChar w:fldCharType="separate"/>
      </w:r>
      <w:r w:rsidRPr="000D5756">
        <w:rPr>
          <w:noProof/>
          <w:lang w:val="uk-UA"/>
        </w:rPr>
        <w:t>8</w:t>
      </w:r>
      <w:r w:rsidRPr="000D5756">
        <w:rPr>
          <w:noProof/>
          <w:lang w:val="uk-UA"/>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1.1 Загальні відомості проДонецьку область</w:t>
      </w:r>
      <w:r>
        <w:rPr>
          <w:noProof/>
        </w:rPr>
        <w:tab/>
      </w:r>
      <w:r>
        <w:rPr>
          <w:noProof/>
        </w:rPr>
        <w:fldChar w:fldCharType="begin"/>
      </w:r>
      <w:r>
        <w:rPr>
          <w:noProof/>
        </w:rPr>
        <w:instrText xml:space="preserve"> PAGEREF _Toc87101722 \h </w:instrText>
      </w:r>
      <w:r>
        <w:rPr>
          <w:noProof/>
        </w:rPr>
      </w:r>
      <w:r>
        <w:rPr>
          <w:noProof/>
        </w:rPr>
        <w:fldChar w:fldCharType="separate"/>
      </w:r>
      <w:r>
        <w:rPr>
          <w:noProof/>
        </w:rPr>
        <w:t>8</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 Загальні відомості про Дружківську міську територіальну громаду</w:t>
      </w:r>
      <w:r>
        <w:rPr>
          <w:noProof/>
        </w:rPr>
        <w:tab/>
      </w:r>
      <w:r>
        <w:rPr>
          <w:noProof/>
        </w:rPr>
        <w:fldChar w:fldCharType="begin"/>
      </w:r>
      <w:r>
        <w:rPr>
          <w:noProof/>
        </w:rPr>
        <w:instrText xml:space="preserve"> PAGEREF _Toc87101723 \h </w:instrText>
      </w:r>
      <w:r>
        <w:rPr>
          <w:noProof/>
        </w:rPr>
      </w:r>
      <w:r>
        <w:rPr>
          <w:noProof/>
        </w:rPr>
        <w:fldChar w:fldCharType="separate"/>
      </w:r>
      <w:r>
        <w:rPr>
          <w:noProof/>
        </w:rPr>
        <w:t>12</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1.2.1 Орографія</w:t>
      </w:r>
      <w:r>
        <w:rPr>
          <w:noProof/>
        </w:rPr>
        <w:tab/>
      </w:r>
      <w:r>
        <w:rPr>
          <w:noProof/>
        </w:rPr>
        <w:fldChar w:fldCharType="begin"/>
      </w:r>
      <w:r>
        <w:rPr>
          <w:noProof/>
        </w:rPr>
        <w:instrText xml:space="preserve"> PAGEREF _Toc87101724 \h </w:instrText>
      </w:r>
      <w:r>
        <w:rPr>
          <w:noProof/>
        </w:rPr>
      </w:r>
      <w:r>
        <w:rPr>
          <w:noProof/>
        </w:rPr>
        <w:fldChar w:fldCharType="separate"/>
      </w:r>
      <w:r>
        <w:rPr>
          <w:noProof/>
        </w:rPr>
        <w:t>15</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1.2.2 Геоморфологія</w:t>
      </w:r>
      <w:r>
        <w:rPr>
          <w:noProof/>
        </w:rPr>
        <w:tab/>
      </w:r>
      <w:r>
        <w:rPr>
          <w:noProof/>
        </w:rPr>
        <w:fldChar w:fldCharType="begin"/>
      </w:r>
      <w:r>
        <w:rPr>
          <w:noProof/>
        </w:rPr>
        <w:instrText xml:space="preserve"> PAGEREF _Toc87101725 \h </w:instrText>
      </w:r>
      <w:r>
        <w:rPr>
          <w:noProof/>
        </w:rPr>
      </w:r>
      <w:r>
        <w:rPr>
          <w:noProof/>
        </w:rPr>
        <w:fldChar w:fldCharType="separate"/>
      </w:r>
      <w:r>
        <w:rPr>
          <w:noProof/>
        </w:rPr>
        <w:t>16</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1.2.3 Клімат</w:t>
      </w:r>
      <w:r>
        <w:rPr>
          <w:noProof/>
        </w:rPr>
        <w:tab/>
      </w:r>
      <w:r>
        <w:rPr>
          <w:noProof/>
        </w:rPr>
        <w:fldChar w:fldCharType="begin"/>
      </w:r>
      <w:r>
        <w:rPr>
          <w:noProof/>
        </w:rPr>
        <w:instrText xml:space="preserve"> PAGEREF _Toc87101726 \h </w:instrText>
      </w:r>
      <w:r>
        <w:rPr>
          <w:noProof/>
        </w:rPr>
      </w:r>
      <w:r>
        <w:rPr>
          <w:noProof/>
        </w:rPr>
        <w:fldChar w:fldCharType="separate"/>
      </w:r>
      <w:r>
        <w:rPr>
          <w:noProof/>
        </w:rPr>
        <w:t>19</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1.2.4 Ландшафти</w:t>
      </w:r>
      <w:r>
        <w:rPr>
          <w:noProof/>
        </w:rPr>
        <w:tab/>
      </w:r>
      <w:r>
        <w:rPr>
          <w:noProof/>
        </w:rPr>
        <w:fldChar w:fldCharType="begin"/>
      </w:r>
      <w:r>
        <w:rPr>
          <w:noProof/>
        </w:rPr>
        <w:instrText xml:space="preserve"> PAGEREF _Toc87101727 \h </w:instrText>
      </w:r>
      <w:r>
        <w:rPr>
          <w:noProof/>
        </w:rPr>
      </w:r>
      <w:r>
        <w:rPr>
          <w:noProof/>
        </w:rPr>
        <w:fldChar w:fldCharType="separate"/>
      </w:r>
      <w:r>
        <w:rPr>
          <w:noProof/>
        </w:rPr>
        <w:t>20</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rPr>
        <w:t>1.</w:t>
      </w:r>
      <w:r w:rsidRPr="009E3C76">
        <w:rPr>
          <w:noProof/>
          <w:lang w:val="uk-UA"/>
        </w:rPr>
        <w:t>2.</w:t>
      </w:r>
      <w:r w:rsidRPr="009E3C76">
        <w:rPr>
          <w:noProof/>
        </w:rPr>
        <w:t>5 Річкова мережа</w:t>
      </w:r>
      <w:r>
        <w:rPr>
          <w:noProof/>
        </w:rPr>
        <w:tab/>
      </w:r>
      <w:r>
        <w:rPr>
          <w:noProof/>
        </w:rPr>
        <w:fldChar w:fldCharType="begin"/>
      </w:r>
      <w:r>
        <w:rPr>
          <w:noProof/>
        </w:rPr>
        <w:instrText xml:space="preserve"> PAGEREF _Toc87101728 \h </w:instrText>
      </w:r>
      <w:r>
        <w:rPr>
          <w:noProof/>
        </w:rPr>
      </w:r>
      <w:r>
        <w:rPr>
          <w:noProof/>
        </w:rPr>
        <w:fldChar w:fldCharType="separate"/>
      </w:r>
      <w:r>
        <w:rPr>
          <w:noProof/>
        </w:rPr>
        <w:t>22</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1.2.6 Ґрунтовий покрив</w:t>
      </w:r>
      <w:r>
        <w:rPr>
          <w:noProof/>
        </w:rPr>
        <w:tab/>
      </w:r>
      <w:r>
        <w:rPr>
          <w:noProof/>
        </w:rPr>
        <w:fldChar w:fldCharType="begin"/>
      </w:r>
      <w:r>
        <w:rPr>
          <w:noProof/>
        </w:rPr>
        <w:instrText xml:space="preserve"> PAGEREF _Toc87101729 \h </w:instrText>
      </w:r>
      <w:r>
        <w:rPr>
          <w:noProof/>
        </w:rPr>
      </w:r>
      <w:r>
        <w:rPr>
          <w:noProof/>
        </w:rPr>
        <w:fldChar w:fldCharType="separate"/>
      </w:r>
      <w:r>
        <w:rPr>
          <w:noProof/>
        </w:rPr>
        <w:t>23</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1.2.7 Рослинний і тваринний світ</w:t>
      </w:r>
      <w:r>
        <w:rPr>
          <w:noProof/>
        </w:rPr>
        <w:tab/>
      </w:r>
      <w:r>
        <w:rPr>
          <w:noProof/>
        </w:rPr>
        <w:fldChar w:fldCharType="begin"/>
      </w:r>
      <w:r>
        <w:rPr>
          <w:noProof/>
        </w:rPr>
        <w:instrText xml:space="preserve"> PAGEREF _Toc87101730 \h </w:instrText>
      </w:r>
      <w:r>
        <w:rPr>
          <w:noProof/>
        </w:rPr>
      </w:r>
      <w:r>
        <w:rPr>
          <w:noProof/>
        </w:rPr>
        <w:fldChar w:fldCharType="separate"/>
      </w:r>
      <w:r>
        <w:rPr>
          <w:noProof/>
        </w:rPr>
        <w:t>24</w:t>
      </w:r>
      <w:r>
        <w:rPr>
          <w:noProof/>
        </w:rPr>
        <w:fldChar w:fldCharType="end"/>
      </w:r>
    </w:p>
    <w:p w:rsidR="00FF3046" w:rsidRDefault="00FF3046">
      <w:pPr>
        <w:pStyle w:val="TOC1"/>
        <w:tabs>
          <w:tab w:val="right" w:leader="dot" w:pos="9345"/>
        </w:tabs>
        <w:rPr>
          <w:rFonts w:ascii="Calibri" w:hAnsi="Calibri"/>
          <w:b w:val="0"/>
          <w:bCs w:val="0"/>
          <w:caps w:val="0"/>
          <w:noProof/>
          <w:sz w:val="22"/>
          <w:szCs w:val="22"/>
        </w:rPr>
      </w:pPr>
      <w:r w:rsidRPr="009E3C76">
        <w:rPr>
          <w:noProof/>
          <w:lang w:val="uk-UA" w:eastAsia="en-US"/>
        </w:rPr>
        <w:t>ІІ. Загальна характеристика схеми екомережі</w:t>
      </w:r>
      <w:r>
        <w:rPr>
          <w:noProof/>
        </w:rPr>
        <w:tab/>
      </w:r>
      <w:r>
        <w:rPr>
          <w:noProof/>
        </w:rPr>
        <w:fldChar w:fldCharType="begin"/>
      </w:r>
      <w:r>
        <w:rPr>
          <w:noProof/>
        </w:rPr>
        <w:instrText xml:space="preserve"> PAGEREF _Toc87101731 \h </w:instrText>
      </w:r>
      <w:r>
        <w:rPr>
          <w:noProof/>
        </w:rPr>
      </w:r>
      <w:r>
        <w:rPr>
          <w:noProof/>
        </w:rPr>
        <w:fldChar w:fldCharType="separate"/>
      </w:r>
      <w:r>
        <w:rPr>
          <w:noProof/>
        </w:rPr>
        <w:t>31</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2.1 Місце місцевої екологічної мережі Дружківської міської територіальної громади в національній та регіональній екомережах</w:t>
      </w:r>
      <w:r>
        <w:rPr>
          <w:noProof/>
        </w:rPr>
        <w:tab/>
      </w:r>
      <w:r>
        <w:rPr>
          <w:noProof/>
        </w:rPr>
        <w:fldChar w:fldCharType="begin"/>
      </w:r>
      <w:r>
        <w:rPr>
          <w:noProof/>
        </w:rPr>
        <w:instrText xml:space="preserve"> PAGEREF _Toc87101732 \h </w:instrText>
      </w:r>
      <w:r>
        <w:rPr>
          <w:noProof/>
        </w:rPr>
      </w:r>
      <w:r>
        <w:rPr>
          <w:noProof/>
        </w:rPr>
        <w:fldChar w:fldCharType="separate"/>
      </w:r>
      <w:r>
        <w:rPr>
          <w:noProof/>
        </w:rPr>
        <w:t>31</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shd w:val="clear" w:color="auto" w:fill="FFFFFF"/>
          <w:lang w:val="uk-UA"/>
        </w:rPr>
        <w:t>2.2 З</w:t>
      </w:r>
      <w:r w:rsidRPr="009E3C76">
        <w:rPr>
          <w:noProof/>
          <w:shd w:val="clear" w:color="auto" w:fill="FFFFFF"/>
        </w:rPr>
        <w:t>агальн</w:t>
      </w:r>
      <w:r w:rsidRPr="009E3C76">
        <w:rPr>
          <w:noProof/>
          <w:shd w:val="clear" w:color="auto" w:fill="FFFFFF"/>
          <w:lang w:val="uk-UA"/>
        </w:rPr>
        <w:t>а</w:t>
      </w:r>
      <w:r w:rsidRPr="009E3C76">
        <w:rPr>
          <w:noProof/>
          <w:shd w:val="clear" w:color="auto" w:fill="FFFFFF"/>
        </w:rPr>
        <w:t xml:space="preserve"> інформаці</w:t>
      </w:r>
      <w:r w:rsidRPr="009E3C76">
        <w:rPr>
          <w:noProof/>
          <w:shd w:val="clear" w:color="auto" w:fill="FFFFFF"/>
          <w:lang w:val="uk-UA"/>
        </w:rPr>
        <w:t>я</w:t>
      </w:r>
      <w:r w:rsidRPr="009E3C76">
        <w:rPr>
          <w:noProof/>
          <w:shd w:val="clear" w:color="auto" w:fill="FFFFFF"/>
        </w:rPr>
        <w:t xml:space="preserve"> про кількість, назви, основні параметри та характеристики структурних елементів екомереж</w:t>
      </w:r>
      <w:r>
        <w:rPr>
          <w:noProof/>
        </w:rPr>
        <w:tab/>
      </w:r>
      <w:r>
        <w:rPr>
          <w:noProof/>
        </w:rPr>
        <w:fldChar w:fldCharType="begin"/>
      </w:r>
      <w:r>
        <w:rPr>
          <w:noProof/>
        </w:rPr>
        <w:instrText xml:space="preserve"> PAGEREF _Toc87101733 \h </w:instrText>
      </w:r>
      <w:r>
        <w:rPr>
          <w:noProof/>
        </w:rPr>
      </w:r>
      <w:r>
        <w:rPr>
          <w:noProof/>
        </w:rPr>
        <w:fldChar w:fldCharType="separate"/>
      </w:r>
      <w:r>
        <w:rPr>
          <w:noProof/>
        </w:rPr>
        <w:t>42</w:t>
      </w:r>
      <w:r>
        <w:rPr>
          <w:noProof/>
        </w:rPr>
        <w:fldChar w:fldCharType="end"/>
      </w:r>
    </w:p>
    <w:p w:rsidR="00FF3046" w:rsidRDefault="00FF3046">
      <w:pPr>
        <w:pStyle w:val="TOC1"/>
        <w:tabs>
          <w:tab w:val="right" w:leader="dot" w:pos="9345"/>
        </w:tabs>
        <w:rPr>
          <w:rFonts w:ascii="Calibri" w:hAnsi="Calibri"/>
          <w:b w:val="0"/>
          <w:bCs w:val="0"/>
          <w:caps w:val="0"/>
          <w:noProof/>
          <w:sz w:val="22"/>
          <w:szCs w:val="22"/>
        </w:rPr>
      </w:pPr>
      <w:r w:rsidRPr="009E3C76">
        <w:rPr>
          <w:noProof/>
          <w:lang w:val="uk-UA" w:eastAsia="en-US"/>
        </w:rPr>
        <w:t>I</w:t>
      </w:r>
      <w:r w:rsidRPr="009E3C76">
        <w:rPr>
          <w:noProof/>
          <w:lang w:val="en-US" w:eastAsia="en-US"/>
        </w:rPr>
        <w:t>V</w:t>
      </w:r>
      <w:r w:rsidRPr="009E3C76">
        <w:rPr>
          <w:noProof/>
          <w:lang w:val="uk-UA" w:eastAsia="en-US"/>
        </w:rPr>
        <w:t>. Інформаційні матеріали</w:t>
      </w:r>
      <w:r>
        <w:rPr>
          <w:noProof/>
        </w:rPr>
        <w:tab/>
      </w:r>
      <w:r>
        <w:rPr>
          <w:noProof/>
        </w:rPr>
        <w:fldChar w:fldCharType="begin"/>
      </w:r>
      <w:r>
        <w:rPr>
          <w:noProof/>
        </w:rPr>
        <w:instrText xml:space="preserve"> PAGEREF _Toc87101734 \h </w:instrText>
      </w:r>
      <w:r>
        <w:rPr>
          <w:noProof/>
        </w:rPr>
      </w:r>
      <w:r>
        <w:rPr>
          <w:noProof/>
        </w:rPr>
        <w:fldChar w:fldCharType="separate"/>
      </w:r>
      <w:r>
        <w:rPr>
          <w:noProof/>
        </w:rPr>
        <w:t>63</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4.1. Адміністративно-організаційні та природоохороні засади впровадження заходів щодо розбудови місцевої екомережі та їх значення</w:t>
      </w:r>
      <w:r>
        <w:rPr>
          <w:noProof/>
        </w:rPr>
        <w:tab/>
      </w:r>
      <w:r>
        <w:rPr>
          <w:noProof/>
        </w:rPr>
        <w:fldChar w:fldCharType="begin"/>
      </w:r>
      <w:r>
        <w:rPr>
          <w:noProof/>
        </w:rPr>
        <w:instrText xml:space="preserve"> PAGEREF _Toc87101735 \h </w:instrText>
      </w:r>
      <w:r>
        <w:rPr>
          <w:noProof/>
        </w:rPr>
      </w:r>
      <w:r>
        <w:rPr>
          <w:noProof/>
        </w:rPr>
        <w:fldChar w:fldCharType="separate"/>
      </w:r>
      <w:r>
        <w:rPr>
          <w:noProof/>
        </w:rPr>
        <w:t>63</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4.2. Значення реалізації заходів щодо впровадення місцевої схеми екомережі в практику охорони довкілля області</w:t>
      </w:r>
      <w:r>
        <w:rPr>
          <w:noProof/>
        </w:rPr>
        <w:tab/>
      </w:r>
      <w:r>
        <w:rPr>
          <w:noProof/>
        </w:rPr>
        <w:fldChar w:fldCharType="begin"/>
      </w:r>
      <w:r>
        <w:rPr>
          <w:noProof/>
        </w:rPr>
        <w:instrText xml:space="preserve"> PAGEREF _Toc87101736 \h </w:instrText>
      </w:r>
      <w:r>
        <w:rPr>
          <w:noProof/>
        </w:rPr>
      </w:r>
      <w:r>
        <w:rPr>
          <w:noProof/>
        </w:rPr>
        <w:fldChar w:fldCharType="separate"/>
      </w:r>
      <w:r>
        <w:rPr>
          <w:noProof/>
        </w:rPr>
        <w:t>64</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Висновок</w:t>
      </w:r>
      <w:r>
        <w:rPr>
          <w:noProof/>
        </w:rPr>
        <w:tab/>
      </w:r>
      <w:r>
        <w:rPr>
          <w:noProof/>
        </w:rPr>
        <w:fldChar w:fldCharType="begin"/>
      </w:r>
      <w:r>
        <w:rPr>
          <w:noProof/>
        </w:rPr>
        <w:instrText xml:space="preserve"> PAGEREF _Toc87101737 \h </w:instrText>
      </w:r>
      <w:r>
        <w:rPr>
          <w:noProof/>
        </w:rPr>
      </w:r>
      <w:r>
        <w:rPr>
          <w:noProof/>
        </w:rPr>
        <w:fldChar w:fldCharType="separate"/>
      </w:r>
      <w:r>
        <w:rPr>
          <w:noProof/>
        </w:rPr>
        <w:t>66</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ЛІТЕРАТУРА</w:t>
      </w:r>
      <w:r>
        <w:rPr>
          <w:noProof/>
        </w:rPr>
        <w:tab/>
      </w:r>
      <w:r>
        <w:rPr>
          <w:noProof/>
        </w:rPr>
        <w:fldChar w:fldCharType="begin"/>
      </w:r>
      <w:r>
        <w:rPr>
          <w:noProof/>
        </w:rPr>
        <w:instrText xml:space="preserve"> PAGEREF _Toc87101738 \h </w:instrText>
      </w:r>
      <w:r>
        <w:rPr>
          <w:noProof/>
        </w:rPr>
      </w:r>
      <w:r>
        <w:rPr>
          <w:noProof/>
        </w:rPr>
        <w:fldChar w:fldCharType="separate"/>
      </w:r>
      <w:r>
        <w:rPr>
          <w:noProof/>
        </w:rPr>
        <w:t>68</w:t>
      </w:r>
      <w:r>
        <w:rPr>
          <w:noProof/>
        </w:rPr>
        <w:fldChar w:fldCharType="end"/>
      </w:r>
    </w:p>
    <w:p w:rsidR="00FF3046" w:rsidRDefault="00FF3046">
      <w:pPr>
        <w:pStyle w:val="TOC2"/>
        <w:tabs>
          <w:tab w:val="right" w:leader="dot" w:pos="9345"/>
        </w:tabs>
        <w:rPr>
          <w:rFonts w:ascii="Calibri" w:hAnsi="Calibri"/>
          <w:noProof/>
          <w:kern w:val="0"/>
          <w:sz w:val="22"/>
          <w:szCs w:val="22"/>
        </w:rPr>
      </w:pPr>
      <w:r w:rsidRPr="009E3C76">
        <w:rPr>
          <w:noProof/>
          <w:lang w:val="uk-UA" w:eastAsia="en-US"/>
        </w:rPr>
        <w:t>ДОДАТКИ</w:t>
      </w:r>
      <w:r>
        <w:rPr>
          <w:noProof/>
        </w:rPr>
        <w:tab/>
      </w:r>
      <w:r>
        <w:rPr>
          <w:noProof/>
        </w:rPr>
        <w:fldChar w:fldCharType="begin"/>
      </w:r>
      <w:r>
        <w:rPr>
          <w:noProof/>
        </w:rPr>
        <w:instrText xml:space="preserve"> PAGEREF _Toc87101739 \h </w:instrText>
      </w:r>
      <w:r>
        <w:rPr>
          <w:noProof/>
        </w:rPr>
      </w:r>
      <w:r>
        <w:rPr>
          <w:noProof/>
        </w:rPr>
        <w:fldChar w:fldCharType="separate"/>
      </w:r>
      <w:r>
        <w:rPr>
          <w:noProof/>
        </w:rPr>
        <w:t>72</w:t>
      </w:r>
      <w:r>
        <w:rPr>
          <w:noProof/>
        </w:rPr>
        <w:fldChar w:fldCharType="end"/>
      </w:r>
    </w:p>
    <w:p w:rsidR="00FF3046" w:rsidRDefault="00FF3046">
      <w:pPr>
        <w:pStyle w:val="TOC2"/>
        <w:tabs>
          <w:tab w:val="right" w:leader="dot" w:pos="9345"/>
        </w:tabs>
        <w:rPr>
          <w:rFonts w:ascii="Calibri" w:hAnsi="Calibri"/>
          <w:noProof/>
          <w:kern w:val="0"/>
          <w:sz w:val="22"/>
          <w:szCs w:val="22"/>
        </w:rPr>
      </w:pPr>
      <w:r>
        <w:rPr>
          <w:noProof/>
        </w:rPr>
        <w:tab/>
      </w:r>
      <w:r>
        <w:rPr>
          <w:noProof/>
        </w:rPr>
        <w:fldChar w:fldCharType="begin"/>
      </w:r>
      <w:r>
        <w:rPr>
          <w:noProof/>
        </w:rPr>
        <w:instrText xml:space="preserve"> PAGEREF _Toc87101740 \h </w:instrText>
      </w:r>
      <w:r>
        <w:rPr>
          <w:noProof/>
        </w:rPr>
      </w:r>
      <w:r>
        <w:rPr>
          <w:noProof/>
        </w:rPr>
        <w:fldChar w:fldCharType="separate"/>
      </w:r>
      <w:r>
        <w:rPr>
          <w:noProof/>
        </w:rPr>
        <w:t>73</w:t>
      </w:r>
      <w:r>
        <w:rPr>
          <w:noProof/>
        </w:rPr>
        <w:fldChar w:fldCharType="end"/>
      </w:r>
    </w:p>
    <w:p w:rsidR="00FF3046" w:rsidRPr="00B77071" w:rsidRDefault="00FF3046" w:rsidP="0035111F">
      <w:pPr>
        <w:suppressAutoHyphens w:val="0"/>
        <w:spacing w:after="200" w:line="360" w:lineRule="auto"/>
        <w:jc w:val="both"/>
        <w:rPr>
          <w:b/>
          <w:bCs/>
          <w:color w:val="000000"/>
          <w:kern w:val="0"/>
          <w:sz w:val="28"/>
          <w:szCs w:val="28"/>
          <w:lang w:val="uk-UA" w:eastAsia="en-US"/>
        </w:rPr>
      </w:pPr>
      <w:r w:rsidRPr="00B77071">
        <w:rPr>
          <w:sz w:val="28"/>
          <w:szCs w:val="28"/>
          <w:lang w:val="uk-UA"/>
        </w:rPr>
        <w:fldChar w:fldCharType="end"/>
      </w:r>
      <w:r w:rsidRPr="00B77071">
        <w:rPr>
          <w:b/>
          <w:bCs/>
          <w:color w:val="000000"/>
          <w:kern w:val="0"/>
          <w:sz w:val="28"/>
          <w:szCs w:val="28"/>
          <w:lang w:val="uk-UA" w:eastAsia="en-US"/>
        </w:rPr>
        <w:br w:type="page"/>
      </w:r>
    </w:p>
    <w:p w:rsidR="00FF3046" w:rsidRPr="005B3B63" w:rsidRDefault="00FF3046" w:rsidP="00916810">
      <w:pPr>
        <w:suppressAutoHyphens w:val="0"/>
        <w:autoSpaceDE w:val="0"/>
        <w:autoSpaceDN w:val="0"/>
        <w:adjustRightInd w:val="0"/>
        <w:spacing w:line="360" w:lineRule="auto"/>
        <w:ind w:firstLine="709"/>
        <w:jc w:val="both"/>
        <w:rPr>
          <w:b/>
          <w:bCs/>
          <w:color w:val="000000"/>
          <w:kern w:val="0"/>
          <w:sz w:val="28"/>
          <w:szCs w:val="28"/>
          <w:lang w:val="uk-UA" w:eastAsia="en-US"/>
        </w:rPr>
      </w:pPr>
      <w:r w:rsidRPr="005B3B63">
        <w:rPr>
          <w:b/>
          <w:bCs/>
          <w:color w:val="000000"/>
          <w:kern w:val="0"/>
          <w:sz w:val="28"/>
          <w:szCs w:val="28"/>
          <w:lang w:val="uk-UA" w:eastAsia="en-US"/>
        </w:rPr>
        <w:t>ВСТУП</w:t>
      </w:r>
    </w:p>
    <w:p w:rsidR="00FF3046" w:rsidRPr="005B3B63" w:rsidRDefault="00FF3046" w:rsidP="00916810">
      <w:pPr>
        <w:suppressAutoHyphens w:val="0"/>
        <w:autoSpaceDE w:val="0"/>
        <w:autoSpaceDN w:val="0"/>
        <w:adjustRightInd w:val="0"/>
        <w:spacing w:line="360" w:lineRule="auto"/>
        <w:ind w:firstLine="709"/>
        <w:jc w:val="both"/>
        <w:rPr>
          <w:sz w:val="28"/>
          <w:szCs w:val="28"/>
          <w:lang w:val="uk-UA"/>
        </w:rPr>
      </w:pPr>
      <w:bookmarkStart w:id="0" w:name="_Hlk75852660"/>
      <w:r w:rsidRPr="005B3B63">
        <w:rPr>
          <w:sz w:val="28"/>
          <w:szCs w:val="28"/>
          <w:lang w:val="uk-UA"/>
        </w:rPr>
        <w:t xml:space="preserve">Розробка місцевої екологічної програми: </w:t>
      </w:r>
      <w:bookmarkStart w:id="1" w:name="_Hlk75852635"/>
      <w:bookmarkEnd w:id="0"/>
      <w:r>
        <w:rPr>
          <w:sz w:val="28"/>
          <w:szCs w:val="28"/>
          <w:lang w:val="uk-UA"/>
        </w:rPr>
        <w:t>«</w:t>
      </w:r>
      <w:r w:rsidRPr="005B3B63">
        <w:rPr>
          <w:sz w:val="28"/>
          <w:szCs w:val="28"/>
          <w:lang w:val="uk-UA"/>
        </w:rPr>
        <w:t>Формування, збереження та використання місцевої екологічної мережі Дружківської міської територіальної громади. Розробка місцевої схеми формування екомережі Дружківської міської територіальної громади</w:t>
      </w:r>
      <w:bookmarkEnd w:id="1"/>
      <w:r>
        <w:rPr>
          <w:sz w:val="28"/>
          <w:szCs w:val="28"/>
          <w:lang w:val="uk-UA"/>
        </w:rPr>
        <w:t xml:space="preserve">» виконувалась </w:t>
      </w:r>
      <w:r w:rsidRPr="005B3B63">
        <w:rPr>
          <w:sz w:val="28"/>
          <w:szCs w:val="28"/>
          <w:lang w:val="uk-UA"/>
        </w:rPr>
        <w:t xml:space="preserve"> </w:t>
      </w:r>
      <w:r w:rsidRPr="00DC4145">
        <w:rPr>
          <w:sz w:val="28"/>
          <w:szCs w:val="28"/>
          <w:lang w:val="uk-UA"/>
        </w:rPr>
        <w:t xml:space="preserve">відповідно </w:t>
      </w:r>
      <w:r w:rsidRPr="00DC4145">
        <w:rPr>
          <w:sz w:val="28"/>
          <w:szCs w:val="28"/>
          <w:shd w:val="clear" w:color="auto" w:fill="FFFFFF"/>
          <w:lang w:val="uk-UA"/>
        </w:rPr>
        <w:t>до</w:t>
      </w:r>
      <w:r>
        <w:rPr>
          <w:sz w:val="28"/>
          <w:szCs w:val="28"/>
          <w:shd w:val="clear" w:color="auto" w:fill="FFFFFF"/>
          <w:lang w:val="uk-UA"/>
        </w:rPr>
        <w:t xml:space="preserve"> </w:t>
      </w:r>
      <w:r w:rsidRPr="00DC4145">
        <w:rPr>
          <w:sz w:val="28"/>
          <w:szCs w:val="28"/>
          <w:shd w:val="clear" w:color="auto" w:fill="FFFFFF"/>
          <w:lang w:val="uk-UA"/>
        </w:rPr>
        <w:t xml:space="preserve"> п. 2 Указу Президента України від 23 березня 2021 року №111/2021 «Про рішення Ради національної безпеки та оборони України від 23 березня 2021 року «Про виклики і загрози національній безпеці України в екологічній сфері та першочергові заходи щодо їх нейтралізації»,</w:t>
      </w:r>
      <w:r w:rsidRPr="005B3B63">
        <w:rPr>
          <w:b/>
          <w:sz w:val="28"/>
          <w:szCs w:val="28"/>
          <w:shd w:val="clear" w:color="auto" w:fill="FFFFFF"/>
          <w:lang w:val="uk-UA"/>
        </w:rPr>
        <w:t xml:space="preserve"> </w:t>
      </w:r>
      <w:r w:rsidRPr="005B3B63">
        <w:rPr>
          <w:sz w:val="28"/>
          <w:szCs w:val="28"/>
          <w:lang w:val="uk-UA"/>
        </w:rPr>
        <w:t>ст.11 Закону України "Про екологічну мережі України".</w:t>
      </w:r>
    </w:p>
    <w:p w:rsidR="00FF3046" w:rsidRPr="0035111F" w:rsidRDefault="00FF3046" w:rsidP="00916810">
      <w:pPr>
        <w:suppressAutoHyphens w:val="0"/>
        <w:autoSpaceDE w:val="0"/>
        <w:autoSpaceDN w:val="0"/>
        <w:adjustRightInd w:val="0"/>
        <w:spacing w:line="360" w:lineRule="auto"/>
        <w:ind w:firstLine="709"/>
        <w:jc w:val="both"/>
        <w:rPr>
          <w:kern w:val="0"/>
          <w:sz w:val="28"/>
          <w:szCs w:val="28"/>
          <w:lang w:val="uk-UA" w:eastAsia="en-US"/>
        </w:rPr>
      </w:pPr>
      <w:r w:rsidRPr="0035111F">
        <w:rPr>
          <w:kern w:val="0"/>
          <w:sz w:val="28"/>
          <w:szCs w:val="28"/>
          <w:lang w:val="uk-UA" w:eastAsia="en-US"/>
        </w:rPr>
        <w:t xml:space="preserve">Схема </w:t>
      </w:r>
      <w:r w:rsidRPr="0035111F">
        <w:rPr>
          <w:sz w:val="28"/>
          <w:szCs w:val="28"/>
          <w:lang w:val="uk-UA"/>
        </w:rPr>
        <w:t>Дружківської міської територіальної громади</w:t>
      </w:r>
      <w:r w:rsidRPr="0035111F">
        <w:rPr>
          <w:kern w:val="0"/>
          <w:sz w:val="28"/>
          <w:szCs w:val="28"/>
          <w:lang w:val="uk-UA" w:eastAsia="en-US"/>
        </w:rPr>
        <w:t xml:space="preserve"> розроблена на підставі Закону України «Про екологічну мережу України» з урахуванням положень законів України «Про охорону навколишнього природного середовища», «Про природно-заповідний фонд України», «Про тваринний світ», «Про рослинний світ», Земельного, Лісового та Водного кодексів України, наказу Міністерства охорони навколишнього природного середовища України від 13.11.2009 р. № 604 «Про затвердження Методичних рекомендацій щодо розроблення регіональних та місцевих схем екомережі».</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 xml:space="preserve">Згідно з Законом України «Про екологічну мережу </w:t>
      </w:r>
      <w:r w:rsidRPr="0035111F">
        <w:rPr>
          <w:kern w:val="0"/>
          <w:sz w:val="28"/>
          <w:szCs w:val="28"/>
          <w:lang w:val="uk-UA" w:eastAsia="en-US"/>
        </w:rPr>
        <w:t xml:space="preserve">України», </w:t>
      </w:r>
      <w:r w:rsidRPr="005B3B63">
        <w:rPr>
          <w:color w:val="000000"/>
          <w:kern w:val="0"/>
          <w:sz w:val="28"/>
          <w:szCs w:val="28"/>
          <w:lang w:val="uk-UA" w:eastAsia="en-US"/>
        </w:rPr>
        <w:t>екомережа – це єдина територіальна система, яка утворюється з метою поліпшення умов для формування та відновлення довкілля, підвищення природно-ресурсного потенціалу території України, збереження ландшафтного та біорізноманіття, місць оселення та виростання цінних видів тваринного й рослинного світу, генетичного фонду, шляхів міграції тварин через поєднання територій та об’єктів природно-заповідного фонду, а також інших територій, які мають</w:t>
      </w:r>
      <w:r>
        <w:rPr>
          <w:color w:val="000000"/>
          <w:kern w:val="0"/>
          <w:sz w:val="28"/>
          <w:szCs w:val="28"/>
          <w:lang w:val="uk-UA" w:eastAsia="en-US"/>
        </w:rPr>
        <w:t xml:space="preserve"> </w:t>
      </w:r>
      <w:r w:rsidRPr="005B3B63">
        <w:rPr>
          <w:color w:val="000000"/>
          <w:kern w:val="0"/>
          <w:sz w:val="28"/>
          <w:szCs w:val="28"/>
          <w:lang w:val="uk-UA" w:eastAsia="en-US"/>
        </w:rPr>
        <w:t>особливу цінність для охорони навколишнього природного середовища і, відповідно до законів та міжнародних зобов’язань України, підлягають охороні.</w:t>
      </w:r>
    </w:p>
    <w:p w:rsidR="00FF3046"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p>
    <w:p w:rsidR="00FF3046"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p>
    <w:p w:rsidR="00FF3046" w:rsidRPr="00C21CAB" w:rsidRDefault="00FF3046" w:rsidP="00C21CAB">
      <w:pPr>
        <w:spacing w:line="360" w:lineRule="auto"/>
        <w:ind w:firstLine="567"/>
        <w:jc w:val="both"/>
        <w:rPr>
          <w:sz w:val="28"/>
        </w:rPr>
      </w:pPr>
      <w:r w:rsidRPr="000D5756">
        <w:rPr>
          <w:b/>
          <w:i/>
          <w:sz w:val="28"/>
          <w:lang w:val="uk-UA"/>
        </w:rPr>
        <w:t xml:space="preserve">Складовими елементами екологічної мережі </w:t>
      </w:r>
      <w:r w:rsidRPr="000D5756">
        <w:rPr>
          <w:sz w:val="28"/>
          <w:lang w:val="uk-UA"/>
        </w:rPr>
        <w:t xml:space="preserve">є природні ядра (ключові території), екологічні коридори або сполучні, відновлювальні райони, буферні зони. </w:t>
      </w:r>
      <w:r w:rsidRPr="00C21CAB">
        <w:rPr>
          <w:sz w:val="28"/>
        </w:rPr>
        <w:t>Вони визначені лише на структурному рівні, без їх функціонального взаємного узгодження. Міжнародні нормативно-правові документи встановлюють критерії лише для визначення природних ядер. Відповідні критерії для виділення екологічних коридорів, буферних зон, відновлювальних територій на даний час не розроблені.</w:t>
      </w:r>
    </w:p>
    <w:p w:rsidR="00FF3046" w:rsidRPr="00C21CAB" w:rsidRDefault="00FF3046" w:rsidP="00C21CAB">
      <w:pPr>
        <w:spacing w:line="360" w:lineRule="auto"/>
        <w:ind w:firstLine="567"/>
        <w:jc w:val="both"/>
        <w:rPr>
          <w:sz w:val="28"/>
        </w:rPr>
      </w:pPr>
      <w:r w:rsidRPr="00C21CAB">
        <w:rPr>
          <w:i/>
          <w:sz w:val="28"/>
        </w:rPr>
        <w:t xml:space="preserve">Ключові території </w:t>
      </w:r>
      <w:r w:rsidRPr="00C21CAB">
        <w:rPr>
          <w:sz w:val="28"/>
        </w:rPr>
        <w:t>– це вузлові елементи екомережі, території збереження генетичної, видової, екосистемної та ландшафтної різноманітності, середовищ існування організмів (тобто важливого біологічного та екологічного значення), добре інтегровані у ландшафті. При визначенні останнього необхідно враховувати не тільки розмір ключової території, а й її біогеографічне та ландшафтне значення. Так, ключова територія локального рівня – має значення як центр збереження та розселення видів на невеликих площах.</w:t>
      </w:r>
    </w:p>
    <w:p w:rsidR="00FF3046" w:rsidRPr="00C21CAB" w:rsidRDefault="00FF3046" w:rsidP="00C21CAB">
      <w:pPr>
        <w:spacing w:line="360" w:lineRule="auto"/>
        <w:ind w:firstLine="567"/>
        <w:jc w:val="both"/>
        <w:rPr>
          <w:sz w:val="28"/>
        </w:rPr>
      </w:pPr>
      <w:r w:rsidRPr="00C21CAB">
        <w:rPr>
          <w:i/>
          <w:sz w:val="28"/>
        </w:rPr>
        <w:t xml:space="preserve">Сполучні території (природний коридор, екокоридор) </w:t>
      </w:r>
      <w:r w:rsidRPr="00C21CAB">
        <w:rPr>
          <w:sz w:val="28"/>
        </w:rPr>
        <w:t>– природна або приведена до природного стану ділянка землі чи водної поверхні, яка на різних рівнях організації екологічної мережі забезпечує для природного середовища умови безперервності, системної єдності та функції біокомунікації. Природні коридори – території витягнутої форми, що зв'язують між собою природні регіони і складені відносно мало порушеними господарською діяльністю ландшафтами.</w:t>
      </w:r>
    </w:p>
    <w:p w:rsidR="00FF3046" w:rsidRPr="00C21CAB" w:rsidRDefault="00FF3046" w:rsidP="00C21CAB">
      <w:pPr>
        <w:spacing w:line="360" w:lineRule="auto"/>
        <w:ind w:firstLine="567"/>
        <w:jc w:val="both"/>
        <w:rPr>
          <w:sz w:val="28"/>
        </w:rPr>
      </w:pPr>
      <w:r w:rsidRPr="00C21CAB">
        <w:rPr>
          <w:i/>
          <w:sz w:val="28"/>
        </w:rPr>
        <w:t>Буферна зона</w:t>
      </w:r>
      <w:r w:rsidRPr="00C21CAB">
        <w:rPr>
          <w:sz w:val="28"/>
        </w:rPr>
        <w:t xml:space="preserve"> - місцевість з природним або частково зміненим станом ландшафту, що оточує найбільш цінні ділянки екологічної мережі та захищає їх від зовнішніх негативних факторів природного походження або спричинених діяльністю людини. Буферні зони – території з відносно мало порушеними природними комплексами, що створюються для захисту природних регіонів та коридорів.</w:t>
      </w:r>
    </w:p>
    <w:p w:rsidR="00FF3046" w:rsidRPr="00C21CAB" w:rsidRDefault="00FF3046" w:rsidP="00C21CAB">
      <w:pPr>
        <w:spacing w:line="360" w:lineRule="auto"/>
        <w:ind w:firstLine="567"/>
        <w:jc w:val="both"/>
        <w:rPr>
          <w:sz w:val="28"/>
        </w:rPr>
      </w:pPr>
      <w:r w:rsidRPr="00C21CAB">
        <w:rPr>
          <w:i/>
          <w:sz w:val="28"/>
        </w:rPr>
        <w:t xml:space="preserve">Відновлювальні території </w:t>
      </w:r>
      <w:r w:rsidRPr="00C21CAB">
        <w:rPr>
          <w:sz w:val="28"/>
        </w:rPr>
        <w:t>– це перспективні елементи екомережі, призначені для відновлення цілісності функціональних зв’язків у ключовій або сполучній території. Це можуть бути ділянки з повністю або частково деградованими природними елементами, на яких мають бути здійснені першочергові заходи щодо відтворення первинного природного стану. В подальшому вони можуть увійти до складу інших елементів екомережі.</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Території та об’єкти природно-заповідного фонду України в національній екомережі виконують функції природних ядер, а в багатьох випадках і екокоридорів. Природно-заповідні території місцевого значення виконують функції локальних природних ядер, а на вищих рівнях – як складові екокоридорів. Природними осередками Європейської екомережі є території, що особливо охороняються, лише після їх міжнародного визнання як</w:t>
      </w:r>
      <w:r>
        <w:rPr>
          <w:color w:val="000000"/>
          <w:kern w:val="0"/>
          <w:sz w:val="28"/>
          <w:szCs w:val="28"/>
          <w:lang w:val="uk-UA" w:eastAsia="en-US"/>
        </w:rPr>
        <w:t xml:space="preserve"> </w:t>
      </w:r>
      <w:r w:rsidRPr="005B3B63">
        <w:rPr>
          <w:color w:val="000000"/>
          <w:kern w:val="0"/>
          <w:sz w:val="28"/>
          <w:szCs w:val="28"/>
          <w:lang w:val="uk-UA" w:eastAsia="en-US"/>
        </w:rPr>
        <w:t>біогенетичних резерватів, біосферних заповідників, водно-болотних угідь міжнародного</w:t>
      </w:r>
      <w:r>
        <w:rPr>
          <w:color w:val="000000"/>
          <w:kern w:val="0"/>
          <w:sz w:val="28"/>
          <w:szCs w:val="28"/>
          <w:lang w:val="uk-UA" w:eastAsia="en-US"/>
        </w:rPr>
        <w:t xml:space="preserve"> </w:t>
      </w:r>
      <w:r w:rsidRPr="005B3B63">
        <w:rPr>
          <w:color w:val="000000"/>
          <w:kern w:val="0"/>
          <w:sz w:val="28"/>
          <w:szCs w:val="28"/>
          <w:lang w:val="uk-UA" w:eastAsia="en-US"/>
        </w:rPr>
        <w:t>значення, територій Смарагдової мережі Європи (у рамках виконання Бернської конвенції),</w:t>
      </w:r>
      <w:r>
        <w:rPr>
          <w:color w:val="000000"/>
          <w:kern w:val="0"/>
          <w:sz w:val="28"/>
          <w:szCs w:val="28"/>
          <w:lang w:val="uk-UA" w:eastAsia="en-US"/>
        </w:rPr>
        <w:t xml:space="preserve"> </w:t>
      </w:r>
      <w:r w:rsidRPr="005B3B63">
        <w:rPr>
          <w:color w:val="000000"/>
          <w:kern w:val="0"/>
          <w:sz w:val="28"/>
          <w:szCs w:val="28"/>
          <w:lang w:val="uk-UA" w:eastAsia="en-US"/>
        </w:rPr>
        <w:t>об’єктів світової природної спадщини, територій, які нагороджені Європейським дипломом</w:t>
      </w:r>
      <w:r>
        <w:rPr>
          <w:color w:val="000000"/>
          <w:kern w:val="0"/>
          <w:sz w:val="28"/>
          <w:szCs w:val="28"/>
          <w:lang w:val="uk-UA" w:eastAsia="en-US"/>
        </w:rPr>
        <w:t xml:space="preserve"> </w:t>
      </w:r>
      <w:r w:rsidRPr="005B3B63">
        <w:rPr>
          <w:color w:val="000000"/>
          <w:kern w:val="0"/>
          <w:sz w:val="28"/>
          <w:szCs w:val="28"/>
          <w:lang w:val="uk-UA" w:eastAsia="en-US"/>
        </w:rPr>
        <w:t>тощо.</w:t>
      </w:r>
    </w:p>
    <w:p w:rsidR="00FF3046"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35111F">
        <w:rPr>
          <w:color w:val="000000"/>
          <w:kern w:val="0"/>
          <w:sz w:val="28"/>
          <w:szCs w:val="28"/>
          <w:lang w:val="uk-UA" w:eastAsia="en-US"/>
        </w:rPr>
        <w:t>Особливе значення в системі регіональної екомережі мають порушені нерекультивовані землі (кар’єри, відвали, яри, балки, надмірно еродовані землі). Землі, які потребують рекультивації, після її проведення і включення їх до складу екомережі можуть використовуватись у рекреаційних цілях.</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Загальновизнаною методологічною основою формування екомереж є Міжнародна</w:t>
      </w:r>
      <w:r>
        <w:rPr>
          <w:color w:val="000000"/>
          <w:kern w:val="0"/>
          <w:sz w:val="28"/>
          <w:szCs w:val="28"/>
          <w:lang w:val="uk-UA" w:eastAsia="en-US"/>
        </w:rPr>
        <w:t xml:space="preserve"> </w:t>
      </w:r>
      <w:r w:rsidRPr="005B3B63">
        <w:rPr>
          <w:color w:val="000000"/>
          <w:kern w:val="0"/>
          <w:sz w:val="28"/>
          <w:szCs w:val="28"/>
          <w:lang w:val="uk-UA" w:eastAsia="en-US"/>
        </w:rPr>
        <w:t>стратегія сталого розвитку, основні принципи якої проголошені декларацією міжнародної</w:t>
      </w:r>
      <w:r>
        <w:rPr>
          <w:color w:val="000000"/>
          <w:kern w:val="0"/>
          <w:sz w:val="28"/>
          <w:szCs w:val="28"/>
          <w:lang w:val="uk-UA" w:eastAsia="en-US"/>
        </w:rPr>
        <w:t xml:space="preserve"> </w:t>
      </w:r>
      <w:r w:rsidRPr="005B3B63">
        <w:rPr>
          <w:color w:val="000000"/>
          <w:kern w:val="0"/>
          <w:sz w:val="28"/>
          <w:szCs w:val="28"/>
          <w:lang w:val="uk-UA" w:eastAsia="en-US"/>
        </w:rPr>
        <w:t>конференції ООН з навколишнього середовища і розвитку в Ріо-де-Жанейро у 1992 році.</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Основні методологічні підходи і принципи формування загальноєвропейської мережі</w:t>
      </w:r>
      <w:r>
        <w:rPr>
          <w:color w:val="000000"/>
          <w:kern w:val="0"/>
          <w:sz w:val="28"/>
          <w:szCs w:val="28"/>
          <w:lang w:val="uk-UA" w:eastAsia="en-US"/>
        </w:rPr>
        <w:t xml:space="preserve"> </w:t>
      </w:r>
      <w:r w:rsidRPr="005B3B63">
        <w:rPr>
          <w:color w:val="000000"/>
          <w:kern w:val="0"/>
          <w:sz w:val="28"/>
          <w:szCs w:val="28"/>
          <w:lang w:val="uk-UA" w:eastAsia="en-US"/>
        </w:rPr>
        <w:t>визначені й затверджені директивами Європейського союзу щодо збереження диких птахів</w:t>
      </w:r>
      <w:r>
        <w:rPr>
          <w:color w:val="000000"/>
          <w:kern w:val="0"/>
          <w:sz w:val="28"/>
          <w:szCs w:val="28"/>
          <w:lang w:val="uk-UA" w:eastAsia="en-US"/>
        </w:rPr>
        <w:t xml:space="preserve"> </w:t>
      </w:r>
      <w:r w:rsidRPr="005B3B63">
        <w:rPr>
          <w:color w:val="000000"/>
          <w:kern w:val="0"/>
          <w:sz w:val="28"/>
          <w:szCs w:val="28"/>
          <w:lang w:val="uk-UA" w:eastAsia="en-US"/>
        </w:rPr>
        <w:t>(Council Directive 79/409/EEC on the conservation of wild birds) та щодо збереження</w:t>
      </w:r>
      <w:r>
        <w:rPr>
          <w:color w:val="000000"/>
          <w:kern w:val="0"/>
          <w:sz w:val="28"/>
          <w:szCs w:val="28"/>
          <w:lang w:val="uk-UA" w:eastAsia="en-US"/>
        </w:rPr>
        <w:t xml:space="preserve"> </w:t>
      </w:r>
      <w:r w:rsidRPr="005B3B63">
        <w:rPr>
          <w:color w:val="000000"/>
          <w:kern w:val="0"/>
          <w:sz w:val="28"/>
          <w:szCs w:val="28"/>
          <w:lang w:val="uk-UA" w:eastAsia="en-US"/>
        </w:rPr>
        <w:t>природних середовищ існування дикої фауни та флори (Council Directive 92/43/EEC on the</w:t>
      </w:r>
      <w:r>
        <w:rPr>
          <w:color w:val="000000"/>
          <w:kern w:val="0"/>
          <w:sz w:val="28"/>
          <w:szCs w:val="28"/>
          <w:lang w:val="uk-UA" w:eastAsia="en-US"/>
        </w:rPr>
        <w:t xml:space="preserve"> </w:t>
      </w:r>
      <w:r w:rsidRPr="005B3B63">
        <w:rPr>
          <w:color w:val="000000"/>
          <w:kern w:val="0"/>
          <w:sz w:val="28"/>
          <w:szCs w:val="28"/>
          <w:lang w:val="uk-UA" w:eastAsia="en-US"/>
        </w:rPr>
        <w:t>conservation of natural habitats and of wild fauna and flora).</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Для країн, які не належать до Європейського союзу (членів Ради Європи), території</w:t>
      </w:r>
      <w:r>
        <w:rPr>
          <w:color w:val="000000"/>
          <w:kern w:val="0"/>
          <w:sz w:val="28"/>
          <w:szCs w:val="28"/>
          <w:lang w:val="uk-UA" w:eastAsia="en-US"/>
        </w:rPr>
        <w:t xml:space="preserve"> </w:t>
      </w:r>
      <w:r w:rsidRPr="005B3B63">
        <w:rPr>
          <w:color w:val="000000"/>
          <w:kern w:val="0"/>
          <w:sz w:val="28"/>
          <w:szCs w:val="28"/>
          <w:lang w:val="uk-UA" w:eastAsia="en-US"/>
        </w:rPr>
        <w:t>спеціального збереження та середовища існування рідкісних і зникаючих видів визначені</w:t>
      </w:r>
      <w:r>
        <w:rPr>
          <w:color w:val="000000"/>
          <w:kern w:val="0"/>
          <w:sz w:val="28"/>
          <w:szCs w:val="28"/>
          <w:lang w:val="uk-UA" w:eastAsia="en-US"/>
        </w:rPr>
        <w:t xml:space="preserve"> </w:t>
      </w:r>
      <w:r w:rsidRPr="005B3B63">
        <w:rPr>
          <w:color w:val="000000"/>
          <w:kern w:val="0"/>
          <w:sz w:val="28"/>
          <w:szCs w:val="28"/>
          <w:lang w:val="uk-UA" w:eastAsia="en-US"/>
        </w:rPr>
        <w:t>Резолюцією Постійного комітету Бернської конвенції № 4 від 1996 року («Перелік</w:t>
      </w:r>
      <w:r>
        <w:rPr>
          <w:color w:val="000000"/>
          <w:kern w:val="0"/>
          <w:sz w:val="28"/>
          <w:szCs w:val="28"/>
          <w:lang w:val="uk-UA" w:eastAsia="en-US"/>
        </w:rPr>
        <w:t xml:space="preserve"> </w:t>
      </w:r>
      <w:r w:rsidRPr="005B3B63">
        <w:rPr>
          <w:color w:val="000000"/>
          <w:kern w:val="0"/>
          <w:sz w:val="28"/>
          <w:szCs w:val="28"/>
          <w:lang w:val="uk-UA" w:eastAsia="en-US"/>
        </w:rPr>
        <w:t>зникаючих видів природних середовищ існування, які потребують спеціальних заходів</w:t>
      </w:r>
      <w:r>
        <w:rPr>
          <w:color w:val="000000"/>
          <w:kern w:val="0"/>
          <w:sz w:val="28"/>
          <w:szCs w:val="28"/>
          <w:lang w:val="uk-UA" w:eastAsia="en-US"/>
        </w:rPr>
        <w:t xml:space="preserve"> </w:t>
      </w:r>
      <w:r w:rsidRPr="005B3B63">
        <w:rPr>
          <w:color w:val="000000"/>
          <w:kern w:val="0"/>
          <w:sz w:val="28"/>
          <w:szCs w:val="28"/>
          <w:lang w:val="uk-UA" w:eastAsia="en-US"/>
        </w:rPr>
        <w:t>збереження»). Ці природоохоронні об’єкти будуть складати Смарагдову мережу Європи, яка</w:t>
      </w:r>
      <w:r>
        <w:rPr>
          <w:color w:val="000000"/>
          <w:kern w:val="0"/>
          <w:sz w:val="28"/>
          <w:szCs w:val="28"/>
          <w:lang w:val="uk-UA" w:eastAsia="en-US"/>
        </w:rPr>
        <w:t xml:space="preserve"> </w:t>
      </w:r>
      <w:r w:rsidRPr="005B3B63">
        <w:rPr>
          <w:color w:val="000000"/>
          <w:kern w:val="0"/>
          <w:sz w:val="28"/>
          <w:szCs w:val="28"/>
          <w:lang w:val="uk-UA" w:eastAsia="en-US"/>
        </w:rPr>
        <w:t>є аналогом програми «NATURA-2000» (Закон про приєднання до Бернської конвенції</w:t>
      </w:r>
      <w:r>
        <w:rPr>
          <w:color w:val="000000"/>
          <w:kern w:val="0"/>
          <w:sz w:val="28"/>
          <w:szCs w:val="28"/>
          <w:lang w:val="uk-UA" w:eastAsia="en-US"/>
        </w:rPr>
        <w:t xml:space="preserve"> </w:t>
      </w:r>
      <w:r w:rsidRPr="005B3B63">
        <w:rPr>
          <w:color w:val="000000"/>
          <w:kern w:val="0"/>
          <w:sz w:val="28"/>
          <w:szCs w:val="28"/>
          <w:lang w:val="uk-UA" w:eastAsia="en-US"/>
        </w:rPr>
        <w:t>Верховна Рада України прийняла 29 жовтня 1996 року).</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У 1995 році на засіданні міністрів екології Європейських країн в Софії була прийнята</w:t>
      </w:r>
      <w:r>
        <w:rPr>
          <w:color w:val="000000"/>
          <w:kern w:val="0"/>
          <w:sz w:val="28"/>
          <w:szCs w:val="28"/>
          <w:lang w:val="uk-UA" w:eastAsia="en-US"/>
        </w:rPr>
        <w:t xml:space="preserve"> </w:t>
      </w:r>
      <w:r w:rsidRPr="005B3B63">
        <w:rPr>
          <w:color w:val="000000"/>
          <w:kern w:val="0"/>
          <w:sz w:val="28"/>
          <w:szCs w:val="28"/>
          <w:lang w:val="uk-UA" w:eastAsia="en-US"/>
        </w:rPr>
        <w:t>Загальноєвропейська стратегія збереження біологічного та ландшафтного різноманіття, у</w:t>
      </w:r>
      <w:r>
        <w:rPr>
          <w:color w:val="000000"/>
          <w:kern w:val="0"/>
          <w:sz w:val="28"/>
          <w:szCs w:val="28"/>
          <w:lang w:val="uk-UA" w:eastAsia="en-US"/>
        </w:rPr>
        <w:t xml:space="preserve"> </w:t>
      </w:r>
      <w:r w:rsidRPr="005B3B63">
        <w:rPr>
          <w:color w:val="000000"/>
          <w:kern w:val="0"/>
          <w:sz w:val="28"/>
          <w:szCs w:val="28"/>
          <w:lang w:val="uk-UA" w:eastAsia="en-US"/>
        </w:rPr>
        <w:t>рамках якої було прийнято рішення про створення Загальноєвропейської екологічної мережі.</w:t>
      </w:r>
    </w:p>
    <w:p w:rsidR="00FF3046" w:rsidRPr="005B3B63" w:rsidRDefault="00FF3046" w:rsidP="00916810">
      <w:pPr>
        <w:suppressAutoHyphens w:val="0"/>
        <w:autoSpaceDE w:val="0"/>
        <w:autoSpaceDN w:val="0"/>
        <w:adjustRightInd w:val="0"/>
        <w:spacing w:line="360" w:lineRule="auto"/>
        <w:ind w:firstLine="709"/>
        <w:jc w:val="both"/>
        <w:rPr>
          <w:color w:val="000000"/>
          <w:kern w:val="0"/>
          <w:sz w:val="28"/>
          <w:szCs w:val="28"/>
          <w:lang w:val="uk-UA" w:eastAsia="en-US"/>
        </w:rPr>
      </w:pPr>
      <w:r w:rsidRPr="005B3B63">
        <w:rPr>
          <w:color w:val="000000"/>
          <w:kern w:val="0"/>
          <w:sz w:val="28"/>
          <w:szCs w:val="28"/>
          <w:lang w:val="uk-UA" w:eastAsia="en-US"/>
        </w:rPr>
        <w:t>Іншими правовими основами розвитку екомережі України є Конвенція про збереження</w:t>
      </w:r>
      <w:r>
        <w:rPr>
          <w:color w:val="000000"/>
          <w:kern w:val="0"/>
          <w:sz w:val="28"/>
          <w:szCs w:val="28"/>
          <w:lang w:val="uk-UA" w:eastAsia="en-US"/>
        </w:rPr>
        <w:t xml:space="preserve"> </w:t>
      </w:r>
      <w:r w:rsidRPr="005B3B63">
        <w:rPr>
          <w:color w:val="000000"/>
          <w:kern w:val="0"/>
          <w:sz w:val="28"/>
          <w:szCs w:val="28"/>
          <w:lang w:val="uk-UA" w:eastAsia="en-US"/>
        </w:rPr>
        <w:t>мігруючих видів диких тварин (приєднання України з 18 березня 1999 року) та Конвенція</w:t>
      </w:r>
      <w:r>
        <w:rPr>
          <w:color w:val="000000"/>
          <w:kern w:val="0"/>
          <w:sz w:val="28"/>
          <w:szCs w:val="28"/>
          <w:lang w:val="uk-UA" w:eastAsia="en-US"/>
        </w:rPr>
        <w:t xml:space="preserve"> </w:t>
      </w:r>
      <w:r w:rsidRPr="005B3B63">
        <w:rPr>
          <w:color w:val="000000"/>
          <w:kern w:val="0"/>
          <w:sz w:val="28"/>
          <w:szCs w:val="28"/>
          <w:lang w:val="uk-UA" w:eastAsia="en-US"/>
        </w:rPr>
        <w:t>про водно-болотні угіддя, які є середовищем існування водоплавних птахів (приєднання</w:t>
      </w:r>
      <w:r>
        <w:rPr>
          <w:color w:val="000000"/>
          <w:kern w:val="0"/>
          <w:sz w:val="28"/>
          <w:szCs w:val="28"/>
          <w:lang w:val="uk-UA" w:eastAsia="en-US"/>
        </w:rPr>
        <w:t xml:space="preserve"> </w:t>
      </w:r>
      <w:r w:rsidRPr="005B3B63">
        <w:rPr>
          <w:color w:val="000000"/>
          <w:kern w:val="0"/>
          <w:sz w:val="28"/>
          <w:szCs w:val="28"/>
          <w:lang w:val="uk-UA" w:eastAsia="en-US"/>
        </w:rPr>
        <w:t>України з 29 жовтня 1996 року).</w:t>
      </w:r>
    </w:p>
    <w:p w:rsidR="00FF3046" w:rsidRDefault="00FF3046">
      <w:pPr>
        <w:suppressAutoHyphens w:val="0"/>
        <w:spacing w:after="200" w:line="276" w:lineRule="auto"/>
        <w:rPr>
          <w:b/>
          <w:bCs/>
          <w:color w:val="000000"/>
          <w:kern w:val="0"/>
          <w:sz w:val="28"/>
          <w:szCs w:val="28"/>
          <w:lang w:val="uk-UA" w:eastAsia="en-US"/>
        </w:rPr>
      </w:pPr>
      <w:r>
        <w:rPr>
          <w:b/>
          <w:bCs/>
          <w:color w:val="000000"/>
          <w:kern w:val="0"/>
          <w:sz w:val="28"/>
          <w:szCs w:val="28"/>
          <w:lang w:val="uk-UA" w:eastAsia="en-US"/>
        </w:rPr>
        <w:br w:type="page"/>
      </w:r>
    </w:p>
    <w:p w:rsidR="00FF3046" w:rsidRDefault="00FF3046" w:rsidP="00786BEA">
      <w:pPr>
        <w:pStyle w:val="Heading1"/>
        <w:spacing w:line="360" w:lineRule="auto"/>
        <w:ind w:firstLine="709"/>
        <w:jc w:val="both"/>
        <w:rPr>
          <w:rFonts w:ascii="Times New Roman" w:hAnsi="Times New Roman"/>
          <w:color w:val="auto"/>
          <w:lang w:val="uk-UA" w:eastAsia="en-US"/>
        </w:rPr>
      </w:pPr>
      <w:bookmarkStart w:id="2" w:name="_Toc87101721"/>
      <w:r w:rsidRPr="00786BEA">
        <w:rPr>
          <w:rFonts w:ascii="Times New Roman" w:hAnsi="Times New Roman"/>
          <w:color w:val="auto"/>
          <w:lang w:val="uk-UA" w:eastAsia="en-US"/>
        </w:rPr>
        <w:t>I. Загальні відомості про регіон проектування.</w:t>
      </w:r>
      <w:r>
        <w:rPr>
          <w:rFonts w:ascii="Times New Roman" w:hAnsi="Times New Roman"/>
          <w:color w:val="auto"/>
          <w:lang w:val="uk-UA" w:eastAsia="en-US"/>
        </w:rPr>
        <w:t xml:space="preserve"> </w:t>
      </w:r>
      <w:r w:rsidRPr="00786BEA">
        <w:rPr>
          <w:rFonts w:ascii="Times New Roman" w:hAnsi="Times New Roman"/>
          <w:color w:val="auto"/>
          <w:lang w:val="uk-UA" w:eastAsia="en-US"/>
        </w:rPr>
        <w:t>Природні умови (орографія, геоморфологія, клімат, ландшафти, річкова мережа, ґрунтовий покрив, рослинний і тваринний світ)</w:t>
      </w:r>
      <w:r>
        <w:rPr>
          <w:rFonts w:ascii="Times New Roman" w:hAnsi="Times New Roman"/>
          <w:color w:val="auto"/>
          <w:lang w:val="uk-UA" w:eastAsia="en-US"/>
        </w:rPr>
        <w:t>.</w:t>
      </w:r>
      <w:bookmarkEnd w:id="2"/>
    </w:p>
    <w:p w:rsidR="00FF3046" w:rsidRPr="00194EB3" w:rsidRDefault="00FF3046" w:rsidP="00194EB3">
      <w:pPr>
        <w:rPr>
          <w:lang w:val="uk-UA" w:eastAsia="en-US"/>
        </w:rPr>
      </w:pPr>
    </w:p>
    <w:p w:rsidR="00FF3046" w:rsidRPr="00194EB3" w:rsidRDefault="00FF3046" w:rsidP="00194EB3">
      <w:pPr>
        <w:pStyle w:val="Heading2"/>
        <w:rPr>
          <w:color w:val="auto"/>
          <w:sz w:val="28"/>
          <w:szCs w:val="28"/>
          <w:lang w:val="uk-UA" w:eastAsia="en-US"/>
        </w:rPr>
      </w:pPr>
      <w:bookmarkStart w:id="3" w:name="_Toc87101722"/>
      <w:r>
        <w:rPr>
          <w:color w:val="auto"/>
          <w:sz w:val="28"/>
          <w:szCs w:val="28"/>
          <w:lang w:val="uk-UA" w:eastAsia="en-US"/>
        </w:rPr>
        <w:t xml:space="preserve">1.1 </w:t>
      </w:r>
      <w:r w:rsidRPr="00194EB3">
        <w:rPr>
          <w:color w:val="auto"/>
          <w:sz w:val="28"/>
          <w:szCs w:val="28"/>
          <w:lang w:val="uk-UA" w:eastAsia="en-US"/>
        </w:rPr>
        <w:t>Загальні відомості</w:t>
      </w:r>
      <w:r>
        <w:rPr>
          <w:color w:val="auto"/>
          <w:sz w:val="28"/>
          <w:szCs w:val="28"/>
          <w:lang w:val="uk-UA" w:eastAsia="en-US"/>
        </w:rPr>
        <w:t xml:space="preserve"> проДонецьку область</w:t>
      </w:r>
      <w:bookmarkEnd w:id="3"/>
    </w:p>
    <w:p w:rsidR="00FF3046" w:rsidRDefault="00FF3046" w:rsidP="00215CA3">
      <w:pPr>
        <w:pStyle w:val="ListParagraph"/>
        <w:spacing w:after="0" w:line="360" w:lineRule="auto"/>
        <w:ind w:left="0"/>
        <w:jc w:val="both"/>
        <w:rPr>
          <w:rFonts w:ascii="Times New Roman" w:hAnsi="Times New Roman"/>
          <w:b/>
          <w:caps/>
          <w:sz w:val="28"/>
          <w:szCs w:val="24"/>
          <w:lang w:val="uk-UA"/>
        </w:rPr>
      </w:pPr>
    </w:p>
    <w:p w:rsidR="00FF3046" w:rsidRPr="00215CA3" w:rsidRDefault="00FF3046" w:rsidP="00215CA3">
      <w:pPr>
        <w:spacing w:line="360" w:lineRule="auto"/>
        <w:ind w:firstLine="709"/>
        <w:jc w:val="both"/>
        <w:rPr>
          <w:sz w:val="28"/>
          <w:lang w:eastAsia="uk-UA"/>
        </w:rPr>
      </w:pPr>
      <w:r w:rsidRPr="00215CA3">
        <w:rPr>
          <w:sz w:val="28"/>
          <w:lang w:val="uk-UA" w:eastAsia="uk-UA"/>
        </w:rPr>
        <w:t>Донецька область розташована у південно-східній частині України. На південному заході та заході вона межує з Дніпропетровською та Запорізькою областями, на північному заході – з Харківською, на північному сході – з</w:t>
      </w:r>
      <w:r w:rsidRPr="00215CA3">
        <w:rPr>
          <w:sz w:val="28"/>
          <w:lang w:eastAsia="uk-UA"/>
        </w:rPr>
        <w:t xml:space="preserve"> </w:t>
      </w:r>
      <w:r w:rsidRPr="00215CA3">
        <w:rPr>
          <w:sz w:val="28"/>
          <w:lang w:val="uk-UA" w:eastAsia="uk-UA"/>
        </w:rPr>
        <w:t xml:space="preserve">Луганською, на сході – з Ростовською областю Російської Федерації, з півдня омивається Азовським морем. Територія області простягнулась з півночі на південь на 240 км та зі сходу на захід – на 170 </w:t>
      </w:r>
      <w:r w:rsidRPr="00215CA3">
        <w:rPr>
          <w:sz w:val="28"/>
          <w:lang w:eastAsia="uk-UA"/>
        </w:rPr>
        <w:t xml:space="preserve">кілометрів. </w:t>
      </w:r>
      <w:r w:rsidRPr="00215CA3">
        <w:rPr>
          <w:sz w:val="28"/>
          <w:lang w:val="uk-UA" w:eastAsia="uk-UA"/>
        </w:rPr>
        <w:t>Область займає західну частину Донецького кряжу та східну половину Приазовської височини. По території краю проходить вододіл річок басейнів Чорного та Азовського морів.</w:t>
      </w:r>
    </w:p>
    <w:p w:rsidR="00FF3046" w:rsidRPr="00215CA3" w:rsidRDefault="00FF3046" w:rsidP="00215CA3">
      <w:pPr>
        <w:spacing w:line="360" w:lineRule="auto"/>
        <w:ind w:firstLine="709"/>
        <w:jc w:val="both"/>
        <w:rPr>
          <w:sz w:val="28"/>
          <w:lang w:val="uk-UA" w:eastAsia="uk-UA"/>
        </w:rPr>
      </w:pPr>
      <w:r w:rsidRPr="00215CA3">
        <w:rPr>
          <w:sz w:val="28"/>
          <w:lang w:val="uk-UA" w:eastAsia="uk-UA"/>
        </w:rPr>
        <w:t xml:space="preserve">Рельєф Донецької області горбисто-рівнинний, з характерною сильною ерозією ґрунтів. Північна та центральна частини області – це Донецький кряж, південна – Приазовська височина. У ландшафтній структурі території області переважають степові височини та схили, степові рівнинні комплекси терас, а також горбисті, піщані та лісові рівнини, річкові долини та мережа балок. Типові ландшафти області – сильно розчленовані балками рівнини та височини, які переходять у заплавні ландшафти річкових долин, а також лиманні рівнини на морському узбережжі. </w:t>
      </w:r>
    </w:p>
    <w:p w:rsidR="00FF3046" w:rsidRPr="00215CA3" w:rsidRDefault="00FF3046" w:rsidP="00215CA3">
      <w:pPr>
        <w:spacing w:line="360" w:lineRule="auto"/>
        <w:ind w:firstLine="709"/>
        <w:jc w:val="both"/>
        <w:rPr>
          <w:sz w:val="28"/>
          <w:lang w:val="uk-UA" w:eastAsia="uk-UA"/>
        </w:rPr>
      </w:pPr>
      <w:r w:rsidRPr="00215CA3">
        <w:rPr>
          <w:sz w:val="28"/>
          <w:lang w:val="uk-UA" w:eastAsia="uk-UA"/>
        </w:rPr>
        <w:t>За своїм характером земна поверхня Донецького кряжу є хвилястою рівниною. Максимальні відмітки висот по Донецькому кряжу в області сягають 200-260 метрів. Найвища точка - Саур могила, її височина 277,9 м</w:t>
      </w:r>
      <w:r w:rsidRPr="00215CA3">
        <w:rPr>
          <w:sz w:val="28"/>
          <w:lang w:eastAsia="uk-UA"/>
        </w:rPr>
        <w:t>етрів</w:t>
      </w:r>
      <w:r w:rsidRPr="00215CA3">
        <w:rPr>
          <w:sz w:val="28"/>
          <w:lang w:val="uk-UA" w:eastAsia="uk-UA"/>
        </w:rPr>
        <w:t>. Амплітуда висот в цих районах досягає 200 метрів. Це все, що залишилося від колись досить високого гірського масиву. І лише до Сіверського Дінця він обривається крутим уступом, оголюючи древні крейдяні відкладення.</w:t>
      </w:r>
    </w:p>
    <w:p w:rsidR="00FF3046" w:rsidRPr="00215CA3" w:rsidRDefault="00FF3046" w:rsidP="00215CA3">
      <w:pPr>
        <w:spacing w:line="360" w:lineRule="auto"/>
        <w:ind w:firstLine="709"/>
        <w:jc w:val="both"/>
        <w:rPr>
          <w:sz w:val="28"/>
          <w:lang w:val="uk-UA" w:eastAsia="uk-UA"/>
        </w:rPr>
      </w:pPr>
      <w:r w:rsidRPr="00215CA3">
        <w:rPr>
          <w:sz w:val="28"/>
          <w:lang w:val="uk-UA" w:eastAsia="uk-UA"/>
        </w:rPr>
        <w:t>У гідрографічному відношенні територія Донецької області ділиться на 3 частини: північну (басейн ріки Сіверський Донець), південну (ріки басейну Приазов’я (Азовського моря) і західну (басейн ріки Дніпро).</w:t>
      </w:r>
    </w:p>
    <w:p w:rsidR="00FF3046" w:rsidRPr="00215CA3" w:rsidRDefault="00FF3046" w:rsidP="00215CA3">
      <w:pPr>
        <w:spacing w:line="360" w:lineRule="auto"/>
        <w:ind w:firstLine="709"/>
        <w:jc w:val="both"/>
        <w:rPr>
          <w:sz w:val="28"/>
          <w:lang w:val="uk-UA" w:eastAsia="uk-UA"/>
        </w:rPr>
      </w:pPr>
      <w:r w:rsidRPr="00215CA3">
        <w:rPr>
          <w:sz w:val="28"/>
          <w:lang w:val="uk-UA" w:eastAsia="uk-UA"/>
        </w:rPr>
        <w:t>Основну частину запасів поверхневих вод Донецької області складають річки. На території області проходять своїм плином 246 річок, загальна довжина яких складає 5410км. З метою регулювання місцевого стоку на них функціонують 130 водосховищ ємністю 863,6 млнм</w:t>
      </w:r>
      <w:r w:rsidRPr="00215CA3">
        <w:rPr>
          <w:sz w:val="28"/>
          <w:vertAlign w:val="superscript"/>
          <w:lang w:val="uk-UA" w:eastAsia="uk-UA"/>
        </w:rPr>
        <w:t>3</w:t>
      </w:r>
      <w:r w:rsidRPr="00215CA3">
        <w:rPr>
          <w:sz w:val="28"/>
          <w:lang w:val="uk-UA" w:eastAsia="uk-UA"/>
        </w:rPr>
        <w:t>, а також споруджено 2146 ставків ємністю 270,4 млн м</w:t>
      </w:r>
      <w:r w:rsidRPr="00215CA3">
        <w:rPr>
          <w:sz w:val="28"/>
          <w:vertAlign w:val="superscript"/>
          <w:lang w:val="uk-UA" w:eastAsia="uk-UA"/>
        </w:rPr>
        <w:t>3</w:t>
      </w:r>
      <w:r w:rsidRPr="00215CA3">
        <w:rPr>
          <w:sz w:val="28"/>
          <w:lang w:val="uk-UA" w:eastAsia="uk-UA"/>
        </w:rPr>
        <w:t>.</w:t>
      </w:r>
    </w:p>
    <w:p w:rsidR="00FF3046" w:rsidRPr="00215CA3" w:rsidRDefault="00FF3046" w:rsidP="00215CA3">
      <w:pPr>
        <w:spacing w:line="360" w:lineRule="auto"/>
        <w:ind w:firstLine="709"/>
        <w:jc w:val="both"/>
        <w:rPr>
          <w:sz w:val="28"/>
          <w:lang w:val="uk-UA" w:eastAsia="uk-UA"/>
        </w:rPr>
      </w:pPr>
      <w:r w:rsidRPr="00215CA3">
        <w:rPr>
          <w:sz w:val="28"/>
          <w:lang w:val="uk-UA" w:eastAsia="uk-UA"/>
        </w:rPr>
        <w:t>Водні ресурси області формуються за рахунок транзитного притоку поверхневих вод річки Сіверський Донець, місцевого річного стоку, що утворюється в межах області, стічних, шахтних і кар'єрних вод, а також експлуатаційних запасів підземних вод.</w:t>
      </w:r>
    </w:p>
    <w:p w:rsidR="00FF3046" w:rsidRPr="00215CA3" w:rsidRDefault="00FF3046" w:rsidP="00215CA3">
      <w:pPr>
        <w:spacing w:line="360" w:lineRule="auto"/>
        <w:ind w:firstLine="709"/>
        <w:jc w:val="both"/>
        <w:rPr>
          <w:sz w:val="28"/>
          <w:lang w:val="uk-UA" w:eastAsia="uk-UA"/>
        </w:rPr>
      </w:pPr>
      <w:r w:rsidRPr="00215CA3">
        <w:rPr>
          <w:sz w:val="28"/>
          <w:lang w:val="uk-UA" w:eastAsia="uk-UA"/>
        </w:rPr>
        <w:t xml:space="preserve">Територією області протікає 1 велика річка – Сіверський Донець загальною довжиною 1053 км (у межах області 96 км) – головна водна артерія краю; 8 середніх річок – Казенний Торець довжиною 134 км (у межах області 134 км), Лугань – 198 км (44 км), Кальміус – 209 км (209 км), Міус – 258 км (65 км), Кринка – 180 км (170 км), Самара – 320км (51км), Вовча – 323 км (147 км) і Мокрі Яли – 132 км (132 км) та 2269 малих річок, у тому числі струмків, загальною довжиною 10,59 тис. км, з них 246 річок довжиною понад 10 км загальною довжиною 5,4 тис.кілометрів. </w:t>
      </w:r>
    </w:p>
    <w:p w:rsidR="00FF3046" w:rsidRPr="00215CA3" w:rsidRDefault="00FF3046" w:rsidP="00215CA3">
      <w:pPr>
        <w:spacing w:line="360" w:lineRule="auto"/>
        <w:ind w:firstLine="709"/>
        <w:jc w:val="both"/>
        <w:rPr>
          <w:sz w:val="28"/>
          <w:lang w:val="uk-UA" w:eastAsia="uk-UA"/>
        </w:rPr>
      </w:pPr>
      <w:r w:rsidRPr="00215CA3">
        <w:rPr>
          <w:sz w:val="28"/>
          <w:lang w:val="uk-UA" w:eastAsia="uk-UA"/>
        </w:rPr>
        <w:t xml:space="preserve">Середнє значення відносної вологості складає 74 %. Середньорічні температури по регіону </w:t>
      </w:r>
      <w:r w:rsidRPr="00215CA3">
        <w:rPr>
          <w:sz w:val="28"/>
          <w:lang w:eastAsia="uk-UA"/>
        </w:rPr>
        <w:t>змінюються</w:t>
      </w:r>
      <w:r w:rsidRPr="00215CA3">
        <w:rPr>
          <w:sz w:val="28"/>
          <w:lang w:val="uk-UA" w:eastAsia="uk-UA"/>
        </w:rPr>
        <w:t xml:space="preserve"> не дуже істотно. Середня температура повітря в січні – від -4</w:t>
      </w:r>
      <w:r w:rsidRPr="00215CA3">
        <w:rPr>
          <w:sz w:val="28"/>
          <w:vertAlign w:val="superscript"/>
          <w:lang w:val="uk-UA" w:eastAsia="uk-UA"/>
        </w:rPr>
        <w:t xml:space="preserve">0 </w:t>
      </w:r>
      <w:r w:rsidRPr="00215CA3">
        <w:rPr>
          <w:sz w:val="28"/>
          <w:lang w:val="uk-UA" w:eastAsia="uk-UA"/>
        </w:rPr>
        <w:t>С до -6</w:t>
      </w:r>
      <w:r w:rsidRPr="00215CA3">
        <w:rPr>
          <w:sz w:val="28"/>
          <w:vertAlign w:val="superscript"/>
          <w:lang w:val="uk-UA" w:eastAsia="uk-UA"/>
        </w:rPr>
        <w:t xml:space="preserve">0 </w:t>
      </w:r>
      <w:r w:rsidRPr="00215CA3">
        <w:rPr>
          <w:sz w:val="28"/>
          <w:lang w:val="uk-UA" w:eastAsia="uk-UA"/>
        </w:rPr>
        <w:t>С, у липні – від 23</w:t>
      </w:r>
      <w:r w:rsidRPr="00215CA3">
        <w:rPr>
          <w:sz w:val="28"/>
          <w:vertAlign w:val="superscript"/>
          <w:lang w:val="uk-UA" w:eastAsia="uk-UA"/>
        </w:rPr>
        <w:t xml:space="preserve">0 </w:t>
      </w:r>
      <w:r w:rsidRPr="00215CA3">
        <w:rPr>
          <w:sz w:val="28"/>
          <w:lang w:val="uk-UA" w:eastAsia="uk-UA"/>
        </w:rPr>
        <w:t>С до 24</w:t>
      </w:r>
      <w:r w:rsidRPr="00215CA3">
        <w:rPr>
          <w:sz w:val="28"/>
          <w:vertAlign w:val="superscript"/>
          <w:lang w:val="uk-UA" w:eastAsia="uk-UA"/>
        </w:rPr>
        <w:t xml:space="preserve">0 </w:t>
      </w:r>
      <w:r w:rsidRPr="00215CA3">
        <w:rPr>
          <w:sz w:val="28"/>
          <w:lang w:val="uk-UA" w:eastAsia="uk-UA"/>
        </w:rPr>
        <w:t>С. Холодна пора року визначалася дуже нестійкою погодою: у січні – проходження активних циклонів та атмосферних фронтів, які зумовили випадіння опадів різної інтенсивності у вигляді снігу та дощу, посилення східного, північно-східного, південно-східного вітру до небезпечних позначок та туманів.</w:t>
      </w:r>
    </w:p>
    <w:p w:rsidR="00FF3046" w:rsidRPr="00215CA3" w:rsidRDefault="00FF3046" w:rsidP="00215CA3">
      <w:pPr>
        <w:spacing w:line="360" w:lineRule="auto"/>
        <w:ind w:firstLine="709"/>
        <w:jc w:val="both"/>
        <w:rPr>
          <w:sz w:val="28"/>
          <w:lang w:val="uk-UA" w:eastAsia="uk-UA"/>
        </w:rPr>
      </w:pPr>
      <w:r w:rsidRPr="00215CA3">
        <w:rPr>
          <w:sz w:val="28"/>
          <w:lang w:val="uk-UA" w:eastAsia="uk-UA"/>
        </w:rPr>
        <w:t>У лютому місяці переважала не по-зимовому тепла погода з опадами та туманами. Середньомісячна температура повітря по Донецькій області у лютому була на 6-7</w:t>
      </w:r>
      <w:r w:rsidRPr="00215CA3">
        <w:rPr>
          <w:sz w:val="28"/>
          <w:vertAlign w:val="superscript"/>
          <w:lang w:val="uk-UA" w:eastAsia="uk-UA"/>
        </w:rPr>
        <w:t>0</w:t>
      </w:r>
      <w:r w:rsidRPr="00215CA3">
        <w:rPr>
          <w:sz w:val="28"/>
          <w:lang w:val="uk-UA" w:eastAsia="uk-UA"/>
        </w:rPr>
        <w:t>С вище норми. Влітку погода була переважно спекотною та бездощовою. Переважають західні і північно-західні вітри, які доволі часто приводять до засух. Майже весь літній період спостерігалась спека та дефіцит опадів, що обумовило надзвичайно високу пожежну небезпеку.</w:t>
      </w:r>
    </w:p>
    <w:p w:rsidR="00FF3046" w:rsidRPr="00215CA3" w:rsidRDefault="00FF3046" w:rsidP="00215CA3">
      <w:pPr>
        <w:spacing w:line="360" w:lineRule="auto"/>
        <w:ind w:firstLine="709"/>
        <w:jc w:val="both"/>
        <w:rPr>
          <w:sz w:val="28"/>
          <w:lang w:val="uk-UA" w:eastAsia="uk-UA"/>
        </w:rPr>
      </w:pPr>
      <w:r w:rsidRPr="00215CA3">
        <w:rPr>
          <w:sz w:val="28"/>
          <w:lang w:val="uk-UA" w:eastAsia="uk-UA"/>
        </w:rPr>
        <w:t>Серед несприятливих кліматичних явищ слід виділити зимову відлигу, ожеледицю, промерзання ґрунту, весняні заморожування, сухі східні вітри, град і часті тумани.</w:t>
      </w:r>
    </w:p>
    <w:p w:rsidR="00FF3046" w:rsidRPr="00215CA3" w:rsidRDefault="00FF3046" w:rsidP="00215CA3">
      <w:pPr>
        <w:spacing w:line="360" w:lineRule="auto"/>
        <w:ind w:firstLine="709"/>
        <w:jc w:val="both"/>
        <w:rPr>
          <w:sz w:val="28"/>
          <w:lang w:val="uk-UA" w:eastAsia="zh-CN"/>
        </w:rPr>
      </w:pPr>
      <w:r w:rsidRPr="00215CA3">
        <w:rPr>
          <w:sz w:val="28"/>
          <w:lang w:val="uk-UA" w:eastAsia="uk-UA"/>
        </w:rPr>
        <w:t>Рослинний світ Донецької області дуже різноманітний за видовим складом. У зв’язку з географічним розміщенням області він представлений, в основному, степовими, лісостеповими та заплавними формаціями. У складі природної флори нараховується 1930 видів судинних рослин, з них 149 видів занесені до Червоної книги України, 48 видів - до Європейського червоного списку та 31 вид – до Світового червоного списку. Лісові насадження відносяться до лісів 1 групи і виконують виключно природоохоронні та рекреаційні функції. Загальний лісовий фонд області складає 204 тис.га. Всі лісонасадження розташовані в степовій зоні, при цьому більша частина з них посаджена на землях, що піддаються водній та вітровій ерозії, а також у заплавах річок і штучних водойм. Структуру лісів на 51% утворюють дубові та на 25% соснові насадження.</w:t>
      </w:r>
    </w:p>
    <w:p w:rsidR="00FF3046" w:rsidRPr="00215CA3" w:rsidRDefault="00FF3046" w:rsidP="00215CA3">
      <w:pPr>
        <w:spacing w:line="360" w:lineRule="auto"/>
        <w:ind w:firstLine="709"/>
        <w:jc w:val="both"/>
        <w:rPr>
          <w:sz w:val="28"/>
          <w:lang w:eastAsia="zh-CN"/>
        </w:rPr>
      </w:pPr>
      <w:r w:rsidRPr="00215CA3">
        <w:rPr>
          <w:sz w:val="28"/>
          <w:lang w:val="uk-UA" w:eastAsia="uk-UA"/>
        </w:rPr>
        <w:t>На території області відмічається понад 25 тисяч видів тварин різноманітних систематичних груп, з яких більше 24 тисяч видів представлено безхребетними. До Червоної книги України занесені 134 види представників фауни, понад 192 види віднесено до категорії рідкісних, зникаючих, ендемічних і реліктових. На території області постійно перебуває та відмічається на прольотах, зальотах, зимівлі та міграціях біля 300 видів птахів, більш ніж 49 видів ссавців. Іхтіофауну Азовського моря в межах області представляють 79 видів риб, а також молюски, безхребетні, ракоподібні та інші живі водні організми, в тому числі і ссавці (дельфіназовка). У внутрішніх водоймах мешкає понад 40 видів риб та круглоротих. Основними об’єктами промислового рибальства в прісноводних водоймах області є білий та строкатий товстолоб, короп, лящ і карась.</w:t>
      </w:r>
    </w:p>
    <w:p w:rsidR="00FF3046" w:rsidRPr="00215CA3" w:rsidRDefault="00FF3046" w:rsidP="00215CA3">
      <w:pPr>
        <w:rPr>
          <w:lang w:val="uk-UA" w:eastAsia="en-US"/>
        </w:rPr>
      </w:pPr>
      <w:r>
        <w:rPr>
          <w:noProof/>
        </w:rPr>
        <w:pict>
          <v:shape id="Рисунок 3" o:spid="_x0000_s1036" type="#_x0000_t75" style="position:absolute;margin-left:0;margin-top:0;width:522pt;height:719.9pt;z-index:251659776;visibility:visible;mso-wrap-distance-left:0;mso-wrap-distance-right:0;mso-position-horizontal:center;mso-position-vertical:top" filled="t">
            <v:imagedata r:id="rId11" o:title=""/>
            <w10:wrap type="square" side="largest"/>
          </v:shape>
        </w:pict>
      </w:r>
    </w:p>
    <w:p w:rsidR="00FF3046" w:rsidRDefault="00FF3046" w:rsidP="00D21F56">
      <w:pPr>
        <w:pStyle w:val="Heading2"/>
        <w:ind w:firstLine="709"/>
        <w:jc w:val="both"/>
        <w:rPr>
          <w:color w:val="auto"/>
          <w:sz w:val="28"/>
          <w:szCs w:val="28"/>
          <w:lang w:val="uk-UA" w:eastAsia="en-US"/>
        </w:rPr>
      </w:pPr>
      <w:bookmarkStart w:id="4" w:name="_Toc87101723"/>
      <w:r>
        <w:rPr>
          <w:color w:val="auto"/>
          <w:sz w:val="28"/>
          <w:szCs w:val="28"/>
          <w:lang w:val="uk-UA" w:eastAsia="en-US"/>
        </w:rPr>
        <w:t xml:space="preserve">1.2 </w:t>
      </w:r>
      <w:r w:rsidRPr="00194EB3">
        <w:rPr>
          <w:color w:val="auto"/>
          <w:sz w:val="28"/>
          <w:szCs w:val="28"/>
          <w:lang w:val="uk-UA" w:eastAsia="en-US"/>
        </w:rPr>
        <w:t>Загальні відомості</w:t>
      </w:r>
      <w:r>
        <w:rPr>
          <w:color w:val="auto"/>
          <w:sz w:val="28"/>
          <w:szCs w:val="28"/>
          <w:lang w:val="uk-UA" w:eastAsia="en-US"/>
        </w:rPr>
        <w:t xml:space="preserve"> про </w:t>
      </w:r>
      <w:r w:rsidRPr="00D21F56">
        <w:rPr>
          <w:color w:val="auto"/>
          <w:sz w:val="28"/>
          <w:szCs w:val="28"/>
          <w:lang w:val="uk-UA" w:eastAsia="en-US"/>
        </w:rPr>
        <w:t>Дружківськ</w:t>
      </w:r>
      <w:r>
        <w:rPr>
          <w:color w:val="auto"/>
          <w:sz w:val="28"/>
          <w:szCs w:val="28"/>
          <w:lang w:val="uk-UA" w:eastAsia="en-US"/>
        </w:rPr>
        <w:t>у</w:t>
      </w:r>
      <w:r w:rsidRPr="00D21F56">
        <w:rPr>
          <w:color w:val="auto"/>
          <w:sz w:val="28"/>
          <w:szCs w:val="28"/>
          <w:lang w:val="uk-UA" w:eastAsia="en-US"/>
        </w:rPr>
        <w:t xml:space="preserve"> міськ</w:t>
      </w:r>
      <w:r>
        <w:rPr>
          <w:color w:val="auto"/>
          <w:sz w:val="28"/>
          <w:szCs w:val="28"/>
          <w:lang w:val="uk-UA" w:eastAsia="en-US"/>
        </w:rPr>
        <w:t xml:space="preserve">у </w:t>
      </w:r>
      <w:r w:rsidRPr="00D21F56">
        <w:rPr>
          <w:color w:val="auto"/>
          <w:sz w:val="28"/>
          <w:szCs w:val="28"/>
          <w:lang w:val="uk-UA" w:eastAsia="en-US"/>
        </w:rPr>
        <w:t>територіальн</w:t>
      </w:r>
      <w:r>
        <w:rPr>
          <w:color w:val="auto"/>
          <w:sz w:val="28"/>
          <w:szCs w:val="28"/>
          <w:lang w:val="uk-UA" w:eastAsia="en-US"/>
        </w:rPr>
        <w:t xml:space="preserve">у </w:t>
      </w:r>
      <w:r w:rsidRPr="00D21F56">
        <w:rPr>
          <w:color w:val="auto"/>
          <w:sz w:val="28"/>
          <w:szCs w:val="28"/>
          <w:lang w:val="uk-UA" w:eastAsia="en-US"/>
        </w:rPr>
        <w:t>громад</w:t>
      </w:r>
      <w:r>
        <w:rPr>
          <w:color w:val="auto"/>
          <w:sz w:val="28"/>
          <w:szCs w:val="28"/>
          <w:lang w:val="uk-UA" w:eastAsia="en-US"/>
        </w:rPr>
        <w:t>у</w:t>
      </w:r>
      <w:bookmarkEnd w:id="4"/>
    </w:p>
    <w:p w:rsidR="00FF3046" w:rsidRPr="002719A4" w:rsidRDefault="00FF3046" w:rsidP="002719A4">
      <w:pPr>
        <w:pStyle w:val="NoSpacing"/>
        <w:spacing w:line="360" w:lineRule="auto"/>
        <w:ind w:firstLine="709"/>
        <w:jc w:val="both"/>
        <w:rPr>
          <w:rFonts w:ascii="Times New Roman" w:hAnsi="Times New Roman"/>
          <w:lang w:val="uk-UA" w:eastAsia="en-US"/>
        </w:rPr>
      </w:pPr>
    </w:p>
    <w:p w:rsidR="00FF3046" w:rsidRPr="002719A4" w:rsidRDefault="00FF3046" w:rsidP="002719A4">
      <w:pPr>
        <w:pStyle w:val="NoSpacing"/>
        <w:spacing w:line="360" w:lineRule="auto"/>
        <w:ind w:firstLine="709"/>
        <w:jc w:val="both"/>
        <w:rPr>
          <w:rFonts w:ascii="Times New Roman" w:hAnsi="Times New Roman"/>
          <w:sz w:val="28"/>
          <w:szCs w:val="28"/>
          <w:lang w:val="uk-UA"/>
        </w:rPr>
      </w:pPr>
      <w:r w:rsidRPr="002719A4">
        <w:rPr>
          <w:rFonts w:ascii="Times New Roman" w:hAnsi="Times New Roman"/>
          <w:sz w:val="28"/>
          <w:szCs w:val="28"/>
        </w:rPr>
        <w:t>Кількість рад, що об'єдналися: </w:t>
      </w:r>
      <w:r w:rsidRPr="002719A4">
        <w:rPr>
          <w:rStyle w:val="value-title"/>
          <w:rFonts w:ascii="Times New Roman" w:hAnsi="Times New Roman"/>
          <w:bCs/>
          <w:sz w:val="28"/>
          <w:szCs w:val="28"/>
        </w:rPr>
        <w:t>7</w:t>
      </w:r>
      <w:r>
        <w:rPr>
          <w:rStyle w:val="value-title"/>
          <w:rFonts w:ascii="Times New Roman" w:hAnsi="Times New Roman"/>
          <w:bCs/>
          <w:sz w:val="28"/>
          <w:szCs w:val="28"/>
          <w:lang w:val="uk-UA"/>
        </w:rPr>
        <w:t>.</w:t>
      </w:r>
    </w:p>
    <w:p w:rsidR="00FF3046" w:rsidRPr="002719A4" w:rsidRDefault="00FF3046" w:rsidP="002719A4">
      <w:pPr>
        <w:pStyle w:val="NoSpacing"/>
        <w:spacing w:line="360" w:lineRule="auto"/>
        <w:ind w:firstLine="709"/>
        <w:jc w:val="both"/>
        <w:rPr>
          <w:rFonts w:ascii="Times New Roman" w:hAnsi="Times New Roman"/>
          <w:sz w:val="28"/>
          <w:szCs w:val="28"/>
          <w:lang w:val="uk-UA"/>
        </w:rPr>
      </w:pPr>
      <w:r w:rsidRPr="002719A4">
        <w:rPr>
          <w:rFonts w:ascii="Times New Roman" w:hAnsi="Times New Roman"/>
          <w:sz w:val="28"/>
          <w:szCs w:val="28"/>
        </w:rPr>
        <w:t>Площа територіальної громади: </w:t>
      </w:r>
      <w:r w:rsidRPr="002719A4">
        <w:rPr>
          <w:rStyle w:val="value-title"/>
          <w:rFonts w:ascii="Times New Roman" w:hAnsi="Times New Roman"/>
          <w:bCs/>
          <w:sz w:val="28"/>
          <w:szCs w:val="28"/>
        </w:rPr>
        <w:t>289.3 км</w:t>
      </w:r>
      <w:r w:rsidRPr="002719A4">
        <w:rPr>
          <w:rFonts w:ascii="Times New Roman" w:hAnsi="Times New Roman"/>
          <w:sz w:val="28"/>
          <w:szCs w:val="28"/>
        </w:rPr>
        <w:t> </w:t>
      </w:r>
      <w:r w:rsidRPr="002719A4">
        <w:rPr>
          <w:rFonts w:ascii="Times New Roman" w:hAnsi="Times New Roman"/>
          <w:sz w:val="28"/>
          <w:szCs w:val="28"/>
          <w:vertAlign w:val="superscript"/>
        </w:rPr>
        <w:t>2</w:t>
      </w:r>
      <w:r>
        <w:rPr>
          <w:rFonts w:ascii="Times New Roman" w:hAnsi="Times New Roman"/>
          <w:sz w:val="28"/>
          <w:szCs w:val="28"/>
          <w:lang w:val="uk-UA"/>
        </w:rPr>
        <w:t>.</w:t>
      </w:r>
    </w:p>
    <w:p w:rsidR="00FF3046" w:rsidRPr="002719A4" w:rsidRDefault="00FF3046" w:rsidP="002719A4">
      <w:pPr>
        <w:pStyle w:val="NoSpacing"/>
        <w:spacing w:line="360" w:lineRule="auto"/>
        <w:ind w:firstLine="709"/>
        <w:jc w:val="both"/>
        <w:rPr>
          <w:rFonts w:ascii="Times New Roman" w:hAnsi="Times New Roman"/>
          <w:sz w:val="28"/>
          <w:szCs w:val="28"/>
          <w:lang w:val="uk-UA"/>
        </w:rPr>
      </w:pPr>
      <w:r w:rsidRPr="000D5756">
        <w:rPr>
          <w:rFonts w:ascii="Times New Roman" w:hAnsi="Times New Roman"/>
          <w:bCs/>
          <w:sz w:val="28"/>
          <w:szCs w:val="28"/>
          <w:lang w:val="uk-UA"/>
        </w:rPr>
        <w:t>Населення громади:</w:t>
      </w:r>
      <w:r w:rsidRPr="002719A4">
        <w:rPr>
          <w:rFonts w:ascii="Times New Roman" w:hAnsi="Times New Roman"/>
          <w:sz w:val="28"/>
          <w:szCs w:val="28"/>
        </w:rPr>
        <w:t> </w:t>
      </w:r>
      <w:r w:rsidRPr="000D5756">
        <w:rPr>
          <w:rFonts w:ascii="Times New Roman" w:hAnsi="Times New Roman"/>
          <w:sz w:val="28"/>
          <w:szCs w:val="28"/>
          <w:lang w:val="uk-UA"/>
        </w:rPr>
        <w:t>74071 осіб</w:t>
      </w:r>
      <w:r>
        <w:rPr>
          <w:rFonts w:ascii="Times New Roman" w:hAnsi="Times New Roman"/>
          <w:sz w:val="28"/>
          <w:szCs w:val="28"/>
          <w:lang w:val="uk-UA"/>
        </w:rPr>
        <w:t>.</w:t>
      </w:r>
    </w:p>
    <w:p w:rsidR="00FF3046" w:rsidRPr="002719A4" w:rsidRDefault="00FF3046" w:rsidP="002719A4">
      <w:pPr>
        <w:pStyle w:val="NoSpacing"/>
        <w:spacing w:line="360" w:lineRule="auto"/>
        <w:ind w:firstLine="709"/>
        <w:jc w:val="both"/>
        <w:rPr>
          <w:rFonts w:ascii="Times New Roman" w:hAnsi="Times New Roman"/>
          <w:sz w:val="28"/>
          <w:szCs w:val="28"/>
          <w:lang w:val="uk-UA"/>
        </w:rPr>
      </w:pPr>
      <w:r w:rsidRPr="000D5756">
        <w:rPr>
          <w:rFonts w:ascii="Times New Roman" w:hAnsi="Times New Roman"/>
          <w:bCs/>
          <w:sz w:val="28"/>
          <w:szCs w:val="28"/>
          <w:lang w:val="uk-UA"/>
        </w:rPr>
        <w:t>У складі громади:</w:t>
      </w:r>
      <w:r w:rsidRPr="000D5756">
        <w:rPr>
          <w:rFonts w:ascii="Times New Roman" w:hAnsi="Times New Roman"/>
          <w:sz w:val="28"/>
          <w:szCs w:val="28"/>
          <w:lang w:val="uk-UA"/>
        </w:rPr>
        <w:t xml:space="preserve"> </w:t>
      </w:r>
      <w:hyperlink r:id="rId12" w:anchor="2039" w:history="1">
        <w:r w:rsidRPr="000D5756">
          <w:rPr>
            <w:rStyle w:val="Hyperlink"/>
            <w:rFonts w:ascii="Times New Roman" w:hAnsi="Times New Roman"/>
            <w:color w:val="auto"/>
            <w:sz w:val="28"/>
            <w:szCs w:val="28"/>
            <w:lang w:val="uk-UA"/>
          </w:rPr>
          <w:t>Дружківка</w:t>
        </w:r>
      </w:hyperlink>
      <w:r w:rsidRPr="000D5756">
        <w:rPr>
          <w:rFonts w:ascii="Times New Roman" w:hAnsi="Times New Roman"/>
          <w:sz w:val="28"/>
          <w:szCs w:val="28"/>
          <w:lang w:val="uk-UA"/>
        </w:rPr>
        <w:t xml:space="preserve">, </w:t>
      </w:r>
      <w:hyperlink r:id="rId13" w:anchor="2039" w:history="1">
        <w:r w:rsidRPr="000D5756">
          <w:rPr>
            <w:rStyle w:val="Hyperlink"/>
            <w:rFonts w:ascii="Times New Roman" w:hAnsi="Times New Roman"/>
            <w:color w:val="auto"/>
            <w:sz w:val="28"/>
            <w:szCs w:val="28"/>
            <w:lang w:val="uk-UA"/>
          </w:rPr>
          <w:t>Новомиколаївка</w:t>
        </w:r>
      </w:hyperlink>
      <w:r w:rsidRPr="000D5756">
        <w:rPr>
          <w:rFonts w:ascii="Times New Roman" w:hAnsi="Times New Roman"/>
          <w:sz w:val="28"/>
          <w:szCs w:val="28"/>
          <w:lang w:val="uk-UA"/>
        </w:rPr>
        <w:t xml:space="preserve">, </w:t>
      </w:r>
      <w:hyperlink r:id="rId14" w:anchor="2039" w:history="1">
        <w:r w:rsidRPr="000D5756">
          <w:rPr>
            <w:rStyle w:val="Hyperlink"/>
            <w:rFonts w:ascii="Times New Roman" w:hAnsi="Times New Roman"/>
            <w:color w:val="auto"/>
            <w:sz w:val="28"/>
            <w:szCs w:val="28"/>
            <w:lang w:val="uk-UA"/>
          </w:rPr>
          <w:t>Червонозоряне</w:t>
        </w:r>
      </w:hyperlink>
      <w:r w:rsidRPr="000D5756">
        <w:rPr>
          <w:rFonts w:ascii="Times New Roman" w:hAnsi="Times New Roman"/>
          <w:sz w:val="28"/>
          <w:szCs w:val="28"/>
          <w:lang w:val="uk-UA"/>
        </w:rPr>
        <w:t xml:space="preserve">, </w:t>
      </w:r>
      <w:hyperlink r:id="rId15" w:anchor="2040" w:history="1">
        <w:r w:rsidRPr="000D5756">
          <w:rPr>
            <w:rStyle w:val="Hyperlink"/>
            <w:rFonts w:ascii="Times New Roman" w:hAnsi="Times New Roman"/>
            <w:color w:val="auto"/>
            <w:sz w:val="28"/>
            <w:szCs w:val="28"/>
            <w:lang w:val="uk-UA"/>
          </w:rPr>
          <w:t>Олексіїво-Дружківка</w:t>
        </w:r>
      </w:hyperlink>
      <w:r w:rsidRPr="000D5756">
        <w:rPr>
          <w:rFonts w:ascii="Times New Roman" w:hAnsi="Times New Roman"/>
          <w:sz w:val="28"/>
          <w:szCs w:val="28"/>
          <w:lang w:val="uk-UA"/>
        </w:rPr>
        <w:t xml:space="preserve">, </w:t>
      </w:r>
      <w:hyperlink r:id="rId16" w:anchor="2041" w:history="1">
        <w:r w:rsidRPr="000D5756">
          <w:rPr>
            <w:rStyle w:val="Hyperlink"/>
            <w:rFonts w:ascii="Times New Roman" w:hAnsi="Times New Roman"/>
            <w:color w:val="auto"/>
            <w:sz w:val="28"/>
            <w:szCs w:val="28"/>
            <w:lang w:val="uk-UA"/>
          </w:rPr>
          <w:t>Райське</w:t>
        </w:r>
      </w:hyperlink>
      <w:r w:rsidRPr="000D5756">
        <w:rPr>
          <w:rFonts w:ascii="Times New Roman" w:hAnsi="Times New Roman"/>
          <w:sz w:val="28"/>
          <w:szCs w:val="28"/>
          <w:lang w:val="uk-UA"/>
        </w:rPr>
        <w:t xml:space="preserve">, </w:t>
      </w:r>
      <w:hyperlink r:id="rId17" w:anchor="2041" w:history="1">
        <w:r w:rsidRPr="000D5756">
          <w:rPr>
            <w:rStyle w:val="Hyperlink"/>
            <w:rFonts w:ascii="Times New Roman" w:hAnsi="Times New Roman"/>
            <w:color w:val="auto"/>
            <w:sz w:val="28"/>
            <w:szCs w:val="28"/>
            <w:lang w:val="uk-UA"/>
          </w:rPr>
          <w:t>Красний Кут</w:t>
        </w:r>
      </w:hyperlink>
      <w:r w:rsidRPr="000D5756">
        <w:rPr>
          <w:rFonts w:ascii="Times New Roman" w:hAnsi="Times New Roman"/>
          <w:sz w:val="28"/>
          <w:szCs w:val="28"/>
          <w:lang w:val="uk-UA"/>
        </w:rPr>
        <w:t xml:space="preserve">, </w:t>
      </w:r>
      <w:hyperlink r:id="rId18" w:anchor="2041" w:history="1">
        <w:r w:rsidRPr="000D5756">
          <w:rPr>
            <w:rStyle w:val="Hyperlink"/>
            <w:rFonts w:ascii="Times New Roman" w:hAnsi="Times New Roman"/>
            <w:color w:val="auto"/>
            <w:sz w:val="28"/>
            <w:szCs w:val="28"/>
            <w:lang w:val="uk-UA"/>
          </w:rPr>
          <w:t>Старорайське</w:t>
        </w:r>
      </w:hyperlink>
      <w:r w:rsidRPr="000D5756">
        <w:rPr>
          <w:rFonts w:ascii="Times New Roman" w:hAnsi="Times New Roman"/>
          <w:sz w:val="28"/>
          <w:szCs w:val="28"/>
          <w:lang w:val="uk-UA"/>
        </w:rPr>
        <w:t>,</w:t>
      </w:r>
      <w:r w:rsidRPr="00B749CC">
        <w:rPr>
          <w:rFonts w:ascii="Times New Roman" w:hAnsi="Times New Roman"/>
          <w:sz w:val="28"/>
          <w:szCs w:val="28"/>
        </w:rPr>
        <w:t> </w:t>
      </w:r>
      <w:hyperlink r:id="rId19" w:anchor="2041" w:history="1">
        <w:r w:rsidRPr="000D5756">
          <w:rPr>
            <w:rStyle w:val="Hyperlink"/>
            <w:rFonts w:ascii="Times New Roman" w:hAnsi="Times New Roman"/>
            <w:color w:val="auto"/>
            <w:sz w:val="28"/>
            <w:szCs w:val="28"/>
            <w:lang w:val="uk-UA"/>
          </w:rPr>
          <w:t>Новогригоровка</w:t>
        </w:r>
      </w:hyperlink>
      <w:r w:rsidRPr="000D5756">
        <w:rPr>
          <w:rFonts w:ascii="Times New Roman" w:hAnsi="Times New Roman"/>
          <w:sz w:val="28"/>
          <w:szCs w:val="28"/>
          <w:lang w:val="uk-UA"/>
        </w:rPr>
        <w:t>,</w:t>
      </w:r>
      <w:r w:rsidRPr="00B749CC">
        <w:rPr>
          <w:rFonts w:ascii="Times New Roman" w:hAnsi="Times New Roman"/>
          <w:sz w:val="28"/>
          <w:szCs w:val="28"/>
        </w:rPr>
        <w:t> </w:t>
      </w:r>
      <w:hyperlink r:id="rId20" w:anchor="1960" w:history="1">
        <w:r w:rsidRPr="000D5756">
          <w:rPr>
            <w:rStyle w:val="Hyperlink"/>
            <w:rFonts w:ascii="Times New Roman" w:hAnsi="Times New Roman"/>
            <w:color w:val="auto"/>
            <w:sz w:val="28"/>
            <w:szCs w:val="28"/>
            <w:lang w:val="uk-UA"/>
          </w:rPr>
          <w:t>Артемівка</w:t>
        </w:r>
      </w:hyperlink>
      <w:r w:rsidRPr="000D5756">
        <w:rPr>
          <w:rFonts w:ascii="Times New Roman" w:hAnsi="Times New Roman"/>
          <w:sz w:val="28"/>
          <w:szCs w:val="28"/>
          <w:lang w:val="uk-UA"/>
        </w:rPr>
        <w:t xml:space="preserve">, </w:t>
      </w:r>
      <w:hyperlink r:id="rId21" w:anchor="1966" w:history="1">
        <w:r w:rsidRPr="000D5756">
          <w:rPr>
            <w:rStyle w:val="Hyperlink"/>
            <w:rFonts w:ascii="Times New Roman" w:hAnsi="Times New Roman"/>
            <w:color w:val="auto"/>
            <w:sz w:val="28"/>
            <w:szCs w:val="28"/>
            <w:lang w:val="uk-UA"/>
          </w:rPr>
          <w:t>Кіндратівка</w:t>
        </w:r>
      </w:hyperlink>
      <w:r w:rsidRPr="000D5756">
        <w:rPr>
          <w:rFonts w:ascii="Times New Roman" w:hAnsi="Times New Roman"/>
          <w:sz w:val="28"/>
          <w:szCs w:val="28"/>
          <w:lang w:val="uk-UA"/>
        </w:rPr>
        <w:t xml:space="preserve">, </w:t>
      </w:r>
      <w:hyperlink r:id="rId22" w:anchor="1966" w:history="1">
        <w:r w:rsidRPr="000D5756">
          <w:rPr>
            <w:rStyle w:val="Hyperlink"/>
            <w:rFonts w:ascii="Times New Roman" w:hAnsi="Times New Roman"/>
            <w:color w:val="auto"/>
            <w:sz w:val="28"/>
            <w:szCs w:val="28"/>
            <w:lang w:val="uk-UA"/>
          </w:rPr>
          <w:t>Куртівка</w:t>
        </w:r>
      </w:hyperlink>
      <w:r w:rsidRPr="000D5756">
        <w:rPr>
          <w:rFonts w:ascii="Times New Roman" w:hAnsi="Times New Roman"/>
          <w:sz w:val="28"/>
          <w:szCs w:val="28"/>
          <w:lang w:val="uk-UA"/>
        </w:rPr>
        <w:t xml:space="preserve">, </w:t>
      </w:r>
      <w:hyperlink r:id="rId23" w:anchor="1966" w:history="1">
        <w:r w:rsidRPr="000D5756">
          <w:rPr>
            <w:rStyle w:val="Hyperlink"/>
            <w:rFonts w:ascii="Times New Roman" w:hAnsi="Times New Roman"/>
            <w:color w:val="auto"/>
            <w:sz w:val="28"/>
            <w:szCs w:val="28"/>
            <w:lang w:val="uk-UA"/>
          </w:rPr>
          <w:t>Осикове</w:t>
        </w:r>
      </w:hyperlink>
      <w:r w:rsidRPr="000D5756">
        <w:rPr>
          <w:rFonts w:ascii="Times New Roman" w:hAnsi="Times New Roman"/>
          <w:sz w:val="28"/>
          <w:szCs w:val="28"/>
          <w:lang w:val="uk-UA"/>
        </w:rPr>
        <w:t xml:space="preserve">, </w:t>
      </w:r>
      <w:hyperlink r:id="rId24" w:anchor="1969" w:history="1">
        <w:r w:rsidRPr="000D5756">
          <w:rPr>
            <w:rStyle w:val="Hyperlink"/>
            <w:rFonts w:ascii="Times New Roman" w:hAnsi="Times New Roman"/>
            <w:color w:val="auto"/>
            <w:sz w:val="28"/>
            <w:szCs w:val="28"/>
            <w:lang w:val="uk-UA"/>
          </w:rPr>
          <w:t>Миколайпілля</w:t>
        </w:r>
      </w:hyperlink>
      <w:r w:rsidRPr="000D5756">
        <w:rPr>
          <w:rFonts w:ascii="Times New Roman" w:hAnsi="Times New Roman"/>
          <w:sz w:val="28"/>
          <w:szCs w:val="28"/>
          <w:lang w:val="uk-UA"/>
        </w:rPr>
        <w:t xml:space="preserve">, </w:t>
      </w:r>
      <w:hyperlink r:id="rId25" w:anchor="1976" w:history="1">
        <w:r w:rsidRPr="000D5756">
          <w:rPr>
            <w:rStyle w:val="Hyperlink"/>
            <w:rFonts w:ascii="Times New Roman" w:hAnsi="Times New Roman"/>
            <w:color w:val="auto"/>
            <w:sz w:val="28"/>
            <w:szCs w:val="28"/>
            <w:lang w:val="uk-UA"/>
          </w:rPr>
          <w:t>Торське</w:t>
        </w:r>
      </w:hyperlink>
      <w:r w:rsidRPr="000D5756">
        <w:rPr>
          <w:rFonts w:ascii="Times New Roman" w:hAnsi="Times New Roman"/>
          <w:sz w:val="28"/>
          <w:szCs w:val="28"/>
          <w:lang w:val="uk-UA"/>
        </w:rPr>
        <w:t xml:space="preserve">, </w:t>
      </w:r>
      <w:hyperlink r:id="rId26" w:anchor="1976" w:history="1">
        <w:r w:rsidRPr="000D5756">
          <w:rPr>
            <w:rStyle w:val="Hyperlink"/>
            <w:rFonts w:ascii="Times New Roman" w:hAnsi="Times New Roman"/>
            <w:color w:val="auto"/>
            <w:sz w:val="28"/>
            <w:szCs w:val="28"/>
            <w:lang w:val="uk-UA"/>
          </w:rPr>
          <w:t>Новопавлівка</w:t>
        </w:r>
      </w:hyperlink>
      <w:r w:rsidRPr="000D5756">
        <w:rPr>
          <w:rFonts w:ascii="Times New Roman" w:hAnsi="Times New Roman"/>
          <w:sz w:val="28"/>
          <w:szCs w:val="28"/>
          <w:lang w:val="uk-UA"/>
        </w:rPr>
        <w:t xml:space="preserve">, </w:t>
      </w:r>
      <w:hyperlink r:id="rId27" w:anchor="1976" w:history="1">
        <w:r w:rsidRPr="000D5756">
          <w:rPr>
            <w:rStyle w:val="Hyperlink"/>
            <w:rFonts w:ascii="Times New Roman" w:hAnsi="Times New Roman"/>
            <w:color w:val="auto"/>
            <w:sz w:val="28"/>
            <w:szCs w:val="28"/>
            <w:lang w:val="uk-UA"/>
          </w:rPr>
          <w:t>Павлівка</w:t>
        </w:r>
      </w:hyperlink>
      <w:r w:rsidRPr="000D5756">
        <w:rPr>
          <w:rFonts w:ascii="Times New Roman" w:hAnsi="Times New Roman"/>
          <w:sz w:val="28"/>
          <w:szCs w:val="28"/>
          <w:lang w:val="uk-UA"/>
        </w:rPr>
        <w:t xml:space="preserve">, </w:t>
      </w:r>
      <w:hyperlink r:id="rId28" w:anchor="1976" w:history="1">
        <w:r w:rsidRPr="000D5756">
          <w:rPr>
            <w:rStyle w:val="Hyperlink"/>
            <w:rFonts w:ascii="Times New Roman" w:hAnsi="Times New Roman"/>
            <w:color w:val="auto"/>
            <w:sz w:val="28"/>
            <w:szCs w:val="28"/>
            <w:lang w:val="uk-UA"/>
          </w:rPr>
          <w:t>Петрівка</w:t>
        </w:r>
      </w:hyperlink>
      <w:r w:rsidRPr="000D5756">
        <w:rPr>
          <w:rFonts w:ascii="Times New Roman" w:hAnsi="Times New Roman"/>
          <w:sz w:val="28"/>
          <w:szCs w:val="28"/>
          <w:lang w:val="uk-UA"/>
        </w:rPr>
        <w:t xml:space="preserve">, </w:t>
      </w:r>
      <w:hyperlink r:id="rId29" w:anchor="1976" w:history="1">
        <w:r w:rsidRPr="000D5756">
          <w:rPr>
            <w:rStyle w:val="Hyperlink"/>
            <w:rFonts w:ascii="Times New Roman" w:hAnsi="Times New Roman"/>
            <w:color w:val="auto"/>
            <w:sz w:val="28"/>
            <w:szCs w:val="28"/>
            <w:lang w:val="uk-UA"/>
          </w:rPr>
          <w:t>Райське</w:t>
        </w:r>
      </w:hyperlink>
      <w:r w:rsidRPr="000D5756">
        <w:rPr>
          <w:rFonts w:ascii="Times New Roman" w:hAnsi="Times New Roman"/>
          <w:sz w:val="28"/>
          <w:szCs w:val="28"/>
          <w:lang w:val="uk-UA"/>
        </w:rPr>
        <w:t xml:space="preserve">, </w:t>
      </w:r>
      <w:hyperlink r:id="rId30" w:anchor="1976" w:history="1">
        <w:r w:rsidRPr="000D5756">
          <w:rPr>
            <w:rStyle w:val="Hyperlink"/>
            <w:rFonts w:ascii="Times New Roman" w:hAnsi="Times New Roman"/>
            <w:color w:val="auto"/>
            <w:sz w:val="28"/>
            <w:szCs w:val="28"/>
            <w:lang w:val="uk-UA"/>
          </w:rPr>
          <w:t>Торецьке</w:t>
        </w:r>
      </w:hyperlink>
      <w:r w:rsidRPr="000D5756">
        <w:rPr>
          <w:rFonts w:ascii="Times New Roman" w:hAnsi="Times New Roman"/>
          <w:sz w:val="28"/>
          <w:szCs w:val="28"/>
          <w:lang w:val="uk-UA"/>
        </w:rPr>
        <w:t xml:space="preserve">, </w:t>
      </w:r>
      <w:hyperlink r:id="rId31" w:anchor="1976" w:history="1">
        <w:r w:rsidRPr="000D5756">
          <w:rPr>
            <w:rStyle w:val="Hyperlink"/>
            <w:rFonts w:ascii="Times New Roman" w:hAnsi="Times New Roman"/>
            <w:color w:val="auto"/>
            <w:sz w:val="28"/>
            <w:szCs w:val="28"/>
            <w:lang w:val="uk-UA"/>
          </w:rPr>
          <w:t>Приют</w:t>
        </w:r>
      </w:hyperlink>
      <w:r>
        <w:rPr>
          <w:rFonts w:ascii="Times New Roman" w:hAnsi="Times New Roman"/>
          <w:sz w:val="28"/>
          <w:szCs w:val="28"/>
          <w:lang w:val="uk-UA"/>
        </w:rPr>
        <w:t>.</w:t>
      </w:r>
    </w:p>
    <w:p w:rsidR="00FF3046" w:rsidRPr="00B749CC" w:rsidRDefault="00FF3046" w:rsidP="002719A4">
      <w:pPr>
        <w:pStyle w:val="NoSpacing"/>
        <w:spacing w:line="360" w:lineRule="auto"/>
        <w:ind w:firstLine="709"/>
        <w:jc w:val="both"/>
        <w:rPr>
          <w:rFonts w:ascii="Times New Roman" w:hAnsi="Times New Roman"/>
          <w:b/>
          <w:bCs/>
          <w:sz w:val="28"/>
          <w:szCs w:val="28"/>
        </w:rPr>
      </w:pPr>
      <w:bookmarkStart w:id="5" w:name="2039"/>
      <w:bookmarkEnd w:id="5"/>
      <w:r w:rsidRPr="00B749CC">
        <w:rPr>
          <w:rFonts w:ascii="Times New Roman" w:hAnsi="Times New Roman"/>
          <w:b/>
          <w:bCs/>
          <w:sz w:val="28"/>
          <w:szCs w:val="28"/>
        </w:rPr>
        <w:t>Дружківка (Дружківська міська рада, КОАТУУ: 1411700000, ЄДРПОУ: 04052761)</w:t>
      </w:r>
      <w:r>
        <w:rPr>
          <w:rFonts w:ascii="Times New Roman" w:hAnsi="Times New Roman"/>
          <w:b/>
          <w:bCs/>
          <w:sz w:val="28"/>
          <w:szCs w:val="28"/>
        </w:rPr>
        <w:t>.</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Населення Дружківка:</w:t>
      </w:r>
      <w:r w:rsidRPr="00B749CC">
        <w:rPr>
          <w:rFonts w:ascii="Times New Roman" w:hAnsi="Times New Roman"/>
          <w:sz w:val="28"/>
          <w:szCs w:val="28"/>
        </w:rPr>
        <w:t> 60581 осіб, (</w:t>
      </w:r>
      <w:r w:rsidRPr="00B749CC">
        <w:rPr>
          <w:rFonts w:ascii="Times New Roman" w:hAnsi="Times New Roman"/>
          <w:bCs/>
          <w:sz w:val="28"/>
          <w:szCs w:val="28"/>
        </w:rPr>
        <w:t>Загальне населення: Дружківська міська рада</w:t>
      </w:r>
      <w:r w:rsidRPr="00B749CC">
        <w:rPr>
          <w:rFonts w:ascii="Times New Roman" w:hAnsi="Times New Roman"/>
          <w:sz w:val="28"/>
          <w:szCs w:val="28"/>
        </w:rPr>
        <w:t>: 61217 осіб)</w:t>
      </w:r>
      <w:r>
        <w:rPr>
          <w:rFonts w:ascii="Times New Roman" w:hAnsi="Times New Roman"/>
          <w:sz w:val="28"/>
          <w:szCs w:val="28"/>
        </w:rPr>
        <w:t xml:space="preserve">. </w:t>
      </w:r>
      <w:r w:rsidRPr="00B749CC">
        <w:rPr>
          <w:rFonts w:ascii="Times New Roman" w:hAnsi="Times New Roman"/>
          <w:bCs/>
          <w:sz w:val="28"/>
          <w:szCs w:val="28"/>
        </w:rPr>
        <w:t>У підпорядкуванні:</w:t>
      </w:r>
      <w:r w:rsidRPr="00B749CC">
        <w:rPr>
          <w:rFonts w:ascii="Times New Roman" w:hAnsi="Times New Roman"/>
          <w:sz w:val="28"/>
          <w:szCs w:val="28"/>
        </w:rPr>
        <w:t> селище Новомиколаївка </w:t>
      </w:r>
      <w:r w:rsidRPr="00B749CC">
        <w:rPr>
          <w:rFonts w:ascii="Times New Roman" w:hAnsi="Times New Roman"/>
          <w:i/>
          <w:iCs/>
          <w:sz w:val="28"/>
          <w:szCs w:val="28"/>
        </w:rPr>
        <w:t>(98 чол)</w:t>
      </w:r>
      <w:r w:rsidRPr="00B749CC">
        <w:rPr>
          <w:rFonts w:ascii="Times New Roman" w:hAnsi="Times New Roman"/>
          <w:sz w:val="28"/>
          <w:szCs w:val="28"/>
        </w:rPr>
        <w:t>, село Червонозоряне </w:t>
      </w:r>
      <w:r w:rsidRPr="00B749CC">
        <w:rPr>
          <w:rFonts w:ascii="Times New Roman" w:hAnsi="Times New Roman"/>
          <w:i/>
          <w:iCs/>
          <w:sz w:val="28"/>
          <w:szCs w:val="28"/>
        </w:rPr>
        <w:t>(538 чол)</w:t>
      </w:r>
      <w:r>
        <w:rPr>
          <w:rFonts w:ascii="Times New Roman" w:hAnsi="Times New Roman"/>
          <w:i/>
          <w:iCs/>
          <w:sz w:val="28"/>
          <w:szCs w:val="28"/>
        </w:rPr>
        <w:t xml:space="preserve">. </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Адреса:</w:t>
      </w:r>
      <w:r w:rsidRPr="00B749CC">
        <w:rPr>
          <w:rFonts w:ascii="Times New Roman" w:hAnsi="Times New Roman"/>
          <w:sz w:val="28"/>
          <w:szCs w:val="28"/>
        </w:rPr>
        <w:t> 84205, Донецька обл., м. Дружківка, вул. Соборна, буд. 16</w:t>
      </w:r>
      <w:r>
        <w:rPr>
          <w:rFonts w:ascii="Times New Roman" w:hAnsi="Times New Roman"/>
          <w:sz w:val="28"/>
          <w:szCs w:val="28"/>
        </w:rPr>
        <w:t>.</w:t>
      </w:r>
    </w:p>
    <w:p w:rsidR="00FF3046" w:rsidRPr="00B749CC" w:rsidRDefault="00FF3046" w:rsidP="002719A4">
      <w:pPr>
        <w:pStyle w:val="NoSpacing"/>
        <w:spacing w:line="360" w:lineRule="auto"/>
        <w:ind w:firstLine="709"/>
        <w:jc w:val="both"/>
        <w:rPr>
          <w:rFonts w:ascii="Times New Roman" w:hAnsi="Times New Roman"/>
          <w:b/>
          <w:bCs/>
          <w:sz w:val="28"/>
          <w:szCs w:val="28"/>
        </w:rPr>
      </w:pPr>
      <w:bookmarkStart w:id="6" w:name="2040"/>
      <w:bookmarkEnd w:id="6"/>
      <w:r w:rsidRPr="00B749CC">
        <w:rPr>
          <w:rFonts w:ascii="Times New Roman" w:hAnsi="Times New Roman"/>
          <w:b/>
          <w:bCs/>
          <w:sz w:val="28"/>
          <w:szCs w:val="28"/>
        </w:rPr>
        <w:t>Олексіїво-Дружківка (Олексієво-Дружківська селищна рада, КОАТУУ: 1411745300, ЄДРПОУ: 04342594)</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Населення Олексіїво-Дружківка:</w:t>
      </w:r>
      <w:r w:rsidRPr="00B749CC">
        <w:rPr>
          <w:rFonts w:ascii="Times New Roman" w:hAnsi="Times New Roman"/>
          <w:sz w:val="28"/>
          <w:szCs w:val="28"/>
        </w:rPr>
        <w:t> 7746 осіб, (</w:t>
      </w:r>
      <w:r w:rsidRPr="00B749CC">
        <w:rPr>
          <w:rFonts w:ascii="Times New Roman" w:hAnsi="Times New Roman"/>
          <w:bCs/>
          <w:sz w:val="28"/>
          <w:szCs w:val="28"/>
        </w:rPr>
        <w:t>Загальне населення: Олексієво-Дружківська селищна рада</w:t>
      </w:r>
      <w:r w:rsidRPr="00B749CC">
        <w:rPr>
          <w:rFonts w:ascii="Times New Roman" w:hAnsi="Times New Roman"/>
          <w:sz w:val="28"/>
          <w:szCs w:val="28"/>
        </w:rPr>
        <w:t>: 7746 осіб)</w:t>
      </w:r>
      <w:r>
        <w:rPr>
          <w:rFonts w:ascii="Times New Roman" w:hAnsi="Times New Roman"/>
          <w:sz w:val="28"/>
          <w:szCs w:val="28"/>
        </w:rPr>
        <w:t>.</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Адреса:</w:t>
      </w:r>
      <w:r w:rsidRPr="00B749CC">
        <w:rPr>
          <w:rFonts w:ascii="Times New Roman" w:hAnsi="Times New Roman"/>
          <w:sz w:val="28"/>
          <w:szCs w:val="28"/>
        </w:rPr>
        <w:t> 84293, Донецька обл., м. Дружківка, смт Олексієво-Дружківка, вул. Серго, буд. 16</w:t>
      </w:r>
      <w:r>
        <w:rPr>
          <w:rFonts w:ascii="Times New Roman" w:hAnsi="Times New Roman"/>
          <w:sz w:val="28"/>
          <w:szCs w:val="28"/>
        </w:rPr>
        <w:t>.</w:t>
      </w:r>
    </w:p>
    <w:p w:rsidR="00FF3046" w:rsidRPr="00B749CC" w:rsidRDefault="00FF3046" w:rsidP="002719A4">
      <w:pPr>
        <w:pStyle w:val="NoSpacing"/>
        <w:spacing w:line="360" w:lineRule="auto"/>
        <w:ind w:firstLine="709"/>
        <w:jc w:val="both"/>
        <w:rPr>
          <w:rFonts w:ascii="Times New Roman" w:hAnsi="Times New Roman"/>
          <w:b/>
          <w:bCs/>
          <w:sz w:val="28"/>
          <w:szCs w:val="28"/>
        </w:rPr>
      </w:pPr>
      <w:bookmarkStart w:id="7" w:name="2041"/>
      <w:bookmarkEnd w:id="7"/>
      <w:r w:rsidRPr="00B749CC">
        <w:rPr>
          <w:rFonts w:ascii="Times New Roman" w:hAnsi="Times New Roman"/>
          <w:b/>
          <w:bCs/>
          <w:sz w:val="28"/>
          <w:szCs w:val="28"/>
        </w:rPr>
        <w:t>Райське (Райська селищна рада, КОАТУУ: 1411746200, ЄДРПОУ: 04342602)</w:t>
      </w:r>
      <w:r>
        <w:rPr>
          <w:rFonts w:ascii="Times New Roman" w:hAnsi="Times New Roman"/>
          <w:b/>
          <w:bCs/>
          <w:sz w:val="28"/>
          <w:szCs w:val="28"/>
        </w:rPr>
        <w:t>.</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Населення Райське:</w:t>
      </w:r>
      <w:r w:rsidRPr="00B749CC">
        <w:rPr>
          <w:rFonts w:ascii="Times New Roman" w:hAnsi="Times New Roman"/>
          <w:sz w:val="28"/>
          <w:szCs w:val="28"/>
        </w:rPr>
        <w:t> 944 осіб, (</w:t>
      </w:r>
      <w:r w:rsidRPr="00B749CC">
        <w:rPr>
          <w:rFonts w:ascii="Times New Roman" w:hAnsi="Times New Roman"/>
          <w:bCs/>
          <w:sz w:val="28"/>
          <w:szCs w:val="28"/>
        </w:rPr>
        <w:t>Загальне населення: Райська селищна рада</w:t>
      </w:r>
      <w:r w:rsidRPr="00B749CC">
        <w:rPr>
          <w:rFonts w:ascii="Times New Roman" w:hAnsi="Times New Roman"/>
          <w:sz w:val="28"/>
          <w:szCs w:val="28"/>
        </w:rPr>
        <w:t>: 1634 осіб)</w:t>
      </w:r>
      <w:r>
        <w:rPr>
          <w:rFonts w:ascii="Times New Roman" w:hAnsi="Times New Roman"/>
          <w:sz w:val="28"/>
          <w:szCs w:val="28"/>
        </w:rPr>
        <w:t>.</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У підпорядкуванні:</w:t>
      </w:r>
      <w:r w:rsidRPr="00B749CC">
        <w:rPr>
          <w:rFonts w:ascii="Times New Roman" w:hAnsi="Times New Roman"/>
          <w:sz w:val="28"/>
          <w:szCs w:val="28"/>
        </w:rPr>
        <w:t> село Красний Кут </w:t>
      </w:r>
      <w:r w:rsidRPr="00B749CC">
        <w:rPr>
          <w:rFonts w:ascii="Times New Roman" w:hAnsi="Times New Roman"/>
          <w:i/>
          <w:iCs/>
          <w:sz w:val="28"/>
          <w:szCs w:val="28"/>
        </w:rPr>
        <w:t>(71 чол)</w:t>
      </w:r>
      <w:r w:rsidRPr="00B749CC">
        <w:rPr>
          <w:rFonts w:ascii="Times New Roman" w:hAnsi="Times New Roman"/>
          <w:sz w:val="28"/>
          <w:szCs w:val="28"/>
        </w:rPr>
        <w:t>, селище Старорайське </w:t>
      </w:r>
      <w:r w:rsidRPr="00B749CC">
        <w:rPr>
          <w:rFonts w:ascii="Times New Roman" w:hAnsi="Times New Roman"/>
          <w:i/>
          <w:iCs/>
          <w:sz w:val="28"/>
          <w:szCs w:val="28"/>
        </w:rPr>
        <w:t>(231 чол)</w:t>
      </w:r>
      <w:r w:rsidRPr="00B749CC">
        <w:rPr>
          <w:rFonts w:ascii="Times New Roman" w:hAnsi="Times New Roman"/>
          <w:sz w:val="28"/>
          <w:szCs w:val="28"/>
        </w:rPr>
        <w:t>, селище Новогригоровка </w:t>
      </w:r>
      <w:r w:rsidRPr="00B749CC">
        <w:rPr>
          <w:rFonts w:ascii="Times New Roman" w:hAnsi="Times New Roman"/>
          <w:i/>
          <w:iCs/>
          <w:sz w:val="28"/>
          <w:szCs w:val="28"/>
        </w:rPr>
        <w:t>(388 чол)</w:t>
      </w:r>
      <w:r>
        <w:rPr>
          <w:rFonts w:ascii="Times New Roman" w:hAnsi="Times New Roman"/>
          <w:i/>
          <w:iCs/>
          <w:sz w:val="28"/>
          <w:szCs w:val="28"/>
        </w:rPr>
        <w:t>.</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Адреса:</w:t>
      </w:r>
      <w:r w:rsidRPr="00B749CC">
        <w:rPr>
          <w:rFonts w:ascii="Times New Roman" w:hAnsi="Times New Roman"/>
          <w:sz w:val="28"/>
          <w:szCs w:val="28"/>
        </w:rPr>
        <w:t> 84291, Донецька обл., м. Дружківка, смт Райське, вул. Дорошенка, буд. 1</w:t>
      </w:r>
    </w:p>
    <w:p w:rsidR="00FF3046" w:rsidRPr="00E6093F" w:rsidRDefault="00FF3046" w:rsidP="002719A4">
      <w:pPr>
        <w:pStyle w:val="NoSpacing"/>
        <w:spacing w:line="360" w:lineRule="auto"/>
        <w:ind w:firstLine="709"/>
        <w:jc w:val="both"/>
        <w:rPr>
          <w:rFonts w:ascii="Times New Roman" w:hAnsi="Times New Roman"/>
          <w:b/>
          <w:bCs/>
          <w:sz w:val="28"/>
          <w:szCs w:val="28"/>
          <w:lang w:val="uk-UA"/>
        </w:rPr>
      </w:pPr>
      <w:r w:rsidRPr="00B749CC">
        <w:rPr>
          <w:rFonts w:ascii="Times New Roman" w:hAnsi="Times New Roman"/>
          <w:b/>
          <w:bCs/>
          <w:sz w:val="28"/>
          <w:szCs w:val="28"/>
        </w:rPr>
        <w:t>Окремі сільські (селищні) ради додані до Дружківськ</w:t>
      </w:r>
      <w:r>
        <w:rPr>
          <w:rFonts w:ascii="Times New Roman" w:hAnsi="Times New Roman"/>
          <w:b/>
          <w:bCs/>
          <w:sz w:val="28"/>
          <w:szCs w:val="28"/>
        </w:rPr>
        <w:t>о</w:t>
      </w:r>
      <w:r>
        <w:rPr>
          <w:rFonts w:ascii="Times New Roman" w:hAnsi="Times New Roman"/>
          <w:b/>
          <w:bCs/>
          <w:sz w:val="28"/>
          <w:szCs w:val="28"/>
          <w:lang w:val="uk-UA"/>
        </w:rPr>
        <w:t>ї</w:t>
      </w:r>
      <w:r w:rsidRPr="00B749CC">
        <w:rPr>
          <w:rFonts w:ascii="Times New Roman" w:hAnsi="Times New Roman"/>
          <w:b/>
          <w:bCs/>
          <w:sz w:val="28"/>
          <w:szCs w:val="28"/>
        </w:rPr>
        <w:t xml:space="preserve"> міськ</w:t>
      </w:r>
      <w:r>
        <w:rPr>
          <w:rFonts w:ascii="Times New Roman" w:hAnsi="Times New Roman"/>
          <w:b/>
          <w:bCs/>
          <w:sz w:val="28"/>
          <w:szCs w:val="28"/>
          <w:lang w:val="uk-UA"/>
        </w:rPr>
        <w:t>ої</w:t>
      </w:r>
      <w:r w:rsidRPr="00B749CC">
        <w:rPr>
          <w:rFonts w:ascii="Times New Roman" w:hAnsi="Times New Roman"/>
          <w:b/>
          <w:bCs/>
          <w:sz w:val="28"/>
          <w:szCs w:val="28"/>
        </w:rPr>
        <w:t xml:space="preserve"> громад</w:t>
      </w:r>
      <w:r>
        <w:rPr>
          <w:rFonts w:ascii="Times New Roman" w:hAnsi="Times New Roman"/>
          <w:b/>
          <w:bCs/>
          <w:sz w:val="28"/>
          <w:szCs w:val="28"/>
          <w:lang w:val="uk-UA"/>
        </w:rPr>
        <w:t>и:</w:t>
      </w:r>
    </w:p>
    <w:p w:rsidR="00FF3046" w:rsidRPr="00B749CC" w:rsidRDefault="00FF3046" w:rsidP="002719A4">
      <w:pPr>
        <w:pStyle w:val="NoSpacing"/>
        <w:spacing w:line="360" w:lineRule="auto"/>
        <w:ind w:firstLine="709"/>
        <w:jc w:val="both"/>
        <w:rPr>
          <w:rFonts w:ascii="Times New Roman" w:hAnsi="Times New Roman"/>
          <w:b/>
          <w:bCs/>
          <w:sz w:val="28"/>
          <w:szCs w:val="28"/>
        </w:rPr>
      </w:pPr>
      <w:bookmarkStart w:id="8" w:name="1960"/>
      <w:bookmarkEnd w:id="8"/>
      <w:r w:rsidRPr="00B749CC">
        <w:rPr>
          <w:rFonts w:ascii="Times New Roman" w:hAnsi="Times New Roman"/>
          <w:b/>
          <w:bCs/>
          <w:sz w:val="28"/>
          <w:szCs w:val="28"/>
        </w:rPr>
        <w:t>Артемівка (Новоартемівська сільська рада, КОАТУУ: 1422484401, ЄДРПОУ: 23426204)</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Населення Артемівка:</w:t>
      </w:r>
      <w:r w:rsidRPr="00B749CC">
        <w:rPr>
          <w:rFonts w:ascii="Times New Roman" w:hAnsi="Times New Roman"/>
          <w:sz w:val="28"/>
          <w:szCs w:val="28"/>
        </w:rPr>
        <w:t> 538 осіб, (</w:t>
      </w:r>
      <w:r w:rsidRPr="00B749CC">
        <w:rPr>
          <w:rFonts w:ascii="Times New Roman" w:hAnsi="Times New Roman"/>
          <w:bCs/>
          <w:sz w:val="28"/>
          <w:szCs w:val="28"/>
        </w:rPr>
        <w:t>Загальне населення: Новоартемівська сільська рада</w:t>
      </w:r>
      <w:r w:rsidRPr="00B749CC">
        <w:rPr>
          <w:rFonts w:ascii="Times New Roman" w:hAnsi="Times New Roman"/>
          <w:sz w:val="28"/>
          <w:szCs w:val="28"/>
        </w:rPr>
        <w:t>: 538 осіб)</w:t>
      </w:r>
      <w:r>
        <w:rPr>
          <w:rFonts w:ascii="Times New Roman" w:hAnsi="Times New Roman"/>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Адреса:</w:t>
      </w:r>
      <w:r w:rsidRPr="00B749CC">
        <w:rPr>
          <w:rFonts w:ascii="Times New Roman" w:hAnsi="Times New Roman"/>
          <w:sz w:val="28"/>
          <w:szCs w:val="28"/>
        </w:rPr>
        <w:t> 85130, Донецька обл., Костянтинівський р-н, с. Артемівка, вул. Дружби, буд. 2</w:t>
      </w:r>
      <w:r>
        <w:rPr>
          <w:rFonts w:ascii="Times New Roman" w:hAnsi="Times New Roman"/>
          <w:sz w:val="28"/>
          <w:szCs w:val="28"/>
          <w:lang w:val="uk-UA"/>
        </w:rPr>
        <w:t>.</w:t>
      </w:r>
    </w:p>
    <w:p w:rsidR="00FF3046" w:rsidRPr="00E6093F" w:rsidRDefault="00FF3046" w:rsidP="002719A4">
      <w:pPr>
        <w:pStyle w:val="NoSpacing"/>
        <w:spacing w:line="360" w:lineRule="auto"/>
        <w:ind w:firstLine="709"/>
        <w:jc w:val="both"/>
        <w:rPr>
          <w:rFonts w:ascii="Times New Roman" w:hAnsi="Times New Roman"/>
          <w:b/>
          <w:bCs/>
          <w:sz w:val="28"/>
          <w:szCs w:val="28"/>
          <w:lang w:val="uk-UA"/>
        </w:rPr>
      </w:pPr>
      <w:bookmarkStart w:id="9" w:name="1966"/>
      <w:bookmarkEnd w:id="9"/>
      <w:r w:rsidRPr="00B749CC">
        <w:rPr>
          <w:rFonts w:ascii="Times New Roman" w:hAnsi="Times New Roman"/>
          <w:b/>
          <w:bCs/>
          <w:sz w:val="28"/>
          <w:szCs w:val="28"/>
        </w:rPr>
        <w:t>Кіндратівка (Кіндратівська сільська рада, КОАТУУ: 1422483501, ЄДРПОУ: 04340678)</w:t>
      </w:r>
      <w:r>
        <w:rPr>
          <w:rFonts w:ascii="Times New Roman" w:hAnsi="Times New Roman"/>
          <w:b/>
          <w:bCs/>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Населення Кіндратівка:</w:t>
      </w:r>
      <w:r w:rsidRPr="00B749CC">
        <w:rPr>
          <w:rFonts w:ascii="Times New Roman" w:hAnsi="Times New Roman"/>
          <w:sz w:val="28"/>
          <w:szCs w:val="28"/>
        </w:rPr>
        <w:t> 1 089 осіб, (</w:t>
      </w:r>
      <w:r w:rsidRPr="00B749CC">
        <w:rPr>
          <w:rFonts w:ascii="Times New Roman" w:hAnsi="Times New Roman"/>
          <w:bCs/>
          <w:sz w:val="28"/>
          <w:szCs w:val="28"/>
        </w:rPr>
        <w:t>Загальне населення: Кіндратівська сільська рада</w:t>
      </w:r>
      <w:r w:rsidRPr="00B749CC">
        <w:rPr>
          <w:rFonts w:ascii="Times New Roman" w:hAnsi="Times New Roman"/>
          <w:sz w:val="28"/>
          <w:szCs w:val="28"/>
        </w:rPr>
        <w:t>: 1728 осіб)</w:t>
      </w:r>
      <w:r>
        <w:rPr>
          <w:rFonts w:ascii="Times New Roman" w:hAnsi="Times New Roman"/>
          <w:sz w:val="28"/>
          <w:szCs w:val="28"/>
          <w:lang w:val="uk-UA"/>
        </w:rPr>
        <w:t>.</w:t>
      </w:r>
    </w:p>
    <w:p w:rsidR="00FF3046" w:rsidRPr="00B749CC" w:rsidRDefault="00FF3046" w:rsidP="002719A4">
      <w:pPr>
        <w:pStyle w:val="NoSpacing"/>
        <w:spacing w:line="360" w:lineRule="auto"/>
        <w:ind w:firstLine="709"/>
        <w:jc w:val="both"/>
        <w:rPr>
          <w:rFonts w:ascii="Times New Roman" w:hAnsi="Times New Roman"/>
          <w:sz w:val="28"/>
          <w:szCs w:val="28"/>
        </w:rPr>
      </w:pPr>
      <w:r w:rsidRPr="00B749CC">
        <w:rPr>
          <w:rFonts w:ascii="Times New Roman" w:hAnsi="Times New Roman"/>
          <w:bCs/>
          <w:sz w:val="28"/>
          <w:szCs w:val="28"/>
        </w:rPr>
        <w:t>У підпорядкуванні:</w:t>
      </w:r>
      <w:r w:rsidRPr="00B749CC">
        <w:rPr>
          <w:rFonts w:ascii="Times New Roman" w:hAnsi="Times New Roman"/>
          <w:sz w:val="28"/>
          <w:szCs w:val="28"/>
        </w:rPr>
        <w:t> село Куртівка </w:t>
      </w:r>
      <w:r w:rsidRPr="00B749CC">
        <w:rPr>
          <w:rFonts w:ascii="Times New Roman" w:hAnsi="Times New Roman"/>
          <w:i/>
          <w:iCs/>
          <w:sz w:val="28"/>
          <w:szCs w:val="28"/>
        </w:rPr>
        <w:t>(352 чол)</w:t>
      </w:r>
      <w:r w:rsidRPr="00B749CC">
        <w:rPr>
          <w:rFonts w:ascii="Times New Roman" w:hAnsi="Times New Roman"/>
          <w:sz w:val="28"/>
          <w:szCs w:val="28"/>
        </w:rPr>
        <w:t>, село Осикове </w:t>
      </w:r>
      <w:r w:rsidRPr="00B749CC">
        <w:rPr>
          <w:rFonts w:ascii="Times New Roman" w:hAnsi="Times New Roman"/>
          <w:i/>
          <w:iCs/>
          <w:sz w:val="28"/>
          <w:szCs w:val="28"/>
        </w:rPr>
        <w:t>(287 чол)</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Адреса:</w:t>
      </w:r>
      <w:r w:rsidRPr="00B749CC">
        <w:rPr>
          <w:rFonts w:ascii="Times New Roman" w:hAnsi="Times New Roman"/>
          <w:sz w:val="28"/>
          <w:szCs w:val="28"/>
        </w:rPr>
        <w:t> 85186, Донецька обл., Костянтинівський р-н, с. Кіндратівка, вул. Заборського, буд. 99</w:t>
      </w:r>
      <w:r>
        <w:rPr>
          <w:rFonts w:ascii="Times New Roman" w:hAnsi="Times New Roman"/>
          <w:sz w:val="28"/>
          <w:szCs w:val="28"/>
          <w:lang w:val="uk-UA"/>
        </w:rPr>
        <w:t>.</w:t>
      </w:r>
    </w:p>
    <w:p w:rsidR="00FF3046" w:rsidRPr="00E6093F" w:rsidRDefault="00FF3046" w:rsidP="002719A4">
      <w:pPr>
        <w:pStyle w:val="NoSpacing"/>
        <w:spacing w:line="360" w:lineRule="auto"/>
        <w:ind w:firstLine="709"/>
        <w:jc w:val="both"/>
        <w:rPr>
          <w:rFonts w:ascii="Times New Roman" w:hAnsi="Times New Roman"/>
          <w:b/>
          <w:bCs/>
          <w:sz w:val="28"/>
          <w:szCs w:val="28"/>
          <w:lang w:val="uk-UA"/>
        </w:rPr>
      </w:pPr>
      <w:bookmarkStart w:id="10" w:name="1969"/>
      <w:bookmarkEnd w:id="10"/>
      <w:r w:rsidRPr="00B749CC">
        <w:rPr>
          <w:rFonts w:ascii="Times New Roman" w:hAnsi="Times New Roman"/>
          <w:b/>
          <w:bCs/>
          <w:sz w:val="28"/>
          <w:szCs w:val="28"/>
        </w:rPr>
        <w:t>Миколайпілля (Миколайпільська сільська рада, КОАТУУ: 1422483901, ЄДРПОУ: 23426210)</w:t>
      </w:r>
      <w:r>
        <w:rPr>
          <w:rFonts w:ascii="Times New Roman" w:hAnsi="Times New Roman"/>
          <w:b/>
          <w:bCs/>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Населення Миколайпілля:</w:t>
      </w:r>
      <w:r w:rsidRPr="00B749CC">
        <w:rPr>
          <w:rFonts w:ascii="Times New Roman" w:hAnsi="Times New Roman"/>
          <w:sz w:val="28"/>
          <w:szCs w:val="28"/>
        </w:rPr>
        <w:t> 483 осіб, (</w:t>
      </w:r>
      <w:r w:rsidRPr="00B749CC">
        <w:rPr>
          <w:rFonts w:ascii="Times New Roman" w:hAnsi="Times New Roman"/>
          <w:bCs/>
          <w:sz w:val="28"/>
          <w:szCs w:val="28"/>
        </w:rPr>
        <w:t>Загальне населення: Миколайпільська сільська рада</w:t>
      </w:r>
      <w:r w:rsidRPr="00B749CC">
        <w:rPr>
          <w:rFonts w:ascii="Times New Roman" w:hAnsi="Times New Roman"/>
          <w:sz w:val="28"/>
          <w:szCs w:val="28"/>
        </w:rPr>
        <w:t>: 483 осіб)</w:t>
      </w:r>
      <w:r>
        <w:rPr>
          <w:rFonts w:ascii="Times New Roman" w:hAnsi="Times New Roman"/>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Адреса:</w:t>
      </w:r>
      <w:r w:rsidRPr="00B749CC">
        <w:rPr>
          <w:rFonts w:ascii="Times New Roman" w:hAnsi="Times New Roman"/>
          <w:sz w:val="28"/>
          <w:szCs w:val="28"/>
        </w:rPr>
        <w:t> 85189, Донецька обл., Костянтинівський р-н, с. Миколайпілля, вул. Гагаріна, буд. 46</w:t>
      </w:r>
      <w:r>
        <w:rPr>
          <w:rFonts w:ascii="Times New Roman" w:hAnsi="Times New Roman"/>
          <w:sz w:val="28"/>
          <w:szCs w:val="28"/>
          <w:lang w:val="uk-UA"/>
        </w:rPr>
        <w:t>.</w:t>
      </w:r>
    </w:p>
    <w:p w:rsidR="00FF3046" w:rsidRPr="00E6093F" w:rsidRDefault="00FF3046" w:rsidP="002719A4">
      <w:pPr>
        <w:pStyle w:val="NoSpacing"/>
        <w:spacing w:line="360" w:lineRule="auto"/>
        <w:ind w:firstLine="709"/>
        <w:jc w:val="both"/>
        <w:rPr>
          <w:rFonts w:ascii="Times New Roman" w:hAnsi="Times New Roman"/>
          <w:b/>
          <w:bCs/>
          <w:sz w:val="28"/>
          <w:szCs w:val="28"/>
          <w:lang w:val="uk-UA"/>
        </w:rPr>
      </w:pPr>
      <w:bookmarkStart w:id="11" w:name="1976"/>
      <w:bookmarkEnd w:id="11"/>
      <w:r w:rsidRPr="00B749CC">
        <w:rPr>
          <w:rFonts w:ascii="Times New Roman" w:hAnsi="Times New Roman"/>
          <w:b/>
          <w:bCs/>
          <w:sz w:val="28"/>
          <w:szCs w:val="28"/>
        </w:rPr>
        <w:t>Торське (Торська сільська рада, КОАТУУ: 1422486001, ЄДРПОУ: 05378890)</w:t>
      </w:r>
      <w:r>
        <w:rPr>
          <w:rFonts w:ascii="Times New Roman" w:hAnsi="Times New Roman"/>
          <w:b/>
          <w:bCs/>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Населення Торське:</w:t>
      </w:r>
      <w:r w:rsidRPr="00B749CC">
        <w:rPr>
          <w:rFonts w:ascii="Times New Roman" w:hAnsi="Times New Roman"/>
          <w:sz w:val="28"/>
          <w:szCs w:val="28"/>
        </w:rPr>
        <w:t> 473 осіб, (</w:t>
      </w:r>
      <w:r w:rsidRPr="00B749CC">
        <w:rPr>
          <w:rFonts w:ascii="Times New Roman" w:hAnsi="Times New Roman"/>
          <w:bCs/>
          <w:sz w:val="28"/>
          <w:szCs w:val="28"/>
        </w:rPr>
        <w:t>Загальне населення: Торська сільська рада</w:t>
      </w:r>
      <w:r w:rsidRPr="00B749CC">
        <w:rPr>
          <w:rFonts w:ascii="Times New Roman" w:hAnsi="Times New Roman"/>
          <w:sz w:val="28"/>
          <w:szCs w:val="28"/>
        </w:rPr>
        <w:t>: 725 осіб)</w:t>
      </w:r>
      <w:r>
        <w:rPr>
          <w:rFonts w:ascii="Times New Roman" w:hAnsi="Times New Roman"/>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У підпорядкуванні:</w:t>
      </w:r>
      <w:r w:rsidRPr="00B749CC">
        <w:rPr>
          <w:rFonts w:ascii="Times New Roman" w:hAnsi="Times New Roman"/>
          <w:sz w:val="28"/>
          <w:szCs w:val="28"/>
        </w:rPr>
        <w:t> село Новопавлівка </w:t>
      </w:r>
      <w:r w:rsidRPr="00B749CC">
        <w:rPr>
          <w:rFonts w:ascii="Times New Roman" w:hAnsi="Times New Roman"/>
          <w:i/>
          <w:iCs/>
          <w:sz w:val="28"/>
          <w:szCs w:val="28"/>
        </w:rPr>
        <w:t>(36 чол)</w:t>
      </w:r>
      <w:r w:rsidRPr="00B749CC">
        <w:rPr>
          <w:rFonts w:ascii="Times New Roman" w:hAnsi="Times New Roman"/>
          <w:sz w:val="28"/>
          <w:szCs w:val="28"/>
        </w:rPr>
        <w:t>, село Павлівка </w:t>
      </w:r>
      <w:r w:rsidRPr="00B749CC">
        <w:rPr>
          <w:rFonts w:ascii="Times New Roman" w:hAnsi="Times New Roman"/>
          <w:i/>
          <w:iCs/>
          <w:sz w:val="28"/>
          <w:szCs w:val="28"/>
        </w:rPr>
        <w:t>(42 чол)</w:t>
      </w:r>
      <w:r w:rsidRPr="00B749CC">
        <w:rPr>
          <w:rFonts w:ascii="Times New Roman" w:hAnsi="Times New Roman"/>
          <w:sz w:val="28"/>
          <w:szCs w:val="28"/>
        </w:rPr>
        <w:t>, село Петрівка </w:t>
      </w:r>
      <w:r w:rsidRPr="00B749CC">
        <w:rPr>
          <w:rFonts w:ascii="Times New Roman" w:hAnsi="Times New Roman"/>
          <w:i/>
          <w:iCs/>
          <w:sz w:val="28"/>
          <w:szCs w:val="28"/>
        </w:rPr>
        <w:t>(21 чол)</w:t>
      </w:r>
      <w:r w:rsidRPr="00B749CC">
        <w:rPr>
          <w:rFonts w:ascii="Times New Roman" w:hAnsi="Times New Roman"/>
          <w:sz w:val="28"/>
          <w:szCs w:val="28"/>
        </w:rPr>
        <w:t>, село Райське </w:t>
      </w:r>
      <w:r w:rsidRPr="00B749CC">
        <w:rPr>
          <w:rFonts w:ascii="Times New Roman" w:hAnsi="Times New Roman"/>
          <w:i/>
          <w:iCs/>
          <w:sz w:val="28"/>
          <w:szCs w:val="28"/>
        </w:rPr>
        <w:t>(83 чол)</w:t>
      </w:r>
      <w:r w:rsidRPr="00B749CC">
        <w:rPr>
          <w:rFonts w:ascii="Times New Roman" w:hAnsi="Times New Roman"/>
          <w:sz w:val="28"/>
          <w:szCs w:val="28"/>
        </w:rPr>
        <w:t>, село Торецьке </w:t>
      </w:r>
      <w:r w:rsidRPr="00B749CC">
        <w:rPr>
          <w:rFonts w:ascii="Times New Roman" w:hAnsi="Times New Roman"/>
          <w:i/>
          <w:iCs/>
          <w:sz w:val="28"/>
          <w:szCs w:val="28"/>
        </w:rPr>
        <w:t>(28 чол)</w:t>
      </w:r>
      <w:r w:rsidRPr="00B749CC">
        <w:rPr>
          <w:rFonts w:ascii="Times New Roman" w:hAnsi="Times New Roman"/>
          <w:sz w:val="28"/>
          <w:szCs w:val="28"/>
        </w:rPr>
        <w:t>, селище Приют </w:t>
      </w:r>
      <w:r w:rsidRPr="00B749CC">
        <w:rPr>
          <w:rFonts w:ascii="Times New Roman" w:hAnsi="Times New Roman"/>
          <w:i/>
          <w:iCs/>
          <w:sz w:val="28"/>
          <w:szCs w:val="28"/>
        </w:rPr>
        <w:t>(42 чол)</w:t>
      </w:r>
      <w:r>
        <w:rPr>
          <w:rFonts w:ascii="Times New Roman" w:hAnsi="Times New Roman"/>
          <w:i/>
          <w:iCs/>
          <w:sz w:val="28"/>
          <w:szCs w:val="28"/>
          <w:lang w:val="uk-UA"/>
        </w:rPr>
        <w:t>.</w:t>
      </w:r>
    </w:p>
    <w:p w:rsidR="00FF3046" w:rsidRPr="00E6093F" w:rsidRDefault="00FF3046" w:rsidP="002719A4">
      <w:pPr>
        <w:pStyle w:val="NoSpacing"/>
        <w:spacing w:line="360" w:lineRule="auto"/>
        <w:ind w:firstLine="709"/>
        <w:jc w:val="both"/>
        <w:rPr>
          <w:rFonts w:ascii="Times New Roman" w:hAnsi="Times New Roman"/>
          <w:sz w:val="28"/>
          <w:szCs w:val="28"/>
          <w:lang w:val="uk-UA"/>
        </w:rPr>
      </w:pPr>
      <w:r w:rsidRPr="00B749CC">
        <w:rPr>
          <w:rFonts w:ascii="Times New Roman" w:hAnsi="Times New Roman"/>
          <w:bCs/>
          <w:sz w:val="28"/>
          <w:szCs w:val="28"/>
        </w:rPr>
        <w:t>Адреса:</w:t>
      </w:r>
      <w:r w:rsidRPr="00B749CC">
        <w:rPr>
          <w:rFonts w:ascii="Times New Roman" w:hAnsi="Times New Roman"/>
          <w:sz w:val="28"/>
          <w:szCs w:val="28"/>
        </w:rPr>
        <w:t> 85170, Донецька обл., Костянтинівський р-н, с. Торське, вул. Ювілейна</w:t>
      </w:r>
      <w:r>
        <w:rPr>
          <w:rFonts w:ascii="Times New Roman" w:hAnsi="Times New Roman"/>
          <w:sz w:val="28"/>
          <w:szCs w:val="28"/>
          <w:lang w:val="uk-UA"/>
        </w:rPr>
        <w:t>.</w:t>
      </w:r>
    </w:p>
    <w:p w:rsidR="00FF3046" w:rsidRPr="00254577" w:rsidRDefault="00FF3046" w:rsidP="00254577">
      <w:pPr>
        <w:pStyle w:val="Heading4"/>
        <w:rPr>
          <w:lang w:val="uk-UA" w:eastAsia="en-US"/>
        </w:rPr>
      </w:pPr>
    </w:p>
    <w:p w:rsidR="00FF3046" w:rsidRDefault="00FF3046">
      <w:pPr>
        <w:suppressAutoHyphens w:val="0"/>
        <w:spacing w:after="200" w:line="276" w:lineRule="auto"/>
        <w:rPr>
          <w:b/>
          <w:bCs/>
          <w:sz w:val="28"/>
          <w:szCs w:val="26"/>
          <w:highlight w:val="yellow"/>
          <w:lang w:val="uk-UA" w:eastAsia="en-US"/>
        </w:rPr>
      </w:pPr>
    </w:p>
    <w:p w:rsidR="00FF3046" w:rsidRDefault="00FF3046">
      <w:pPr>
        <w:suppressAutoHyphens w:val="0"/>
        <w:spacing w:after="200" w:line="276" w:lineRule="auto"/>
        <w:rPr>
          <w:b/>
          <w:bCs/>
          <w:sz w:val="28"/>
          <w:szCs w:val="26"/>
          <w:highlight w:val="yellow"/>
          <w:lang w:val="uk-UA" w:eastAsia="en-US"/>
        </w:rPr>
      </w:pPr>
      <w:r>
        <w:rPr>
          <w:noProof/>
        </w:rPr>
        <w:pict>
          <v:shape id="_x0000_s1037" type="#_x0000_t75" style="position:absolute;margin-left:-198.75pt;margin-top:-54.75pt;width:851.95pt;height:589.85pt;z-index:251660800">
            <v:imagedata r:id="rId32" o:title=""/>
          </v:shape>
        </w:pict>
      </w:r>
      <w:r>
        <w:rPr>
          <w:sz w:val="28"/>
          <w:highlight w:val="yellow"/>
          <w:lang w:val="uk-UA" w:eastAsia="en-US"/>
        </w:rPr>
        <w:t xml:space="preserve">  </w:t>
      </w:r>
      <w:r>
        <w:rPr>
          <w:sz w:val="28"/>
          <w:highlight w:val="yellow"/>
          <w:lang w:val="uk-UA" w:eastAsia="en-US"/>
        </w:rPr>
        <w:br w:type="page"/>
      </w:r>
    </w:p>
    <w:p w:rsidR="00FF3046" w:rsidRPr="00CE6B69" w:rsidRDefault="00FF3046" w:rsidP="00786BEA">
      <w:pPr>
        <w:pStyle w:val="Heading2"/>
        <w:spacing w:line="360" w:lineRule="auto"/>
        <w:ind w:firstLine="709"/>
        <w:jc w:val="both"/>
        <w:rPr>
          <w:rFonts w:ascii="Times New Roman" w:hAnsi="Times New Roman"/>
          <w:color w:val="auto"/>
          <w:sz w:val="28"/>
          <w:lang w:val="uk-UA" w:eastAsia="en-US"/>
        </w:rPr>
      </w:pPr>
      <w:bookmarkStart w:id="12" w:name="_Toc87101724"/>
      <w:r w:rsidRPr="002719A4">
        <w:rPr>
          <w:rFonts w:ascii="Times New Roman" w:hAnsi="Times New Roman"/>
          <w:color w:val="auto"/>
          <w:sz w:val="28"/>
          <w:lang w:val="uk-UA" w:eastAsia="en-US"/>
        </w:rPr>
        <w:t>1.2.1 Орографія</w:t>
      </w:r>
      <w:bookmarkEnd w:id="12"/>
    </w:p>
    <w:p w:rsidR="00FF3046" w:rsidRPr="00CE6B69" w:rsidRDefault="00FF3046" w:rsidP="00786BEA">
      <w:pPr>
        <w:pStyle w:val="BodyText"/>
        <w:spacing w:after="0" w:line="360" w:lineRule="auto"/>
        <w:ind w:firstLine="720"/>
        <w:jc w:val="both"/>
        <w:rPr>
          <w:sz w:val="28"/>
          <w:szCs w:val="26"/>
          <w:lang w:val="uk-UA"/>
        </w:rPr>
      </w:pPr>
      <w:r w:rsidRPr="00CE6B69">
        <w:rPr>
          <w:sz w:val="28"/>
          <w:szCs w:val="26"/>
          <w:lang w:val="uk-UA"/>
        </w:rPr>
        <w:t>Відповідно фізико-географічного районування територія що проектується розташована в степовій зоні України, в Бахмутсько-Торецькому фізико-географічному районі Донецької фізико-географічної області Лівобережно-Дніпровської північно-степової провінції. Місто Дружківка розташоване в долині ріки Казенний Торець, у місті впадіння до неї ріки Кривий Торець.</w:t>
      </w:r>
    </w:p>
    <w:p w:rsidR="00FF3046" w:rsidRPr="00CE6B69" w:rsidRDefault="00FF3046" w:rsidP="008C2476">
      <w:pPr>
        <w:pStyle w:val="BodyText"/>
        <w:spacing w:after="0" w:line="360" w:lineRule="auto"/>
        <w:ind w:firstLine="720"/>
        <w:jc w:val="both"/>
        <w:rPr>
          <w:sz w:val="28"/>
          <w:szCs w:val="26"/>
          <w:lang w:val="uk-UA"/>
        </w:rPr>
      </w:pPr>
      <w:r w:rsidRPr="00CE6B69">
        <w:rPr>
          <w:sz w:val="28"/>
          <w:szCs w:val="26"/>
          <w:lang w:val="uk-UA"/>
        </w:rPr>
        <w:t>У геоморфологічному відношенні територія представлена стародавньою тріасовою рівниною, що перекрита в подальшому морськими юрськими і крейдяними відкладами. Основне значення в будові рівнини мали полтавські відклади, що суцільно покривали всю поверхню Донецької рівнини. В подальшому при піднятті в різні геологічні періоди рівнина перетворилась на високопідняте плато, що піддавалося інтенсивному розмиву.</w:t>
      </w:r>
    </w:p>
    <w:p w:rsidR="00FF3046" w:rsidRPr="00CE6B69" w:rsidRDefault="00FF3046" w:rsidP="008C2476">
      <w:pPr>
        <w:spacing w:line="360" w:lineRule="auto"/>
        <w:ind w:right="-1" w:firstLine="708"/>
        <w:jc w:val="both"/>
        <w:rPr>
          <w:sz w:val="28"/>
          <w:szCs w:val="26"/>
        </w:rPr>
      </w:pPr>
      <w:r w:rsidRPr="00CE6B69">
        <w:rPr>
          <w:sz w:val="28"/>
          <w:szCs w:val="26"/>
        </w:rPr>
        <w:t xml:space="preserve">Для території району, що розглядається, характерний долинно-балочний рельєф, розчленований ерозією, який утворився в результаті інтенсивного розмиву високопіднятого плато. </w:t>
      </w:r>
    </w:p>
    <w:p w:rsidR="00FF3046" w:rsidRPr="00CE6B69" w:rsidRDefault="00FF3046" w:rsidP="008C2476">
      <w:pPr>
        <w:spacing w:line="360" w:lineRule="auto"/>
        <w:ind w:right="-1" w:firstLine="708"/>
        <w:jc w:val="both"/>
        <w:rPr>
          <w:sz w:val="28"/>
          <w:szCs w:val="26"/>
        </w:rPr>
      </w:pPr>
      <w:r w:rsidRPr="00CE6B69">
        <w:rPr>
          <w:sz w:val="28"/>
          <w:szCs w:val="26"/>
        </w:rPr>
        <w:t>В геоморфологічному відношенні мікрорельєф території, що проектується, є доволі складним і поділяється на наступні основні елементи:</w:t>
      </w:r>
    </w:p>
    <w:p w:rsidR="00FF3046" w:rsidRPr="00CE6B69" w:rsidRDefault="00FF3046" w:rsidP="008C2476">
      <w:pPr>
        <w:spacing w:line="360" w:lineRule="auto"/>
        <w:ind w:right="-1" w:firstLine="708"/>
        <w:jc w:val="both"/>
        <w:rPr>
          <w:sz w:val="28"/>
          <w:szCs w:val="26"/>
        </w:rPr>
      </w:pPr>
      <w:r w:rsidRPr="00CE6B69">
        <w:rPr>
          <w:sz w:val="28"/>
          <w:szCs w:val="26"/>
          <w:u w:val="single"/>
        </w:rPr>
        <w:t>Вододільні та схилові ділянки</w:t>
      </w:r>
      <w:r w:rsidRPr="00CE6B69">
        <w:rPr>
          <w:sz w:val="28"/>
          <w:szCs w:val="26"/>
        </w:rPr>
        <w:t xml:space="preserve">. Вододільний простір у вигляді піднятого плато займає центральну частину міста, є внутрішнім вододілом річних систем Казенного і Кривого Торців. Абсолютні відмітки даної ділянки становлять від 85 до 135 мБС, на вододільних ділянках, що знаходяться на західній та східній околицях території, що проектується, абсолютні відмітки поверхні території досягають 190-194 мБС. Схилові ділянки різної крутизни, що спускаються до річок, займають значну частину території і за абсолютними висотами складають від 80 мБС у підніжжя схилів до 180 мБС на їх вершинах. </w:t>
      </w:r>
    </w:p>
    <w:p w:rsidR="00FF3046" w:rsidRPr="00CE6B69" w:rsidRDefault="00FF3046" w:rsidP="008C2476">
      <w:pPr>
        <w:spacing w:line="360" w:lineRule="auto"/>
        <w:ind w:right="-1" w:firstLine="708"/>
        <w:jc w:val="both"/>
        <w:rPr>
          <w:sz w:val="28"/>
          <w:szCs w:val="26"/>
          <w:u w:val="single"/>
        </w:rPr>
      </w:pPr>
      <w:r w:rsidRPr="00CE6B69">
        <w:rPr>
          <w:sz w:val="28"/>
          <w:szCs w:val="26"/>
          <w:u w:val="single"/>
        </w:rPr>
        <w:t>Терасові ділянки</w:t>
      </w:r>
      <w:r w:rsidRPr="00CE6B69">
        <w:rPr>
          <w:sz w:val="28"/>
          <w:szCs w:val="26"/>
        </w:rPr>
        <w:t xml:space="preserve"> займають незначну територію, за своїм походженням є терасами ерозійного типу, відмічаються вузькими смугами по обидва береги ріки Кривий Торець в північній частині. Абсолютні відмітки становлять від 72 до 80 мБС.</w:t>
      </w:r>
    </w:p>
    <w:p w:rsidR="00FF3046" w:rsidRPr="00CE6B69" w:rsidRDefault="00FF3046" w:rsidP="00786BEA">
      <w:pPr>
        <w:spacing w:line="360" w:lineRule="auto"/>
        <w:ind w:right="-1" w:firstLine="708"/>
        <w:jc w:val="both"/>
        <w:rPr>
          <w:sz w:val="28"/>
          <w:szCs w:val="26"/>
        </w:rPr>
      </w:pPr>
      <w:r w:rsidRPr="00CE6B69">
        <w:rPr>
          <w:sz w:val="28"/>
          <w:szCs w:val="26"/>
          <w:u w:val="single"/>
        </w:rPr>
        <w:t>Заплавні ділянки</w:t>
      </w:r>
      <w:r w:rsidRPr="00CE6B69">
        <w:rPr>
          <w:sz w:val="28"/>
          <w:szCs w:val="26"/>
        </w:rPr>
        <w:t xml:space="preserve"> займають значні території, що підіймаються на 2 – 5 метрів над меженним рівнем ріки і характеризуються абсолютними відмітками від 70 до  72 мБС. </w:t>
      </w:r>
    </w:p>
    <w:p w:rsidR="00FF3046" w:rsidRDefault="00FF3046" w:rsidP="00786BEA">
      <w:pPr>
        <w:spacing w:line="360" w:lineRule="auto"/>
        <w:ind w:right="-1" w:firstLine="708"/>
        <w:jc w:val="both"/>
        <w:rPr>
          <w:sz w:val="26"/>
          <w:szCs w:val="26"/>
        </w:rPr>
      </w:pPr>
    </w:p>
    <w:p w:rsidR="00FF3046" w:rsidRPr="00786BEA" w:rsidRDefault="00FF3046" w:rsidP="00786BEA">
      <w:pPr>
        <w:pStyle w:val="Heading2"/>
        <w:spacing w:line="360" w:lineRule="auto"/>
        <w:ind w:firstLine="709"/>
        <w:jc w:val="both"/>
        <w:rPr>
          <w:rFonts w:ascii="Times New Roman" w:hAnsi="Times New Roman"/>
          <w:color w:val="auto"/>
          <w:sz w:val="28"/>
        </w:rPr>
      </w:pPr>
      <w:bookmarkStart w:id="13" w:name="_Toc87101725"/>
      <w:r w:rsidRPr="00786BEA">
        <w:rPr>
          <w:rFonts w:ascii="Times New Roman" w:hAnsi="Times New Roman"/>
          <w:color w:val="auto"/>
          <w:sz w:val="28"/>
          <w:lang w:val="uk-UA" w:eastAsia="en-US"/>
        </w:rPr>
        <w:t>1.</w:t>
      </w:r>
      <w:r>
        <w:rPr>
          <w:rFonts w:ascii="Times New Roman" w:hAnsi="Times New Roman"/>
          <w:color w:val="auto"/>
          <w:sz w:val="28"/>
          <w:lang w:val="uk-UA" w:eastAsia="en-US"/>
        </w:rPr>
        <w:t>2.</w:t>
      </w:r>
      <w:r w:rsidRPr="00786BEA">
        <w:rPr>
          <w:rFonts w:ascii="Times New Roman" w:hAnsi="Times New Roman"/>
          <w:color w:val="auto"/>
          <w:sz w:val="28"/>
          <w:lang w:val="uk-UA" w:eastAsia="en-US"/>
        </w:rPr>
        <w:t>2 Геоморфологія</w:t>
      </w:r>
      <w:bookmarkEnd w:id="13"/>
    </w:p>
    <w:p w:rsidR="00FF3046" w:rsidRPr="00786BEA" w:rsidRDefault="00FF3046" w:rsidP="00786BEA">
      <w:pPr>
        <w:spacing w:line="360" w:lineRule="auto"/>
        <w:ind w:firstLine="708"/>
        <w:jc w:val="both"/>
        <w:rPr>
          <w:i/>
          <w:sz w:val="28"/>
          <w:szCs w:val="28"/>
          <w:u w:val="single"/>
          <w:lang w:val="uk-UA" w:eastAsia="en-US"/>
        </w:rPr>
      </w:pPr>
      <w:r w:rsidRPr="00786BEA">
        <w:rPr>
          <w:i/>
          <w:sz w:val="28"/>
          <w:szCs w:val="28"/>
          <w:u w:val="single"/>
        </w:rPr>
        <w:t>Геологічна</w:t>
      </w:r>
      <w:r w:rsidRPr="00786BEA">
        <w:rPr>
          <w:i/>
          <w:sz w:val="28"/>
          <w:szCs w:val="28"/>
          <w:u w:val="single"/>
          <w:lang w:val="uk-UA" w:eastAsia="en-US"/>
        </w:rPr>
        <w:t xml:space="preserve"> будова</w:t>
      </w:r>
    </w:p>
    <w:p w:rsidR="00FF3046" w:rsidRPr="003E2A24" w:rsidRDefault="00FF3046" w:rsidP="003E2A24">
      <w:pPr>
        <w:spacing w:line="360" w:lineRule="auto"/>
        <w:ind w:firstLine="708"/>
        <w:jc w:val="both"/>
        <w:rPr>
          <w:sz w:val="28"/>
          <w:szCs w:val="26"/>
        </w:rPr>
      </w:pPr>
      <w:r w:rsidRPr="003E2A24">
        <w:rPr>
          <w:sz w:val="28"/>
          <w:szCs w:val="26"/>
        </w:rPr>
        <w:t>В геоструктурному відношенні територія розташована в межах Бахмут-Торецької пластової денудаційної рівнини. В районі Дружківки має розвиток Дружківсько-Костянтинівська антикліналь через усе південно-західне крило, а також північно-західну частину, по якій протікає р. Кривий Торець від м. Костянтинівка до м. Краматорська.</w:t>
      </w:r>
    </w:p>
    <w:p w:rsidR="00FF3046" w:rsidRPr="003E2A24" w:rsidRDefault="00FF3046" w:rsidP="003E2A24">
      <w:pPr>
        <w:spacing w:line="360" w:lineRule="auto"/>
        <w:ind w:firstLine="708"/>
        <w:jc w:val="both"/>
        <w:rPr>
          <w:sz w:val="28"/>
          <w:szCs w:val="26"/>
        </w:rPr>
      </w:pPr>
      <w:r w:rsidRPr="003E2A24">
        <w:rPr>
          <w:sz w:val="28"/>
          <w:szCs w:val="26"/>
        </w:rPr>
        <w:t xml:space="preserve">Стратиграфія порід, що складають Дружківсько-Костянтинівську антикліналь представлена складним комплексом відкладів: кам’яновугільних, пермських, тріасових, юрських, крейдяних, третинних, четвертинних. </w:t>
      </w:r>
    </w:p>
    <w:p w:rsidR="00FF3046" w:rsidRPr="003E2A24" w:rsidRDefault="00FF3046" w:rsidP="003E2A24">
      <w:pPr>
        <w:spacing w:line="360" w:lineRule="auto"/>
        <w:ind w:firstLine="708"/>
        <w:jc w:val="both"/>
        <w:rPr>
          <w:sz w:val="28"/>
          <w:szCs w:val="26"/>
        </w:rPr>
      </w:pPr>
      <w:r w:rsidRPr="003E2A24">
        <w:rPr>
          <w:sz w:val="28"/>
          <w:szCs w:val="26"/>
        </w:rPr>
        <w:t>Переважну частину розрізу кам’яновугільних відкладів складають піщаники. В цілому складені з сланців, піщаників, вапняків що послідовно чергуються і вугілля верхнього карбону.</w:t>
      </w:r>
    </w:p>
    <w:p w:rsidR="00FF3046" w:rsidRPr="003E2A24" w:rsidRDefault="00FF3046" w:rsidP="003E2A24">
      <w:pPr>
        <w:spacing w:line="360" w:lineRule="auto"/>
        <w:ind w:firstLine="708"/>
        <w:jc w:val="both"/>
        <w:rPr>
          <w:sz w:val="28"/>
          <w:szCs w:val="26"/>
        </w:rPr>
      </w:pPr>
      <w:r w:rsidRPr="003E2A24">
        <w:rPr>
          <w:sz w:val="28"/>
          <w:szCs w:val="26"/>
        </w:rPr>
        <w:t>Пермські відклади представлені нижньою перм’ю, що складена з трьох свит: мідистих піщаників, вапняково-доломітової та соленосної, а також верхньопермськими породами, що представлені піщано-конгломератовою свитою.</w:t>
      </w:r>
    </w:p>
    <w:p w:rsidR="00FF3046" w:rsidRPr="003E2A24" w:rsidRDefault="00FF3046" w:rsidP="003E2A24">
      <w:pPr>
        <w:spacing w:line="360" w:lineRule="auto"/>
        <w:ind w:firstLine="708"/>
        <w:jc w:val="both"/>
        <w:rPr>
          <w:sz w:val="28"/>
          <w:szCs w:val="26"/>
        </w:rPr>
      </w:pPr>
      <w:r w:rsidRPr="003E2A24">
        <w:rPr>
          <w:sz w:val="28"/>
          <w:szCs w:val="26"/>
        </w:rPr>
        <w:t>Тріасові відклади широко розвинуті на території району, що розглядається. Вони зустрічаються по схилах долини р. Казенний Торець (смт Райське і м-н Гаврилівка). Представлені білими і зеленувато-сірими ущільненими пісками різної зернистості, але переважно мілко зернистими з прошарками пістрявих, зеленувато-сірих, сірувато-червоних і яскравих темно-вишневих важких глин. Тріасові товщі порід, що складені із пухких піщано-глинистих утворень, по схилах долин і ярів мають схильність до утворення зсувів і глибоких ярів, що швидко зростають і руйнують схили.</w:t>
      </w:r>
    </w:p>
    <w:p w:rsidR="00FF3046" w:rsidRPr="003E2A24" w:rsidRDefault="00FF3046" w:rsidP="003E2A24">
      <w:pPr>
        <w:spacing w:line="360" w:lineRule="auto"/>
        <w:ind w:firstLine="708"/>
        <w:jc w:val="both"/>
        <w:rPr>
          <w:sz w:val="28"/>
          <w:szCs w:val="26"/>
        </w:rPr>
      </w:pPr>
      <w:r w:rsidRPr="003E2A24">
        <w:rPr>
          <w:sz w:val="28"/>
          <w:szCs w:val="26"/>
        </w:rPr>
        <w:t>Юрські відклади зустрічаються по долині р. Казенного Торця в районі                         смт Райське. Свита на цій ділянці складається з каолінистих мілкозернистих пісків з горизонтальним шаруванням. Їх окремі шари зцементовані до міцного піщаника.</w:t>
      </w:r>
    </w:p>
    <w:p w:rsidR="00FF3046" w:rsidRPr="003E2A24" w:rsidRDefault="00FF3046" w:rsidP="003E2A24">
      <w:pPr>
        <w:spacing w:line="360" w:lineRule="auto"/>
        <w:ind w:firstLine="708"/>
        <w:jc w:val="both"/>
        <w:rPr>
          <w:sz w:val="28"/>
          <w:szCs w:val="26"/>
        </w:rPr>
      </w:pPr>
      <w:r w:rsidRPr="003E2A24">
        <w:rPr>
          <w:sz w:val="28"/>
          <w:szCs w:val="26"/>
        </w:rPr>
        <w:t>Крейдяні відклади представлені крейдяно-подібними піщаниками світло-сірого кольору з великою кількістю зерен кварцу, сірувато-білим тріщинуватим мергелем і білою крейдою, що пише.</w:t>
      </w:r>
    </w:p>
    <w:p w:rsidR="00FF3046" w:rsidRPr="003E2A24" w:rsidRDefault="00FF3046" w:rsidP="003E2A24">
      <w:pPr>
        <w:spacing w:line="360" w:lineRule="auto"/>
        <w:ind w:firstLine="708"/>
        <w:jc w:val="both"/>
        <w:rPr>
          <w:sz w:val="28"/>
          <w:szCs w:val="26"/>
        </w:rPr>
      </w:pPr>
      <w:r w:rsidRPr="003E2A24">
        <w:rPr>
          <w:sz w:val="28"/>
          <w:szCs w:val="26"/>
        </w:rPr>
        <w:t xml:space="preserve">Третинні відклади представлені Харківським і Полтавським ярусами. Ці відклади залягають на вододілах суцільним шаром перекриваючі більш прадавні утворення. </w:t>
      </w:r>
    </w:p>
    <w:p w:rsidR="00FF3046" w:rsidRPr="003E2A24" w:rsidRDefault="00FF3046" w:rsidP="003E2A24">
      <w:pPr>
        <w:spacing w:line="360" w:lineRule="auto"/>
        <w:ind w:firstLine="708"/>
        <w:jc w:val="both"/>
        <w:rPr>
          <w:sz w:val="28"/>
          <w:szCs w:val="26"/>
        </w:rPr>
      </w:pPr>
      <w:r w:rsidRPr="003E2A24">
        <w:rPr>
          <w:sz w:val="28"/>
          <w:szCs w:val="26"/>
          <w:u w:val="single"/>
        </w:rPr>
        <w:t>Четвертинні відклади</w:t>
      </w:r>
      <w:r w:rsidRPr="003E2A24">
        <w:rPr>
          <w:sz w:val="28"/>
          <w:szCs w:val="26"/>
        </w:rPr>
        <w:t xml:space="preserve"> поширені по всій території району, що розглядається. В їх складі виділяються чотири основні генетичні типи:</w:t>
      </w:r>
    </w:p>
    <w:p w:rsidR="00FF3046" w:rsidRPr="003E2A24" w:rsidRDefault="00FF3046" w:rsidP="003E2A24">
      <w:pPr>
        <w:spacing w:line="360" w:lineRule="auto"/>
        <w:ind w:firstLine="708"/>
        <w:jc w:val="both"/>
        <w:rPr>
          <w:sz w:val="28"/>
          <w:szCs w:val="26"/>
        </w:rPr>
      </w:pPr>
      <w:r w:rsidRPr="003E2A24">
        <w:rPr>
          <w:sz w:val="28"/>
          <w:szCs w:val="26"/>
        </w:rPr>
        <w:t xml:space="preserve"> Лесовидні суглинки вододілів – представлені жовтувато-коричневими і коричнувато-жовтими карбонатами, сильно пилуватими суглинками не шаруватими, в тій чи іншій мірі пористими. </w:t>
      </w:r>
    </w:p>
    <w:p w:rsidR="00FF3046" w:rsidRPr="003E2A24" w:rsidRDefault="00FF3046" w:rsidP="003E2A24">
      <w:pPr>
        <w:spacing w:line="360" w:lineRule="auto"/>
        <w:ind w:firstLine="708"/>
        <w:jc w:val="both"/>
        <w:rPr>
          <w:sz w:val="28"/>
          <w:szCs w:val="26"/>
        </w:rPr>
      </w:pPr>
      <w:r w:rsidRPr="003E2A24">
        <w:rPr>
          <w:sz w:val="28"/>
          <w:szCs w:val="26"/>
        </w:rPr>
        <w:t>Делювіальні відклади схилів – поширені по схилам і їх підніжжям. Представлені вапняковими червонувато- і буровато-коричневими суглинками і супісями.</w:t>
      </w:r>
    </w:p>
    <w:p w:rsidR="00FF3046" w:rsidRPr="003E2A24" w:rsidRDefault="00FF3046" w:rsidP="003E2A24">
      <w:pPr>
        <w:spacing w:line="360" w:lineRule="auto"/>
        <w:ind w:firstLine="708"/>
        <w:jc w:val="both"/>
        <w:rPr>
          <w:sz w:val="28"/>
          <w:szCs w:val="26"/>
        </w:rPr>
      </w:pPr>
      <w:r w:rsidRPr="003E2A24">
        <w:rPr>
          <w:sz w:val="28"/>
          <w:szCs w:val="26"/>
        </w:rPr>
        <w:t>Яружно-балочні відклади – представлені глинами різного кольору і суглинками, що перешаровуються супісками і пісками.</w:t>
      </w:r>
    </w:p>
    <w:p w:rsidR="00FF3046" w:rsidRPr="003E2A24" w:rsidRDefault="00FF3046" w:rsidP="003E2A24">
      <w:pPr>
        <w:spacing w:line="360" w:lineRule="auto"/>
        <w:ind w:firstLine="708"/>
        <w:jc w:val="both"/>
        <w:rPr>
          <w:sz w:val="28"/>
          <w:szCs w:val="26"/>
        </w:rPr>
      </w:pPr>
      <w:r w:rsidRPr="003E2A24">
        <w:rPr>
          <w:sz w:val="28"/>
          <w:szCs w:val="26"/>
        </w:rPr>
        <w:t>Алювіальні річні відклади – складають заплаву і надзаплавну тераси. За віком алювіальні відклади рік басейну Казенного Торця розділені на чотири комплекси: сучасний алювій, що складає заплаву і русло ріки; алювій першої, другої та третьої  надзаплавних терас.</w:t>
      </w:r>
    </w:p>
    <w:p w:rsidR="00FF3046" w:rsidRPr="003E2A24" w:rsidRDefault="00FF3046" w:rsidP="003E2A24">
      <w:pPr>
        <w:spacing w:line="360" w:lineRule="auto"/>
        <w:ind w:firstLine="708"/>
        <w:jc w:val="both"/>
        <w:rPr>
          <w:sz w:val="28"/>
          <w:szCs w:val="26"/>
        </w:rPr>
      </w:pPr>
      <w:r w:rsidRPr="003E2A24">
        <w:rPr>
          <w:sz w:val="28"/>
          <w:szCs w:val="26"/>
        </w:rPr>
        <w:t xml:space="preserve">Відповідно до геологічної будови в районі поширені мінерально-сировинні ресурси, які представлені сировиною цегельно-черепичною (суглинки, глини), пісками, крейдою, найбільш поширені глини вогнетривкі (родовища Новорайське, Новоолексіївське та інші). </w:t>
      </w:r>
    </w:p>
    <w:p w:rsidR="00FF3046" w:rsidRPr="003E2A24" w:rsidRDefault="00FF3046" w:rsidP="003E2A24">
      <w:pPr>
        <w:spacing w:line="360" w:lineRule="auto"/>
        <w:ind w:firstLine="708"/>
        <w:jc w:val="both"/>
        <w:rPr>
          <w:sz w:val="28"/>
          <w:szCs w:val="26"/>
        </w:rPr>
      </w:pPr>
      <w:r w:rsidRPr="003E2A24">
        <w:rPr>
          <w:sz w:val="28"/>
          <w:szCs w:val="26"/>
        </w:rPr>
        <w:t>Наявні в районі мінерально-сировинні ресурси є однією з перспектив подальшого економічного розвитку міста і району.</w:t>
      </w:r>
    </w:p>
    <w:p w:rsidR="00FF3046" w:rsidRDefault="00FF3046" w:rsidP="003E2A24">
      <w:pPr>
        <w:spacing w:line="360" w:lineRule="auto"/>
        <w:ind w:firstLine="708"/>
        <w:jc w:val="both"/>
        <w:rPr>
          <w:i/>
          <w:sz w:val="28"/>
          <w:szCs w:val="28"/>
          <w:u w:val="single"/>
          <w:lang w:val="uk-UA"/>
        </w:rPr>
      </w:pPr>
      <w:bookmarkStart w:id="14" w:name="_Toc508029925"/>
    </w:p>
    <w:p w:rsidR="00FF3046" w:rsidRPr="000D5756" w:rsidRDefault="00FF3046" w:rsidP="003E2A24">
      <w:pPr>
        <w:spacing w:line="360" w:lineRule="auto"/>
        <w:ind w:firstLine="708"/>
        <w:jc w:val="both"/>
        <w:rPr>
          <w:i/>
          <w:sz w:val="28"/>
          <w:szCs w:val="28"/>
          <w:u w:val="single"/>
          <w:lang w:val="uk-UA"/>
        </w:rPr>
      </w:pPr>
      <w:r w:rsidRPr="000D5756">
        <w:rPr>
          <w:i/>
          <w:sz w:val="28"/>
          <w:szCs w:val="28"/>
          <w:u w:val="single"/>
          <w:lang w:val="uk-UA"/>
        </w:rPr>
        <w:t>Гідрогеологічні умови</w:t>
      </w:r>
      <w:bookmarkEnd w:id="14"/>
    </w:p>
    <w:p w:rsidR="00FF3046" w:rsidRPr="000D5756" w:rsidRDefault="00FF3046" w:rsidP="00A44784">
      <w:pPr>
        <w:spacing w:line="360" w:lineRule="auto"/>
        <w:jc w:val="both"/>
        <w:rPr>
          <w:sz w:val="28"/>
          <w:szCs w:val="26"/>
          <w:lang w:val="uk-UA"/>
        </w:rPr>
      </w:pPr>
      <w:r w:rsidRPr="000D5756">
        <w:rPr>
          <w:color w:val="333399"/>
          <w:sz w:val="28"/>
          <w:szCs w:val="26"/>
          <w:lang w:val="uk-UA"/>
        </w:rPr>
        <w:tab/>
      </w:r>
      <w:r w:rsidRPr="000D5756">
        <w:rPr>
          <w:sz w:val="28"/>
          <w:szCs w:val="26"/>
          <w:lang w:val="uk-UA"/>
        </w:rPr>
        <w:t>Відповідно гідрогеологічного районування територія міста Дружківка знаходиться в межах Донецької гідрогеологічної області. Відповідності до геологічної будови, ступеню розчленованості, кількості опадів, що випадають, відмічаються наступні водоносні горизонти:</w:t>
      </w:r>
    </w:p>
    <w:p w:rsidR="00FF3046" w:rsidRPr="000D5756" w:rsidRDefault="00FF3046" w:rsidP="00A44784">
      <w:pPr>
        <w:spacing w:line="360" w:lineRule="auto"/>
        <w:jc w:val="both"/>
        <w:rPr>
          <w:sz w:val="28"/>
          <w:szCs w:val="26"/>
          <w:lang w:val="uk-UA"/>
        </w:rPr>
      </w:pPr>
      <w:r w:rsidRPr="000D5756">
        <w:rPr>
          <w:sz w:val="28"/>
          <w:szCs w:val="26"/>
          <w:lang w:val="uk-UA"/>
        </w:rPr>
        <w:tab/>
        <w:t>- води кам’яновугільних відкладів середнього та верхнього карбону, що залягають в тріщинуватих піщаниках і вапняках;</w:t>
      </w:r>
    </w:p>
    <w:p w:rsidR="00FF3046" w:rsidRPr="003E2A24" w:rsidRDefault="00FF3046" w:rsidP="00A44784">
      <w:pPr>
        <w:spacing w:line="360" w:lineRule="auto"/>
        <w:jc w:val="both"/>
        <w:rPr>
          <w:sz w:val="28"/>
          <w:szCs w:val="26"/>
        </w:rPr>
      </w:pPr>
      <w:r w:rsidRPr="000D5756">
        <w:rPr>
          <w:sz w:val="28"/>
          <w:szCs w:val="26"/>
          <w:lang w:val="uk-UA"/>
        </w:rPr>
        <w:tab/>
      </w:r>
      <w:r w:rsidRPr="003E2A24">
        <w:rPr>
          <w:sz w:val="28"/>
          <w:szCs w:val="26"/>
        </w:rPr>
        <w:t>- сильно мінералізовані води мідистих піщаників;</w:t>
      </w:r>
    </w:p>
    <w:p w:rsidR="00FF3046" w:rsidRPr="003E2A24" w:rsidRDefault="00FF3046" w:rsidP="00A44784">
      <w:pPr>
        <w:spacing w:line="360" w:lineRule="auto"/>
        <w:jc w:val="both"/>
        <w:rPr>
          <w:sz w:val="28"/>
          <w:szCs w:val="26"/>
        </w:rPr>
      </w:pPr>
      <w:r w:rsidRPr="003E2A24">
        <w:rPr>
          <w:sz w:val="28"/>
          <w:szCs w:val="26"/>
        </w:rPr>
        <w:tab/>
        <w:t>- води юрських відкладів;</w:t>
      </w:r>
    </w:p>
    <w:p w:rsidR="00FF3046" w:rsidRPr="003E2A24" w:rsidRDefault="00FF3046" w:rsidP="00A44784">
      <w:pPr>
        <w:spacing w:line="360" w:lineRule="auto"/>
        <w:jc w:val="both"/>
        <w:rPr>
          <w:sz w:val="28"/>
          <w:szCs w:val="26"/>
        </w:rPr>
      </w:pPr>
      <w:r w:rsidRPr="003E2A24">
        <w:rPr>
          <w:sz w:val="28"/>
          <w:szCs w:val="26"/>
        </w:rPr>
        <w:tab/>
        <w:t>- рясні підземні води в піщаних відкладах сеноманського ярусу крейдяної системи;</w:t>
      </w:r>
    </w:p>
    <w:p w:rsidR="00FF3046" w:rsidRPr="003E2A24" w:rsidRDefault="00FF3046" w:rsidP="00A44784">
      <w:pPr>
        <w:spacing w:line="360" w:lineRule="auto"/>
        <w:jc w:val="both"/>
        <w:rPr>
          <w:sz w:val="28"/>
          <w:szCs w:val="26"/>
        </w:rPr>
      </w:pPr>
      <w:r w:rsidRPr="003E2A24">
        <w:rPr>
          <w:sz w:val="28"/>
          <w:szCs w:val="26"/>
        </w:rPr>
        <w:tab/>
        <w:t>- води третинних відкладів;</w:t>
      </w:r>
    </w:p>
    <w:p w:rsidR="00FF3046" w:rsidRPr="003E2A24" w:rsidRDefault="00FF3046" w:rsidP="00A44784">
      <w:pPr>
        <w:spacing w:line="360" w:lineRule="auto"/>
        <w:jc w:val="both"/>
        <w:rPr>
          <w:sz w:val="28"/>
          <w:szCs w:val="26"/>
        </w:rPr>
      </w:pPr>
      <w:r w:rsidRPr="003E2A24">
        <w:rPr>
          <w:sz w:val="28"/>
          <w:szCs w:val="26"/>
        </w:rPr>
        <w:tab/>
        <w:t>- води четвертинних відкладів вододільних площин;</w:t>
      </w:r>
    </w:p>
    <w:p w:rsidR="00FF3046" w:rsidRPr="003E2A24" w:rsidRDefault="00FF3046" w:rsidP="00A44784">
      <w:pPr>
        <w:spacing w:line="360" w:lineRule="auto"/>
        <w:jc w:val="both"/>
        <w:rPr>
          <w:sz w:val="28"/>
          <w:szCs w:val="26"/>
        </w:rPr>
      </w:pPr>
      <w:r w:rsidRPr="003E2A24">
        <w:rPr>
          <w:sz w:val="28"/>
          <w:szCs w:val="26"/>
        </w:rPr>
        <w:tab/>
        <w:t>- алювіальні води річних і балочних відкладів.</w:t>
      </w:r>
    </w:p>
    <w:p w:rsidR="00FF3046" w:rsidRPr="003E2A24" w:rsidRDefault="00FF3046" w:rsidP="00A44784">
      <w:pPr>
        <w:spacing w:line="360" w:lineRule="auto"/>
        <w:jc w:val="both"/>
        <w:rPr>
          <w:sz w:val="28"/>
          <w:szCs w:val="26"/>
        </w:rPr>
      </w:pPr>
      <w:r w:rsidRPr="003E2A24">
        <w:rPr>
          <w:sz w:val="28"/>
          <w:szCs w:val="26"/>
        </w:rPr>
        <w:tab/>
        <w:t>Найбільший інтерес для цілей водопостачання представляють горизонти кам’яновугільних, крейдяних та алювіальних відкладів.</w:t>
      </w:r>
    </w:p>
    <w:p w:rsidR="00FF3046" w:rsidRPr="003E2A24" w:rsidRDefault="00FF3046" w:rsidP="00A44784">
      <w:pPr>
        <w:spacing w:line="360" w:lineRule="auto"/>
        <w:jc w:val="both"/>
        <w:rPr>
          <w:sz w:val="28"/>
          <w:szCs w:val="26"/>
        </w:rPr>
      </w:pPr>
      <w:r w:rsidRPr="003E2A24">
        <w:rPr>
          <w:sz w:val="28"/>
          <w:szCs w:val="26"/>
        </w:rPr>
        <w:tab/>
        <w:t xml:space="preserve">Підземні води кам’яновугільних відкладів, приурочені до тріщинуватим вапнякам і піщаникам, є витриманими і потужними водоносними горизонтами. </w:t>
      </w:r>
    </w:p>
    <w:p w:rsidR="00FF3046" w:rsidRPr="003E2A24" w:rsidRDefault="00FF3046" w:rsidP="00A44784">
      <w:pPr>
        <w:spacing w:line="360" w:lineRule="auto"/>
        <w:jc w:val="both"/>
        <w:rPr>
          <w:sz w:val="28"/>
          <w:szCs w:val="26"/>
        </w:rPr>
      </w:pPr>
      <w:r w:rsidRPr="003E2A24">
        <w:rPr>
          <w:sz w:val="28"/>
          <w:szCs w:val="26"/>
        </w:rPr>
        <w:tab/>
        <w:t>Значно менше водонасиченими є  кам’яновугільні відклади по р. Казенний Торець.</w:t>
      </w:r>
    </w:p>
    <w:p w:rsidR="00FF3046" w:rsidRPr="003E2A24" w:rsidRDefault="00FF3046" w:rsidP="00A44784">
      <w:pPr>
        <w:spacing w:line="360" w:lineRule="auto"/>
        <w:jc w:val="both"/>
        <w:rPr>
          <w:sz w:val="28"/>
          <w:szCs w:val="26"/>
        </w:rPr>
      </w:pPr>
      <w:r w:rsidRPr="003E2A24">
        <w:rPr>
          <w:sz w:val="28"/>
          <w:szCs w:val="26"/>
        </w:rPr>
        <w:tab/>
        <w:t>Алювіальний водоносний горизонт в долинах рік і балок має найбільш широке розповсюдження. Через індивідуальні колодязі він широко використовується у всіх населених пунктах.</w:t>
      </w:r>
    </w:p>
    <w:p w:rsidR="00FF3046" w:rsidRPr="003E2A24" w:rsidRDefault="00FF3046" w:rsidP="00A44784">
      <w:pPr>
        <w:spacing w:line="360" w:lineRule="auto"/>
        <w:jc w:val="both"/>
        <w:rPr>
          <w:sz w:val="28"/>
          <w:szCs w:val="26"/>
        </w:rPr>
      </w:pPr>
      <w:r w:rsidRPr="003E2A24">
        <w:rPr>
          <w:sz w:val="28"/>
          <w:szCs w:val="26"/>
        </w:rPr>
        <w:tab/>
        <w:t>Заплавні відклади завжди мають водоносний горизонт, води якого використовуються на всіх ділянках долини рік.</w:t>
      </w:r>
    </w:p>
    <w:p w:rsidR="00FF3046" w:rsidRPr="003E2A24" w:rsidRDefault="00FF3046" w:rsidP="00A44784">
      <w:pPr>
        <w:spacing w:line="360" w:lineRule="auto"/>
        <w:jc w:val="both"/>
        <w:rPr>
          <w:sz w:val="28"/>
          <w:szCs w:val="26"/>
        </w:rPr>
      </w:pPr>
      <w:r w:rsidRPr="003E2A24">
        <w:rPr>
          <w:sz w:val="28"/>
          <w:szCs w:val="26"/>
        </w:rPr>
        <w:tab/>
        <w:t xml:space="preserve">Через невідповідну якість заплавних вод ріки Кривий Торець використання їх виключається. </w:t>
      </w:r>
    </w:p>
    <w:p w:rsidR="00FF3046" w:rsidRPr="003E2A24" w:rsidRDefault="00FF3046" w:rsidP="00A44784">
      <w:pPr>
        <w:spacing w:line="360" w:lineRule="auto"/>
        <w:ind w:firstLine="708"/>
        <w:jc w:val="both"/>
        <w:rPr>
          <w:sz w:val="28"/>
          <w:szCs w:val="26"/>
        </w:rPr>
      </w:pPr>
      <w:r w:rsidRPr="003E2A24">
        <w:rPr>
          <w:sz w:val="28"/>
          <w:szCs w:val="26"/>
        </w:rPr>
        <w:t xml:space="preserve">Води заплавних відкладів мають найбільший дебет і мають високу жорсткість. </w:t>
      </w:r>
    </w:p>
    <w:p w:rsidR="00FF3046" w:rsidRPr="003E2A24" w:rsidRDefault="00FF3046" w:rsidP="003E2A24">
      <w:pPr>
        <w:spacing w:line="360" w:lineRule="auto"/>
        <w:ind w:firstLine="709"/>
        <w:jc w:val="both"/>
        <w:rPr>
          <w:color w:val="FF6600"/>
          <w:sz w:val="28"/>
          <w:szCs w:val="26"/>
        </w:rPr>
      </w:pPr>
      <w:r w:rsidRPr="003E2A24">
        <w:rPr>
          <w:sz w:val="28"/>
          <w:szCs w:val="26"/>
        </w:rPr>
        <w:t xml:space="preserve"> За даними ДНВП «Геоінформ України» в околицях м. Дружківка наявні два родовища підземних вод.</w:t>
      </w:r>
    </w:p>
    <w:p w:rsidR="00FF3046" w:rsidRPr="00E130E6" w:rsidRDefault="00FF3046" w:rsidP="003D08D4">
      <w:pPr>
        <w:spacing w:line="360" w:lineRule="auto"/>
        <w:jc w:val="both"/>
        <w:rPr>
          <w:sz w:val="26"/>
          <w:szCs w:val="26"/>
        </w:rPr>
      </w:pPr>
    </w:p>
    <w:p w:rsidR="00FF3046" w:rsidRPr="0092247F" w:rsidRDefault="00FF3046" w:rsidP="003E2A24">
      <w:pPr>
        <w:pStyle w:val="Heading2"/>
        <w:spacing w:line="360" w:lineRule="auto"/>
        <w:ind w:firstLine="709"/>
        <w:jc w:val="both"/>
        <w:rPr>
          <w:rFonts w:ascii="Times New Roman" w:hAnsi="Times New Roman"/>
          <w:color w:val="auto"/>
          <w:sz w:val="28"/>
          <w:lang w:val="uk-UA" w:eastAsia="en-US"/>
        </w:rPr>
      </w:pPr>
      <w:bookmarkStart w:id="15" w:name="_Toc87101726"/>
      <w:r w:rsidRPr="0092247F">
        <w:rPr>
          <w:rFonts w:ascii="Times New Roman" w:hAnsi="Times New Roman"/>
          <w:color w:val="auto"/>
          <w:sz w:val="28"/>
          <w:lang w:val="uk-UA" w:eastAsia="en-US"/>
        </w:rPr>
        <w:t>1.</w:t>
      </w:r>
      <w:r>
        <w:rPr>
          <w:rFonts w:ascii="Times New Roman" w:hAnsi="Times New Roman"/>
          <w:color w:val="auto"/>
          <w:sz w:val="28"/>
          <w:lang w:val="uk-UA" w:eastAsia="en-US"/>
        </w:rPr>
        <w:t>2.</w:t>
      </w:r>
      <w:r w:rsidRPr="0092247F">
        <w:rPr>
          <w:rFonts w:ascii="Times New Roman" w:hAnsi="Times New Roman"/>
          <w:color w:val="auto"/>
          <w:sz w:val="28"/>
          <w:lang w:val="uk-UA" w:eastAsia="en-US"/>
        </w:rPr>
        <w:t>3 Клімат</w:t>
      </w:r>
      <w:bookmarkEnd w:id="15"/>
    </w:p>
    <w:p w:rsidR="00FF3046" w:rsidRDefault="00FF3046" w:rsidP="003E2A24">
      <w:pPr>
        <w:spacing w:line="360" w:lineRule="auto"/>
        <w:ind w:firstLine="709"/>
        <w:jc w:val="both"/>
        <w:rPr>
          <w:sz w:val="28"/>
          <w:szCs w:val="28"/>
        </w:rPr>
      </w:pPr>
      <w:r w:rsidRPr="003F5279">
        <w:rPr>
          <w:sz w:val="28"/>
          <w:szCs w:val="28"/>
        </w:rPr>
        <w:t xml:space="preserve">Клімат в районі м. Дружківка помірно-континентальний, що характеризується високою літньою температурою повітря, недоліком атмосферних опадів, рідкісними сильними дощами і значними сухими вітрами переважно східного і південносхідного напрямку, що викликають влітку посуху, взимку різке зниження температури. </w:t>
      </w:r>
    </w:p>
    <w:p w:rsidR="00FF3046" w:rsidRDefault="00FF3046" w:rsidP="003E2A24">
      <w:pPr>
        <w:spacing w:line="360" w:lineRule="auto"/>
        <w:ind w:firstLine="709"/>
        <w:jc w:val="both"/>
        <w:rPr>
          <w:sz w:val="28"/>
          <w:szCs w:val="28"/>
        </w:rPr>
      </w:pPr>
      <w:r w:rsidRPr="003F5279">
        <w:rPr>
          <w:sz w:val="28"/>
          <w:szCs w:val="28"/>
        </w:rPr>
        <w:t>Середньорічна температура повітря 7,8°С … +11,4 °С, максимальна +41,0°С,</w:t>
      </w:r>
      <w:r>
        <w:rPr>
          <w:sz w:val="28"/>
          <w:szCs w:val="28"/>
        </w:rPr>
        <w:t xml:space="preserve"> </w:t>
      </w:r>
      <w:r w:rsidRPr="003F5279">
        <w:rPr>
          <w:sz w:val="28"/>
          <w:szCs w:val="28"/>
        </w:rPr>
        <w:t xml:space="preserve">мінімальна - 38,0°С. </w:t>
      </w:r>
    </w:p>
    <w:p w:rsidR="00FF3046" w:rsidRPr="003F5279" w:rsidRDefault="00FF3046" w:rsidP="003E2A24">
      <w:pPr>
        <w:spacing w:line="360" w:lineRule="auto"/>
        <w:ind w:firstLine="709"/>
        <w:jc w:val="both"/>
        <w:rPr>
          <w:sz w:val="28"/>
          <w:szCs w:val="28"/>
        </w:rPr>
      </w:pPr>
      <w:r w:rsidRPr="003F5279">
        <w:rPr>
          <w:sz w:val="28"/>
          <w:szCs w:val="28"/>
        </w:rPr>
        <w:t xml:space="preserve">Для Дружківки характерні спекотне літо, помірно-холодна зима, плавна зміна пірроку, недостатня вологість, зміни напрямку і швидкість вітру. Тривалість зимового періоду з температурою нижче 0 °С коливається в межах 4 місяців, сніговий покрив незначний (0,2-0,4 м) тримається 45-115 днів. Середня кількість безморозних днів - 176, найменше - 140, найбільше - 210 днів. </w:t>
      </w:r>
    </w:p>
    <w:p w:rsidR="00FF3046" w:rsidRDefault="00FF3046" w:rsidP="003E2A24">
      <w:pPr>
        <w:spacing w:line="360" w:lineRule="auto"/>
        <w:ind w:firstLine="709"/>
        <w:jc w:val="both"/>
        <w:rPr>
          <w:sz w:val="28"/>
          <w:szCs w:val="28"/>
        </w:rPr>
      </w:pPr>
      <w:r w:rsidRPr="003F5279">
        <w:rPr>
          <w:sz w:val="28"/>
          <w:szCs w:val="28"/>
        </w:rPr>
        <w:t>Взимку часто спостерігаються відлиги, іноді повністю сходить сніговий покрив, а на річках у зв'язку з цим спостерігаються паводки. Переважний напрямок вітру східний, середня швидкість 2,6 м/с. Відносна вологість повітря 84%. Часто спостерігається ожеледь. Для літнього періоду характерно невелика кількість днів з опадами. Річна сума опадів - 600 мм.</w:t>
      </w:r>
    </w:p>
    <w:p w:rsidR="00FF3046" w:rsidRPr="00F6081E" w:rsidRDefault="00FF3046" w:rsidP="00F6081E">
      <w:pPr>
        <w:pStyle w:val="Heading4"/>
      </w:pPr>
    </w:p>
    <w:p w:rsidR="00FF3046" w:rsidRPr="0092247F" w:rsidRDefault="00FF3046" w:rsidP="003E2A24">
      <w:pPr>
        <w:pStyle w:val="Heading2"/>
        <w:spacing w:line="360" w:lineRule="auto"/>
        <w:ind w:firstLine="709"/>
        <w:jc w:val="both"/>
        <w:rPr>
          <w:rFonts w:ascii="Times New Roman" w:hAnsi="Times New Roman"/>
          <w:color w:val="auto"/>
          <w:sz w:val="28"/>
          <w:lang w:val="uk-UA" w:eastAsia="en-US"/>
        </w:rPr>
      </w:pPr>
      <w:bookmarkStart w:id="16" w:name="_Toc87101727"/>
      <w:r w:rsidRPr="0092247F">
        <w:rPr>
          <w:rFonts w:ascii="Times New Roman" w:hAnsi="Times New Roman"/>
          <w:color w:val="auto"/>
          <w:sz w:val="28"/>
          <w:lang w:val="uk-UA" w:eastAsia="en-US"/>
        </w:rPr>
        <w:t>1.</w:t>
      </w:r>
      <w:r>
        <w:rPr>
          <w:rFonts w:ascii="Times New Roman" w:hAnsi="Times New Roman"/>
          <w:color w:val="auto"/>
          <w:sz w:val="28"/>
          <w:lang w:val="uk-UA" w:eastAsia="en-US"/>
        </w:rPr>
        <w:t>2.</w:t>
      </w:r>
      <w:r w:rsidRPr="0092247F">
        <w:rPr>
          <w:rFonts w:ascii="Times New Roman" w:hAnsi="Times New Roman"/>
          <w:color w:val="auto"/>
          <w:sz w:val="28"/>
          <w:lang w:val="uk-UA" w:eastAsia="en-US"/>
        </w:rPr>
        <w:t>4 Ландшафти</w:t>
      </w:r>
      <w:bookmarkEnd w:id="16"/>
    </w:p>
    <w:p w:rsidR="00FF3046" w:rsidRPr="0092247F" w:rsidRDefault="00FF3046" w:rsidP="003E2A24">
      <w:pPr>
        <w:spacing w:line="360" w:lineRule="auto"/>
        <w:ind w:firstLine="709"/>
        <w:jc w:val="both"/>
        <w:rPr>
          <w:sz w:val="28"/>
          <w:szCs w:val="28"/>
          <w:highlight w:val="lightGray"/>
        </w:rPr>
      </w:pPr>
      <w:r w:rsidRPr="0092247F">
        <w:rPr>
          <w:sz w:val="28"/>
          <w:szCs w:val="28"/>
        </w:rPr>
        <w:t xml:space="preserve">Ландшафтно-рекреаційну  зону  складають прибережні території річок Казенний Торець та Кривий Торець з зеленими насадженнями загального користування: Парком культури та відпочинку, Молодим парком, Гідропарком, скверами Ювілейний, Перемоги, 70-річчя перемоги, Сквер заводу металевих виробів та дитячим сквером, сквером Шевченка. Передбачаються реконструкція парку культури і відпочинку, передбачається благоустрій і впорядкування території гідропарку та молодого парку із розміщенням спортивних майданчиків, майданчиків відпочинку. В районі Молодого парку  на території недіючих виробничих територій передбачається розміщення центру спортивної реабілітації, водноспортивного центру. Запропонована система пішохідних  зв’язків між зеленими зонами міста.   </w:t>
      </w:r>
    </w:p>
    <w:p w:rsidR="00FF3046" w:rsidRPr="0092247F" w:rsidRDefault="00FF3046" w:rsidP="003E2A24">
      <w:pPr>
        <w:spacing w:line="360" w:lineRule="auto"/>
        <w:ind w:firstLine="709"/>
        <w:jc w:val="both"/>
        <w:rPr>
          <w:sz w:val="28"/>
          <w:szCs w:val="28"/>
        </w:rPr>
      </w:pPr>
      <w:r w:rsidRPr="0092247F">
        <w:rPr>
          <w:sz w:val="28"/>
          <w:szCs w:val="28"/>
        </w:rPr>
        <w:t xml:space="preserve">Згідно рішень генерального плану передбачається благоустрій прибережних територій р. Казенний Торець, р. Кривий Торець,  передбачається влаштування набережних, зон відпочинку біля водних об’єктів, пляжів. </w:t>
      </w:r>
    </w:p>
    <w:p w:rsidR="00FF3046" w:rsidRPr="0092247F" w:rsidRDefault="00FF3046" w:rsidP="003E2A24">
      <w:pPr>
        <w:spacing w:line="360" w:lineRule="auto"/>
        <w:ind w:firstLine="709"/>
        <w:jc w:val="both"/>
        <w:rPr>
          <w:sz w:val="28"/>
          <w:szCs w:val="28"/>
        </w:rPr>
      </w:pPr>
      <w:r w:rsidRPr="0092247F">
        <w:rPr>
          <w:sz w:val="28"/>
          <w:szCs w:val="28"/>
        </w:rPr>
        <w:t>В районі вул. Маяковського та Паризької Комуни згідно наданих інвестиційних пропозицій передбачається розміщення скверу, в районі вул. Дружби. Передбачено збільшення скверу 70-річчя перемоги. В районі перетину вул. Космонавтів та</w:t>
      </w:r>
      <w:r>
        <w:rPr>
          <w:sz w:val="28"/>
          <w:szCs w:val="28"/>
        </w:rPr>
        <w:t xml:space="preserve"> </w:t>
      </w:r>
      <w:r w:rsidRPr="0092247F">
        <w:rPr>
          <w:sz w:val="28"/>
          <w:szCs w:val="28"/>
        </w:rPr>
        <w:t>вул. Дружби передбачається створення скверу  з курганом слави.</w:t>
      </w:r>
    </w:p>
    <w:p w:rsidR="00FF3046" w:rsidRPr="0092247F" w:rsidRDefault="00FF3046" w:rsidP="003E2A24">
      <w:pPr>
        <w:spacing w:line="360" w:lineRule="auto"/>
        <w:ind w:firstLine="709"/>
        <w:jc w:val="both"/>
        <w:rPr>
          <w:sz w:val="28"/>
          <w:szCs w:val="28"/>
        </w:rPr>
      </w:pPr>
      <w:r w:rsidRPr="0092247F">
        <w:rPr>
          <w:sz w:val="28"/>
          <w:szCs w:val="28"/>
        </w:rPr>
        <w:t xml:space="preserve">Крім того враховані пропозиції щодо створення ландшафтного парку в північній частині міста. </w:t>
      </w:r>
    </w:p>
    <w:p w:rsidR="00FF3046" w:rsidRPr="0092247F" w:rsidRDefault="00FF3046" w:rsidP="003E2A24">
      <w:pPr>
        <w:spacing w:line="360" w:lineRule="auto"/>
        <w:ind w:firstLine="709"/>
        <w:jc w:val="both"/>
        <w:rPr>
          <w:sz w:val="28"/>
          <w:szCs w:val="28"/>
        </w:rPr>
      </w:pPr>
      <w:r w:rsidRPr="0092247F">
        <w:rPr>
          <w:sz w:val="28"/>
          <w:szCs w:val="28"/>
        </w:rPr>
        <w:t>Крім того створюється систем парків та скверів для обслуговування ділянок перспективного житлового будівництва та забудови, що склалася :</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в районі ділянки «м-н Донський» (16,5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в районі ділянки «м-н Молокове» (14,1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в районі ділянки «м-н Торецький» (12,0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в районі вул. Маяковського (6,4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розширення скверу 70-річчя перемоги (вул. Гаврилівська) (0,5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в районі вул. Амурська ( 3,0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«Курган слави» (0,8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ландшафтний парк  Західної туристичної зони (35,3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Північний ландшафтний парк (10,9 га)</w:t>
      </w:r>
    </w:p>
    <w:p w:rsidR="00FF3046" w:rsidRPr="0092247F" w:rsidRDefault="00FF3046" w:rsidP="003E2A24">
      <w:pPr>
        <w:numPr>
          <w:ilvl w:val="0"/>
          <w:numId w:val="1"/>
        </w:numPr>
        <w:suppressAutoHyphens w:val="0"/>
        <w:spacing w:line="360" w:lineRule="auto"/>
        <w:ind w:left="0" w:firstLine="709"/>
        <w:jc w:val="both"/>
        <w:rPr>
          <w:sz w:val="28"/>
          <w:szCs w:val="28"/>
        </w:rPr>
      </w:pPr>
      <w:r w:rsidRPr="0092247F">
        <w:rPr>
          <w:sz w:val="28"/>
          <w:szCs w:val="28"/>
        </w:rPr>
        <w:t xml:space="preserve"> Східний ландшафтний парк (в районі мікрорайону «Яковлівка») (28,4га)</w:t>
      </w:r>
      <w:r>
        <w:rPr>
          <w:sz w:val="28"/>
          <w:szCs w:val="28"/>
        </w:rPr>
        <w:t>.</w:t>
      </w:r>
    </w:p>
    <w:p w:rsidR="00FF3046" w:rsidRPr="0092247F" w:rsidRDefault="00FF3046" w:rsidP="003E2A24">
      <w:pPr>
        <w:spacing w:line="360" w:lineRule="auto"/>
        <w:ind w:firstLine="709"/>
        <w:jc w:val="both"/>
        <w:rPr>
          <w:sz w:val="28"/>
          <w:szCs w:val="28"/>
        </w:rPr>
      </w:pPr>
      <w:r w:rsidRPr="0092247F">
        <w:rPr>
          <w:sz w:val="28"/>
          <w:szCs w:val="28"/>
        </w:rPr>
        <w:t>Передбачається благоустрій площі Молодіжної та Соборної.</w:t>
      </w:r>
    </w:p>
    <w:p w:rsidR="00FF3046" w:rsidRPr="0092247F" w:rsidRDefault="00FF3046" w:rsidP="003E2A24">
      <w:pPr>
        <w:spacing w:line="360" w:lineRule="auto"/>
        <w:ind w:firstLine="709"/>
        <w:jc w:val="both"/>
        <w:rPr>
          <w:sz w:val="28"/>
          <w:szCs w:val="28"/>
        </w:rPr>
      </w:pPr>
      <w:r w:rsidRPr="0092247F">
        <w:rPr>
          <w:i/>
          <w:sz w:val="28"/>
          <w:szCs w:val="28"/>
        </w:rPr>
        <w:t>Рекреаційна зона</w:t>
      </w:r>
      <w:r w:rsidRPr="0092247F">
        <w:rPr>
          <w:b/>
          <w:sz w:val="28"/>
          <w:szCs w:val="28"/>
        </w:rPr>
        <w:t xml:space="preserve"> </w:t>
      </w:r>
      <w:r w:rsidRPr="0092247F">
        <w:rPr>
          <w:sz w:val="28"/>
          <w:szCs w:val="28"/>
        </w:rPr>
        <w:t xml:space="preserve">сформована в північній частині міста, в районі вул. Попова. Підприємства не діють. Генеральним планом передбачається реконструкція існуючих об’єктів відпочинку і туризму. Передбачається створення рекреаційного центру з розміщенням туристичних готелів, конгрес-готелів, тощо. </w:t>
      </w:r>
    </w:p>
    <w:p w:rsidR="00FF3046" w:rsidRPr="0092247F" w:rsidRDefault="00FF3046" w:rsidP="003E2A24">
      <w:pPr>
        <w:spacing w:line="360" w:lineRule="auto"/>
        <w:ind w:firstLine="709"/>
        <w:jc w:val="both"/>
        <w:rPr>
          <w:sz w:val="28"/>
          <w:szCs w:val="28"/>
        </w:rPr>
      </w:pPr>
      <w:r w:rsidRPr="0092247F">
        <w:rPr>
          <w:sz w:val="28"/>
          <w:szCs w:val="28"/>
        </w:rPr>
        <w:t>Відпочинок населення передбачається в дачних та садівницьких товариствах у західній частині міста (район дачних товариств ВАТ «Дружківське рудоуправління» (так званий Пасічний ліс), та в районі с. Новомиколаївка).</w:t>
      </w:r>
    </w:p>
    <w:p w:rsidR="00FF3046" w:rsidRDefault="00FF3046" w:rsidP="003E2A24">
      <w:pPr>
        <w:spacing w:line="360" w:lineRule="auto"/>
        <w:ind w:firstLine="709"/>
        <w:jc w:val="both"/>
        <w:rPr>
          <w:sz w:val="28"/>
          <w:szCs w:val="28"/>
          <w:lang w:val="uk-UA"/>
        </w:rPr>
      </w:pPr>
      <w:r w:rsidRPr="0092247F">
        <w:rPr>
          <w:sz w:val="28"/>
          <w:szCs w:val="28"/>
        </w:rPr>
        <w:t xml:space="preserve">На рекультивованих територіях в межах міста поблизу Новомиколаївки передбачається створення центру екстремального туризму, з формуванням зеленої зони вздовж водних об’єктів, створенням пляжів, зони відпочинку біля води, пішохідними, кінними, велосипедними маршрутами. Передбачається розміщення баз відпочинку, оздоровчих таборів старшокласників, молодіжних таборів та туристичних готелів, центри екстремальних видів спорту, центри обслуговування туристів; водноспортивні центри, центру спортивної риболовлі  з риболовним клубом; спортивний табір; спортивно-туристичний центр; кінно-спортивний центр; фестивальне містечко. </w:t>
      </w:r>
    </w:p>
    <w:p w:rsidR="00FF3046" w:rsidRPr="002719A4" w:rsidRDefault="00FF3046" w:rsidP="002719A4">
      <w:pPr>
        <w:pStyle w:val="Heading4"/>
        <w:rPr>
          <w:lang w:val="uk-UA"/>
        </w:rPr>
      </w:pPr>
    </w:p>
    <w:p w:rsidR="00FF3046" w:rsidRPr="000D5756" w:rsidRDefault="00FF3046" w:rsidP="00F6081E">
      <w:pPr>
        <w:pStyle w:val="Heading2"/>
        <w:spacing w:line="360" w:lineRule="auto"/>
        <w:ind w:firstLine="709"/>
        <w:jc w:val="both"/>
        <w:rPr>
          <w:rFonts w:ascii="Times New Roman" w:hAnsi="Times New Roman"/>
          <w:color w:val="auto"/>
          <w:sz w:val="28"/>
          <w:lang w:val="uk-UA"/>
        </w:rPr>
      </w:pPr>
      <w:bookmarkStart w:id="17" w:name="_Toc87101728"/>
      <w:r w:rsidRPr="000D5756">
        <w:rPr>
          <w:rFonts w:ascii="Times New Roman" w:hAnsi="Times New Roman"/>
          <w:color w:val="auto"/>
          <w:sz w:val="28"/>
          <w:lang w:val="uk-UA"/>
        </w:rPr>
        <w:t>1.</w:t>
      </w:r>
      <w:r>
        <w:rPr>
          <w:rFonts w:ascii="Times New Roman" w:hAnsi="Times New Roman"/>
          <w:color w:val="auto"/>
          <w:sz w:val="28"/>
          <w:lang w:val="uk-UA"/>
        </w:rPr>
        <w:t>2.</w:t>
      </w:r>
      <w:r w:rsidRPr="000D5756">
        <w:rPr>
          <w:rFonts w:ascii="Times New Roman" w:hAnsi="Times New Roman"/>
          <w:color w:val="auto"/>
          <w:sz w:val="28"/>
          <w:lang w:val="uk-UA"/>
        </w:rPr>
        <w:t>5 Річкова мережа</w:t>
      </w:r>
      <w:bookmarkEnd w:id="17"/>
      <w:r w:rsidRPr="000D5756">
        <w:rPr>
          <w:rFonts w:ascii="Times New Roman" w:hAnsi="Times New Roman"/>
          <w:color w:val="auto"/>
          <w:sz w:val="28"/>
          <w:lang w:val="uk-UA"/>
        </w:rPr>
        <w:t xml:space="preserve"> </w:t>
      </w:r>
    </w:p>
    <w:p w:rsidR="00FF3046" w:rsidRPr="00D67EBA" w:rsidRDefault="00FF3046" w:rsidP="00F6081E">
      <w:pPr>
        <w:spacing w:line="360" w:lineRule="auto"/>
        <w:ind w:right="-1" w:firstLine="709"/>
        <w:jc w:val="both"/>
        <w:rPr>
          <w:sz w:val="28"/>
          <w:szCs w:val="26"/>
        </w:rPr>
      </w:pPr>
      <w:r w:rsidRPr="000D5756">
        <w:rPr>
          <w:sz w:val="28"/>
          <w:szCs w:val="26"/>
          <w:lang w:val="uk-UA"/>
        </w:rPr>
        <w:t xml:space="preserve">Згідно гідрологічного районування України місто знаходиться в межах Сіверськодонецько-Дніпровської області недостатньої водності. </w:t>
      </w:r>
      <w:r w:rsidRPr="00D67EBA">
        <w:rPr>
          <w:sz w:val="28"/>
          <w:szCs w:val="26"/>
        </w:rPr>
        <w:t>Гідрографічна мережа території представлена двома великими водними артеріями – ріками Казенний та Кривий Торець з періодичними водотоками яружно-балочної мережі, що примикають до них. На деяких водотоках влаштовані ставки.</w:t>
      </w:r>
    </w:p>
    <w:p w:rsidR="00FF3046" w:rsidRPr="00D67EBA" w:rsidRDefault="00FF3046" w:rsidP="00F6081E">
      <w:pPr>
        <w:spacing w:line="360" w:lineRule="auto"/>
        <w:ind w:right="-1" w:firstLine="709"/>
        <w:jc w:val="both"/>
        <w:rPr>
          <w:sz w:val="28"/>
          <w:szCs w:val="26"/>
        </w:rPr>
      </w:pPr>
      <w:r w:rsidRPr="00D67EBA">
        <w:rPr>
          <w:sz w:val="28"/>
          <w:szCs w:val="26"/>
        </w:rPr>
        <w:t>Основна ріка басейн Казенний торець протікає у північно-західній частині міста, з заходу на північ. Ріка має довжину 129км, площу водозбірного басейну 5410 км</w:t>
      </w:r>
      <w:r w:rsidRPr="00D67EBA">
        <w:rPr>
          <w:sz w:val="28"/>
          <w:szCs w:val="26"/>
          <w:vertAlign w:val="superscript"/>
        </w:rPr>
        <w:t>2</w:t>
      </w:r>
      <w:r w:rsidRPr="00D67EBA">
        <w:rPr>
          <w:sz w:val="28"/>
          <w:szCs w:val="26"/>
        </w:rPr>
        <w:t>, падіння – 1м/км, відноситься до середніх річок.  Переважна ширина р. Казенний Торець складає 3-4км, заплави – 400-700м, русла ріки – 10-50м. Схили долини переважно круті, місцями обривисті. З кам’яновугільних вапняків, крейдяних мергелів і тріщинуватої крейди виходять на денну поверхню численні джерела, які відіграють важливу роль в живленні ріки та її приток.</w:t>
      </w:r>
    </w:p>
    <w:p w:rsidR="00FF3046" w:rsidRPr="00D67EBA" w:rsidRDefault="00FF3046" w:rsidP="00F6081E">
      <w:pPr>
        <w:spacing w:line="360" w:lineRule="auto"/>
        <w:ind w:right="-1" w:firstLine="709"/>
        <w:jc w:val="both"/>
        <w:rPr>
          <w:sz w:val="28"/>
          <w:szCs w:val="26"/>
        </w:rPr>
      </w:pPr>
      <w:r w:rsidRPr="00D67EBA">
        <w:rPr>
          <w:sz w:val="28"/>
          <w:szCs w:val="26"/>
        </w:rPr>
        <w:t>Її найбільша права притока – р. Кривий Торець, протікає у центральній частині міста, з півдня на північ. Ріка має довжину 88км та площу водозбірного басейну 1590 км</w:t>
      </w:r>
      <w:r w:rsidRPr="00D67EBA">
        <w:rPr>
          <w:sz w:val="28"/>
          <w:szCs w:val="26"/>
          <w:vertAlign w:val="superscript"/>
        </w:rPr>
        <w:t>2</w:t>
      </w:r>
      <w:r w:rsidRPr="00D67EBA">
        <w:rPr>
          <w:sz w:val="28"/>
          <w:szCs w:val="26"/>
        </w:rPr>
        <w:t>, відноситься до малих річок.</w:t>
      </w:r>
    </w:p>
    <w:p w:rsidR="00FF3046" w:rsidRPr="00D67EBA" w:rsidRDefault="00FF3046" w:rsidP="00F6081E">
      <w:pPr>
        <w:spacing w:line="360" w:lineRule="auto"/>
        <w:ind w:right="-1" w:firstLine="709"/>
        <w:jc w:val="both"/>
        <w:rPr>
          <w:sz w:val="28"/>
          <w:szCs w:val="26"/>
        </w:rPr>
      </w:pPr>
      <w:r w:rsidRPr="00D67EBA">
        <w:rPr>
          <w:sz w:val="28"/>
          <w:szCs w:val="26"/>
        </w:rPr>
        <w:t xml:space="preserve">Глибини річок в межень 2-3м, швидкість течій від 0,3 до 0,5 м/сек. На руслах рік Казенний та Кривий Торець збудовані дамби, що регулюються. </w:t>
      </w:r>
    </w:p>
    <w:p w:rsidR="00FF3046" w:rsidRPr="00D67EBA" w:rsidRDefault="00FF3046" w:rsidP="00F6081E">
      <w:pPr>
        <w:spacing w:line="360" w:lineRule="auto"/>
        <w:ind w:right="-1" w:firstLine="709"/>
        <w:jc w:val="both"/>
        <w:rPr>
          <w:sz w:val="28"/>
          <w:szCs w:val="26"/>
        </w:rPr>
      </w:pPr>
      <w:r w:rsidRPr="00D67EBA">
        <w:rPr>
          <w:sz w:val="28"/>
          <w:szCs w:val="26"/>
        </w:rPr>
        <w:t>В період весняного паводку ріки виходять із берегів, затоплюючи заплавну частину території міста. Території затоплення максимальними повеневими водами відображені на кресленні «Схема існуючих планувальних обмежень».</w:t>
      </w:r>
    </w:p>
    <w:p w:rsidR="00FF3046" w:rsidRPr="00D67EBA" w:rsidRDefault="00FF3046" w:rsidP="00F6081E">
      <w:pPr>
        <w:spacing w:line="360" w:lineRule="auto"/>
        <w:ind w:right="-1" w:firstLine="709"/>
        <w:jc w:val="both"/>
        <w:rPr>
          <w:sz w:val="28"/>
          <w:szCs w:val="26"/>
        </w:rPr>
      </w:pPr>
      <w:r w:rsidRPr="00D67EBA">
        <w:rPr>
          <w:sz w:val="28"/>
          <w:szCs w:val="26"/>
        </w:rPr>
        <w:t>На території міста знаходяться також струмки, в тому числі пересихаючі, ставки, канали.</w:t>
      </w:r>
    </w:p>
    <w:p w:rsidR="00FF3046" w:rsidRPr="00D67EBA" w:rsidRDefault="00FF3046" w:rsidP="00F6081E">
      <w:pPr>
        <w:spacing w:line="360" w:lineRule="auto"/>
        <w:ind w:right="-1" w:firstLine="709"/>
        <w:jc w:val="both"/>
        <w:rPr>
          <w:sz w:val="28"/>
          <w:szCs w:val="26"/>
        </w:rPr>
      </w:pPr>
      <w:r w:rsidRPr="00D67EBA">
        <w:rPr>
          <w:sz w:val="28"/>
          <w:szCs w:val="26"/>
        </w:rPr>
        <w:t>Слід відмітити, що всі водойми міста створюють цікаві міські ландшафти і при відповідному благоустрої прибережних територій сприятливі для організації зон відпочинку.</w:t>
      </w:r>
    </w:p>
    <w:p w:rsidR="00FF3046" w:rsidRPr="00D67EBA" w:rsidRDefault="00FF3046" w:rsidP="00F6081E">
      <w:pPr>
        <w:pStyle w:val="BodyTextIndent3"/>
        <w:spacing w:after="0" w:line="360" w:lineRule="auto"/>
        <w:ind w:left="0" w:firstLine="709"/>
        <w:jc w:val="both"/>
        <w:rPr>
          <w:sz w:val="28"/>
          <w:szCs w:val="26"/>
        </w:rPr>
      </w:pPr>
      <w:r w:rsidRPr="00D67EBA">
        <w:rPr>
          <w:sz w:val="28"/>
          <w:szCs w:val="26"/>
        </w:rPr>
        <w:t>При прийнятті проектних рішень дані водойми розглядаються як складові елементи екологічного каркасу міста. Система інженерних заходів передбачає їх розчистку і благоустрій. Організація та ландшафтне упорядкування прибережних захисних смуг буде сприяти підтриманню даних водойм в належному санітарному стані.</w:t>
      </w:r>
    </w:p>
    <w:p w:rsidR="00FF3046" w:rsidRPr="00A44784" w:rsidRDefault="00FF3046" w:rsidP="00A44784">
      <w:pPr>
        <w:rPr>
          <w:lang w:val="uk-UA" w:eastAsia="en-US"/>
        </w:rPr>
      </w:pPr>
    </w:p>
    <w:p w:rsidR="00FF3046" w:rsidRPr="00F6081E" w:rsidRDefault="00FF3046" w:rsidP="00F6081E">
      <w:pPr>
        <w:pStyle w:val="Heading2"/>
        <w:spacing w:line="360" w:lineRule="auto"/>
        <w:ind w:firstLine="709"/>
        <w:jc w:val="both"/>
        <w:rPr>
          <w:rFonts w:ascii="Times New Roman" w:hAnsi="Times New Roman"/>
          <w:color w:val="auto"/>
          <w:sz w:val="28"/>
          <w:lang w:val="uk-UA" w:eastAsia="en-US"/>
        </w:rPr>
      </w:pPr>
      <w:bookmarkStart w:id="18" w:name="_Toc87101729"/>
      <w:r w:rsidRPr="00F6081E">
        <w:rPr>
          <w:rFonts w:ascii="Times New Roman" w:hAnsi="Times New Roman"/>
          <w:color w:val="auto"/>
          <w:sz w:val="28"/>
          <w:lang w:val="uk-UA" w:eastAsia="en-US"/>
        </w:rPr>
        <w:t>1.</w:t>
      </w:r>
      <w:r>
        <w:rPr>
          <w:rFonts w:ascii="Times New Roman" w:hAnsi="Times New Roman"/>
          <w:color w:val="auto"/>
          <w:sz w:val="28"/>
          <w:lang w:val="uk-UA" w:eastAsia="en-US"/>
        </w:rPr>
        <w:t>2.</w:t>
      </w:r>
      <w:r w:rsidRPr="00F6081E">
        <w:rPr>
          <w:rFonts w:ascii="Times New Roman" w:hAnsi="Times New Roman"/>
          <w:color w:val="auto"/>
          <w:sz w:val="28"/>
          <w:lang w:val="uk-UA" w:eastAsia="en-US"/>
        </w:rPr>
        <w:t>6 Ґрунтовий покрив</w:t>
      </w:r>
      <w:bookmarkEnd w:id="18"/>
    </w:p>
    <w:p w:rsidR="00FF3046" w:rsidRPr="00A44784" w:rsidRDefault="00FF3046" w:rsidP="00F6081E">
      <w:pPr>
        <w:spacing w:line="360" w:lineRule="auto"/>
        <w:ind w:firstLine="709"/>
        <w:jc w:val="both"/>
        <w:rPr>
          <w:sz w:val="28"/>
          <w:lang w:val="uk-UA" w:eastAsia="en-US"/>
        </w:rPr>
      </w:pPr>
      <w:r w:rsidRPr="00A44784">
        <w:rPr>
          <w:sz w:val="28"/>
          <w:lang w:val="uk-UA" w:eastAsia="en-US"/>
        </w:rPr>
        <w:t xml:space="preserve">Ґрунтовий покрив даного району представлений в основному чорноземами звичайними середньогумусними важкосуглинковими, слабо- та середньо змитими, що сформувалися на лесах і лесовидних породах. Вони поширені на вододільних ділянках, у міжріччі рік Казенний та Кривий Торець, на північно-східній околиці міста. </w:t>
      </w:r>
    </w:p>
    <w:p w:rsidR="00FF3046" w:rsidRPr="00A44784" w:rsidRDefault="00FF3046" w:rsidP="00F6081E">
      <w:pPr>
        <w:spacing w:line="360" w:lineRule="auto"/>
        <w:ind w:firstLine="709"/>
        <w:jc w:val="both"/>
        <w:rPr>
          <w:sz w:val="28"/>
          <w:lang w:val="uk-UA" w:eastAsia="en-US"/>
        </w:rPr>
      </w:pPr>
      <w:r w:rsidRPr="00A44784">
        <w:rPr>
          <w:sz w:val="28"/>
          <w:lang w:val="uk-UA" w:eastAsia="en-US"/>
        </w:rPr>
        <w:t>Ґрунти лівобережної частини долини р. Казенний торець представлені чорноземами звичайними малогумусними, важкосуглинковими, слабозмитими переважно на лесових породах. Ґрунти правобережної частини долини р. Кривий торець у нижній</w:t>
      </w:r>
      <w:r w:rsidRPr="00A44784">
        <w:rPr>
          <w:sz w:val="28"/>
          <w:lang w:val="uk-UA" w:eastAsia="en-US"/>
        </w:rPr>
        <w:tab/>
        <w:t xml:space="preserve"> частині схилу представлені чорноземами переважно щебенюватими на елювії пісковиків, середньозмитими, пилувато-середньосуглинковими; та в середній частині схилів чорноземами слабо солонцюватими на елювії карбонатних дочетвертинних порід. </w:t>
      </w:r>
    </w:p>
    <w:p w:rsidR="00FF3046" w:rsidRPr="00A44784" w:rsidRDefault="00FF3046" w:rsidP="00F6081E">
      <w:pPr>
        <w:spacing w:line="360" w:lineRule="auto"/>
        <w:ind w:firstLine="709"/>
        <w:jc w:val="both"/>
        <w:rPr>
          <w:sz w:val="28"/>
          <w:lang w:val="uk-UA" w:eastAsia="en-US"/>
        </w:rPr>
      </w:pPr>
      <w:r w:rsidRPr="00A44784">
        <w:rPr>
          <w:sz w:val="28"/>
          <w:lang w:val="uk-UA" w:eastAsia="en-US"/>
        </w:rPr>
        <w:t>В заплавах рік ґрунти представлені чорноземно-лучними поверхнево-, середньо- і сильносолонцюватими  важкосуглинковими та місцями слабосолончаковими ґрунтами, що утворилися на алювіальних та делювіальних відкладах.</w:t>
      </w:r>
    </w:p>
    <w:p w:rsidR="00FF3046" w:rsidRPr="00A44784" w:rsidRDefault="00FF3046" w:rsidP="00F6081E">
      <w:pPr>
        <w:spacing w:line="360" w:lineRule="auto"/>
        <w:ind w:firstLine="709"/>
        <w:jc w:val="both"/>
        <w:rPr>
          <w:sz w:val="28"/>
          <w:lang w:val="uk-UA" w:eastAsia="en-US"/>
        </w:rPr>
      </w:pPr>
      <w:r w:rsidRPr="00A44784">
        <w:rPr>
          <w:sz w:val="28"/>
          <w:lang w:val="uk-UA" w:eastAsia="en-US"/>
        </w:rPr>
        <w:t>Виробнича цінність сільськогосподарських земель на території міста визначається в складі технічної документації «Грошова оцінка земель сільськогосподарського  призначення». Згідно Наказу Державного комітету України по земельних ресурсах від 6.10.2003 року № 245 «Про затвердження переліку особливо цінних груп ґрунтів» на території міста наявні землі віднесені до особливо цінних – агровиробнича група ґрунтів 60е (чорноземи  звичайні середньо- і малогумусні і їх залишково- і слабосолонцюваті  відміни, важкосуглинкові). Дані ґрунти  поширені в заплаві р. Кривий Торець, в заплавній частині міжріччя рік Казенний та Кривий Торець та вододільне плато між цими ріками, а також локальні ділянки на східній та західній околицях території</w:t>
      </w:r>
      <w:r>
        <w:rPr>
          <w:sz w:val="28"/>
          <w:lang w:val="uk-UA" w:eastAsia="en-US"/>
        </w:rPr>
        <w:t xml:space="preserve">, </w:t>
      </w:r>
      <w:r w:rsidRPr="00A44784">
        <w:rPr>
          <w:sz w:val="28"/>
          <w:lang w:val="uk-UA" w:eastAsia="en-US"/>
        </w:rPr>
        <w:t>що проектується. Майже всі вони є забудованими, окрім незначних ділянок на околицях міста.</w:t>
      </w:r>
    </w:p>
    <w:p w:rsidR="00FF3046" w:rsidRDefault="00FF3046" w:rsidP="00F6081E">
      <w:pPr>
        <w:spacing w:line="360" w:lineRule="auto"/>
        <w:ind w:firstLine="709"/>
        <w:jc w:val="both"/>
        <w:rPr>
          <w:sz w:val="28"/>
          <w:lang w:val="uk-UA" w:eastAsia="en-US"/>
        </w:rPr>
      </w:pPr>
      <w:r w:rsidRPr="00A44784">
        <w:rPr>
          <w:sz w:val="28"/>
          <w:lang w:val="uk-UA" w:eastAsia="en-US"/>
        </w:rPr>
        <w:t>Питання щодо відведення земель сільськогосподарського призначення різних форм власності для потреб містобудівного розвитку знаходиться в межах компетенції міської Ради відповідно до п. 2, ст. 150, Земельного кодексу України.</w:t>
      </w:r>
    </w:p>
    <w:p w:rsidR="00FF3046" w:rsidRPr="0035111F" w:rsidRDefault="00FF3046" w:rsidP="0035111F">
      <w:pPr>
        <w:pStyle w:val="Heading4"/>
        <w:rPr>
          <w:lang w:val="uk-UA" w:eastAsia="en-US"/>
        </w:rPr>
      </w:pPr>
    </w:p>
    <w:p w:rsidR="00FF3046" w:rsidRPr="00800005" w:rsidRDefault="00FF3046" w:rsidP="00800005">
      <w:pPr>
        <w:pStyle w:val="Heading2"/>
        <w:spacing w:line="360" w:lineRule="auto"/>
        <w:ind w:firstLine="709"/>
        <w:jc w:val="both"/>
        <w:rPr>
          <w:rFonts w:ascii="Times New Roman" w:hAnsi="Times New Roman"/>
          <w:color w:val="auto"/>
          <w:sz w:val="28"/>
          <w:lang w:val="uk-UA" w:eastAsia="en-US"/>
        </w:rPr>
      </w:pPr>
      <w:bookmarkStart w:id="19" w:name="_Toc87101730"/>
      <w:r w:rsidRPr="00800005">
        <w:rPr>
          <w:rFonts w:ascii="Times New Roman" w:hAnsi="Times New Roman"/>
          <w:color w:val="auto"/>
          <w:sz w:val="28"/>
          <w:lang w:val="uk-UA" w:eastAsia="en-US"/>
        </w:rPr>
        <w:t>1.</w:t>
      </w:r>
      <w:r>
        <w:rPr>
          <w:rFonts w:ascii="Times New Roman" w:hAnsi="Times New Roman"/>
          <w:color w:val="auto"/>
          <w:sz w:val="28"/>
          <w:lang w:val="uk-UA" w:eastAsia="en-US"/>
        </w:rPr>
        <w:t>2.</w:t>
      </w:r>
      <w:r w:rsidRPr="00800005">
        <w:rPr>
          <w:rFonts w:ascii="Times New Roman" w:hAnsi="Times New Roman"/>
          <w:color w:val="auto"/>
          <w:sz w:val="28"/>
          <w:lang w:val="uk-UA" w:eastAsia="en-US"/>
        </w:rPr>
        <w:t xml:space="preserve">7 </w:t>
      </w:r>
      <w:r>
        <w:rPr>
          <w:rFonts w:ascii="Times New Roman" w:hAnsi="Times New Roman"/>
          <w:color w:val="auto"/>
          <w:sz w:val="28"/>
          <w:lang w:val="uk-UA" w:eastAsia="en-US"/>
        </w:rPr>
        <w:t>Р</w:t>
      </w:r>
      <w:r w:rsidRPr="00800005">
        <w:rPr>
          <w:rFonts w:ascii="Times New Roman" w:hAnsi="Times New Roman"/>
          <w:color w:val="auto"/>
          <w:sz w:val="28"/>
          <w:lang w:val="uk-UA" w:eastAsia="en-US"/>
        </w:rPr>
        <w:t>ослинний і тваринний світ</w:t>
      </w:r>
      <w:bookmarkEnd w:id="19"/>
    </w:p>
    <w:p w:rsidR="00FF3046" w:rsidRDefault="00FF3046" w:rsidP="007809FE">
      <w:pPr>
        <w:ind w:firstLine="567"/>
        <w:jc w:val="both"/>
        <w:rPr>
          <w:sz w:val="28"/>
          <w:lang w:val="uk-UA" w:eastAsia="en-US"/>
        </w:rPr>
      </w:pPr>
      <w:r w:rsidRPr="00B52772">
        <w:rPr>
          <w:sz w:val="28"/>
          <w:lang w:val="uk-UA" w:eastAsia="en-US"/>
        </w:rPr>
        <w:t xml:space="preserve">Рослини є найважливішими компонентами природи. Вони визначають загальний вигляд території, впливають на інші компоненти, відіграють велику роль в житті людини. </w:t>
      </w:r>
    </w:p>
    <w:p w:rsidR="00FF3046" w:rsidRPr="007809FE" w:rsidRDefault="00FF3046" w:rsidP="007809FE">
      <w:pPr>
        <w:spacing w:line="360" w:lineRule="auto"/>
        <w:ind w:firstLine="567"/>
        <w:jc w:val="both"/>
        <w:rPr>
          <w:kern w:val="0"/>
          <w:sz w:val="28"/>
          <w:lang w:val="uk-UA"/>
        </w:rPr>
      </w:pPr>
      <w:r w:rsidRPr="007809FE">
        <w:rPr>
          <w:kern w:val="0"/>
          <w:sz w:val="28"/>
          <w:lang w:val="uk-UA"/>
        </w:rPr>
        <w:t xml:space="preserve">Донецька область займає унікальну позицію на межі Лісостепу і Степу, що визначає високе флористичне багатство її фітобіоти. За геоботанічним районуванням (Геоботанічне районування, 1977) відноситься до Європейсько-Азіатської степової області, Причорноморської (Понтичної) степової провінції, Приазовсько-Чорноморської степової підпровінції, смуги різнотравно-типчаково-ковилових степів Донецького геоботанічного округу лучних та різнотравно-ковилових степів, рослинності кам’янистих відслонень та широколистяних лісів. Сучасний склад флори Донецької області – 1930 видів судинних рослин, що відносяться до 653 родів, 136 родин Флора Донецької області має широку екологічну амплітуду, що є наслідком різноманітності ландшафтів її території. Характерною рисою флори області є значна перевага трав’янистих рослин (89.3 %) над деревами, кущами і напівкущами. Серед трав’янистих переважають багаторічні (56,9 %) рослини. Наявність у флорі Донецької області ендемічних та субендемічних видів відрізняє її від інших флор. До складу флори Донецької області входять 93 регіональних ендеміка, рівень ендемізму складає 15 % (близько 250 видів). Є види з вузькими і локальними ареалами: 11 приазовських (ареали яких не виходять за межі Приазовської височини та прилеглої до неї берегової рівнини, що повернена до Азовського моря: деревій голий, волошка несправжньоблідолускова, грабельки Бекетова, плакун міщанцевий, ковила дивна та обманлива, чебреці гранітний, кальміуський, несправжньогранітний, тюльпан гранітний, полин посріблений) та 10 донецьких ендеміків, що зростають на Донецькому кряжі (клеома донецька, пирій крейдяний, жовтушник кринський, підмаренник Дубовик, дрік донецький, дзвінець крейдяний, шипшина донецька, серпій донецький, фіалка донецька, фалка крейдяна). </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Чимало рослин мають реліктову природу в регіоні, їх поширення є диз’юктивним або пограничноареальним. Раритетну фракцію флори складають 369 видів судинних рослин (близько 19 %) від загальної кількості, в т. ч. 23 ймовірно зниклих в Донецькій області. Серед раритетних видів флори Донецької області 147 видів занесено до Червоної книги України, 7 – до Світового Червоного списку, 41 вид – до Європейського червоного списку, 12 видів охороняються Бернською конвенцією, 282 внесені до Переліку видів рослин, що підлягають особливій охороні на території Донецької області.</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 xml:space="preserve">З раритетної фракції флори 220 видів (58,7 % від загальної кількості) відомі в регіоні лише з 1–3 місцезнаходженнями. </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Фіторізноманітність на території Донецької області нерівномірна, найбільше видове різноманіття на Донецькому кряжі (близько 800 видів), на території донецького Північного Приазов’я зростає близько 1220 видів, а на територіях, прилеглих до основного русла Сіверського Донця – близько 1200 видів.</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Зелена книга України включає 160 рідкісних, таких, що перебувають під загрозою зникнення, та типових природних рослинних угруповань, які підлягають охороні. Зних на території Донецької області знаходяться 18 угруповань:</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 звичайнодубових лісів скумпієвих (</w:t>
      </w:r>
      <w:r w:rsidRPr="007809FE">
        <w:rPr>
          <w:i/>
          <w:kern w:val="0"/>
          <w:sz w:val="28"/>
          <w:lang w:val="uk-UA"/>
        </w:rPr>
        <w:t>Quercetа (roboris) cotinosа (coggygriae</w:t>
      </w:r>
      <w:r w:rsidRPr="007809FE">
        <w:rPr>
          <w:kern w:val="0"/>
          <w:sz w:val="28"/>
          <w:lang w:val="uk-UA"/>
        </w:rPr>
        <w:t>)) та звичайноясенево–звичайнодубових лісів скумпієвих (</w:t>
      </w:r>
      <w:r w:rsidRPr="007809FE">
        <w:rPr>
          <w:i/>
          <w:kern w:val="0"/>
          <w:sz w:val="28"/>
          <w:lang w:val="uk-UA"/>
        </w:rPr>
        <w:t>Fraxineto (excelsioris)–Quercetа (roboris) cotinosа (coggygriae</w:t>
      </w:r>
      <w:r w:rsidRPr="007809FE">
        <w:rPr>
          <w:kern w:val="0"/>
          <w:sz w:val="28"/>
          <w:lang w:val="uk-UA"/>
        </w:rPr>
        <w:t>)), (НПП «Святі гори»);</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2) звичайнососнових лісів скумпієвих (</w:t>
      </w:r>
      <w:r w:rsidRPr="007809FE">
        <w:rPr>
          <w:i/>
          <w:kern w:val="0"/>
          <w:sz w:val="28"/>
          <w:lang w:val="uk-UA"/>
        </w:rPr>
        <w:t>Pinetа (sylvestris) cotinosа (coggygriae</w:t>
      </w:r>
      <w:r w:rsidRPr="007809FE">
        <w:rPr>
          <w:kern w:val="0"/>
          <w:sz w:val="28"/>
          <w:lang w:val="uk-UA"/>
        </w:rPr>
        <w:t>)), звичайнодубово–звичайнососнових лісів скумпієвих (</w:t>
      </w:r>
      <w:r w:rsidRPr="007809FE">
        <w:rPr>
          <w:i/>
          <w:kern w:val="0"/>
          <w:sz w:val="28"/>
          <w:lang w:val="uk-UA"/>
        </w:rPr>
        <w:t>Querceto (roboris)–Pinetа (sylvestris) cotinosа (coggygriae</w:t>
      </w:r>
      <w:r w:rsidRPr="007809FE">
        <w:rPr>
          <w:kern w:val="0"/>
          <w:sz w:val="28"/>
          <w:lang w:val="uk-UA"/>
        </w:rPr>
        <w:t>)) та повислоберезово–звичайнососнових лісів скумпієвих (</w:t>
      </w:r>
      <w:r w:rsidRPr="007809FE">
        <w:rPr>
          <w:i/>
          <w:kern w:val="0"/>
          <w:sz w:val="28"/>
          <w:lang w:val="uk-UA"/>
        </w:rPr>
        <w:t>Betuleto (pendulae)–Pinetа (sylvestris) cotinosа (coggygriae</w:t>
      </w:r>
      <w:r w:rsidRPr="007809FE">
        <w:rPr>
          <w:kern w:val="0"/>
          <w:sz w:val="28"/>
          <w:lang w:val="uk-UA"/>
        </w:rPr>
        <w:t>)), (НПП «Святі гори», відділення «Крейдяна флора» Українського степового природного заповідника РЛП «Краматорський»;</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3) формації дрока скіфського (</w:t>
      </w:r>
      <w:r w:rsidRPr="007809FE">
        <w:rPr>
          <w:i/>
          <w:kern w:val="0"/>
          <w:sz w:val="28"/>
          <w:lang w:val="uk-UA"/>
        </w:rPr>
        <w:t>Genisteta scythicae</w:t>
      </w:r>
      <w:r w:rsidRPr="007809FE">
        <w:rPr>
          <w:kern w:val="0"/>
          <w:sz w:val="28"/>
          <w:lang w:val="uk-UA"/>
        </w:rPr>
        <w:t>) (відділення «Хомутовський степ»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4) формації калофаки волзької (</w:t>
      </w:r>
      <w:r w:rsidRPr="007809FE">
        <w:rPr>
          <w:i/>
          <w:kern w:val="0"/>
          <w:sz w:val="28"/>
          <w:lang w:val="uk-UA"/>
        </w:rPr>
        <w:t>Calophaceta wolgaricae</w:t>
      </w:r>
      <w:r w:rsidRPr="007809FE">
        <w:rPr>
          <w:kern w:val="0"/>
          <w:sz w:val="28"/>
          <w:lang w:val="uk-UA"/>
        </w:rPr>
        <w:t xml:space="preserve">), (відділення «Хомутовський степ» Українського степового природного заповідника); </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5) формації карагани скіфської (</w:t>
      </w:r>
      <w:r w:rsidRPr="007809FE">
        <w:rPr>
          <w:i/>
          <w:kern w:val="0"/>
          <w:sz w:val="28"/>
          <w:lang w:val="uk-UA"/>
        </w:rPr>
        <w:t>Caraganeta scythicae</w:t>
      </w:r>
      <w:r w:rsidRPr="007809FE">
        <w:rPr>
          <w:kern w:val="0"/>
          <w:sz w:val="28"/>
          <w:lang w:val="uk-UA"/>
        </w:rPr>
        <w:t>), (відділення «Хомутовський степ» Українського степового природного заповідника, ботанічній пам’ятці природи загальнодержавного значення «Балка Гірка»);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6) формації ковили вузьколистої (</w:t>
      </w:r>
      <w:r w:rsidRPr="007809FE">
        <w:rPr>
          <w:i/>
          <w:kern w:val="0"/>
          <w:sz w:val="28"/>
          <w:lang w:val="uk-UA"/>
        </w:rPr>
        <w:t>Stipeta tirsae</w:t>
      </w:r>
      <w:r w:rsidRPr="007809FE">
        <w:rPr>
          <w:kern w:val="0"/>
          <w:sz w:val="28"/>
          <w:lang w:val="uk-UA"/>
        </w:rPr>
        <w:t>), (відділення «Хомутовський степ» та «Кам’яні могили»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7) формації ковили гранітної (</w:t>
      </w:r>
      <w:r w:rsidRPr="007809FE">
        <w:rPr>
          <w:i/>
          <w:kern w:val="0"/>
          <w:sz w:val="28"/>
          <w:lang w:val="uk-UA"/>
        </w:rPr>
        <w:t>Stipeta graniticolae</w:t>
      </w:r>
      <w:r w:rsidRPr="007809FE">
        <w:rPr>
          <w:kern w:val="0"/>
          <w:sz w:val="28"/>
          <w:lang w:val="uk-UA"/>
        </w:rPr>
        <w:t>), (відділення «Кальміуське» та «Кам’яні могили»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8) формації ковили Залеського (</w:t>
      </w:r>
      <w:r w:rsidRPr="007809FE">
        <w:rPr>
          <w:i/>
          <w:kern w:val="0"/>
          <w:sz w:val="28"/>
          <w:lang w:val="uk-UA"/>
        </w:rPr>
        <w:t>Stipeta zalesskii</w:t>
      </w:r>
      <w:r w:rsidRPr="007809FE">
        <w:rPr>
          <w:kern w:val="0"/>
          <w:sz w:val="28"/>
          <w:lang w:val="uk-UA"/>
        </w:rPr>
        <w:t>), (відділення «Хомутовський степ»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9) формації ковили Лессінга (</w:t>
      </w:r>
      <w:r w:rsidRPr="007809FE">
        <w:rPr>
          <w:i/>
          <w:kern w:val="0"/>
          <w:sz w:val="28"/>
          <w:lang w:val="uk-UA"/>
        </w:rPr>
        <w:t>Stipeta lessingianae</w:t>
      </w:r>
      <w:r w:rsidRPr="007809FE">
        <w:rPr>
          <w:kern w:val="0"/>
          <w:sz w:val="28"/>
          <w:lang w:val="uk-UA"/>
        </w:rPr>
        <w:t>), (Український степовий природний заповідник, НПП «Святі Гори»);</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10) формації ковили пухнастолистої (</w:t>
      </w:r>
      <w:r w:rsidRPr="007809FE">
        <w:rPr>
          <w:i/>
          <w:kern w:val="0"/>
          <w:sz w:val="28"/>
          <w:lang w:val="uk-UA"/>
        </w:rPr>
        <w:t>Stipeta dasyphyllae</w:t>
      </w:r>
      <w:r w:rsidRPr="007809FE">
        <w:rPr>
          <w:kern w:val="0"/>
          <w:sz w:val="28"/>
          <w:lang w:val="uk-UA"/>
        </w:rPr>
        <w:t>), відділення «Хомутовський степ» та «Кам’яні могили»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11) формації ковили української (</w:t>
      </w:r>
      <w:r w:rsidRPr="007809FE">
        <w:rPr>
          <w:i/>
          <w:kern w:val="0"/>
          <w:sz w:val="28"/>
          <w:lang w:val="uk-UA"/>
        </w:rPr>
        <w:t>Stipeta ucrainicae</w:t>
      </w:r>
      <w:r w:rsidRPr="007809FE">
        <w:rPr>
          <w:kern w:val="0"/>
          <w:sz w:val="28"/>
          <w:lang w:val="uk-UA"/>
        </w:rPr>
        <w:t>), (Український степовий природний заповідник);</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12) формації осоки низької (</w:t>
      </w:r>
      <w:r w:rsidRPr="007809FE">
        <w:rPr>
          <w:i/>
          <w:kern w:val="0"/>
          <w:sz w:val="28"/>
          <w:lang w:val="uk-UA"/>
        </w:rPr>
        <w:t>Cariceta humilis</w:t>
      </w:r>
      <w:r w:rsidRPr="007809FE">
        <w:rPr>
          <w:kern w:val="0"/>
          <w:sz w:val="28"/>
          <w:lang w:val="uk-UA"/>
        </w:rPr>
        <w:t>), (відділення «Крейдяна флора»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13) формації пирію ковилолистого (</w:t>
      </w:r>
      <w:r w:rsidRPr="007809FE">
        <w:rPr>
          <w:i/>
          <w:kern w:val="0"/>
          <w:sz w:val="28"/>
          <w:lang w:val="uk-UA"/>
        </w:rPr>
        <w:t>Elytrigieta stipifoliae</w:t>
      </w:r>
      <w:r w:rsidRPr="007809FE">
        <w:rPr>
          <w:kern w:val="0"/>
          <w:sz w:val="28"/>
          <w:lang w:val="uk-UA"/>
        </w:rPr>
        <w:t>), відділення «Кальміуське» та «Хомутовський степ» Українського степового природного заповідника, НПП «Святі Гори»);</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14) формації солодки голої (</w:t>
      </w:r>
      <w:r w:rsidRPr="007809FE">
        <w:rPr>
          <w:i/>
          <w:kern w:val="0"/>
          <w:sz w:val="28"/>
          <w:lang w:val="uk-UA"/>
        </w:rPr>
        <w:t>Glycyrrhiseta glabrae</w:t>
      </w:r>
      <w:r w:rsidRPr="007809FE">
        <w:rPr>
          <w:kern w:val="0"/>
          <w:sz w:val="28"/>
          <w:lang w:val="uk-UA"/>
        </w:rPr>
        <w:t>), (відділення «Хомутовський степ» Українського степового природного заповідника, РЛП «Меотида»);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15) формації гісопу крейдяного (</w:t>
      </w:r>
      <w:r w:rsidRPr="007809FE">
        <w:rPr>
          <w:i/>
          <w:kern w:val="0"/>
          <w:sz w:val="28"/>
          <w:lang w:val="uk-UA"/>
        </w:rPr>
        <w:t>Hyssopeta cretacei</w:t>
      </w:r>
      <w:r w:rsidRPr="007809FE">
        <w:rPr>
          <w:kern w:val="0"/>
          <w:sz w:val="28"/>
          <w:lang w:val="uk-UA"/>
        </w:rPr>
        <w:t>), (відділення «Крейдяна флора» Українського степового природного заповідника, НПП «Святі гори», ботанічний заказник місцевого значення «Крейдяна рослинність біля с. Свято-Покровське»);</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16) формації грабельків Бекетова (</w:t>
      </w:r>
      <w:r w:rsidRPr="007809FE">
        <w:rPr>
          <w:i/>
          <w:kern w:val="0"/>
          <w:sz w:val="28"/>
          <w:lang w:val="uk-UA"/>
        </w:rPr>
        <w:t>Erodieta beketowii</w:t>
      </w:r>
      <w:r w:rsidRPr="007809FE">
        <w:rPr>
          <w:kern w:val="0"/>
          <w:sz w:val="28"/>
          <w:lang w:val="uk-UA"/>
        </w:rPr>
        <w:t>), (відділення «Кальміуське»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17) формації полину суцільнобілого (</w:t>
      </w:r>
      <w:r w:rsidRPr="007809FE">
        <w:rPr>
          <w:i/>
          <w:kern w:val="0"/>
          <w:sz w:val="28"/>
          <w:lang w:val="uk-UA"/>
        </w:rPr>
        <w:t>Artemisieta hololeucae</w:t>
      </w:r>
      <w:r w:rsidRPr="007809FE">
        <w:rPr>
          <w:kern w:val="0"/>
          <w:sz w:val="28"/>
          <w:lang w:val="uk-UA"/>
        </w:rPr>
        <w:t>), (відділення «Крейдяна флора» Українського степового природного заповідника, НПП «Святі гори», ботанічний заказник місцевого значення «Крейдяна рослинність біля с. Свято-Покровське», «Пристенське», ботанічна пам’ятка природи загальнодержавного значення «Балка Гірка»);</w:t>
      </w:r>
    </w:p>
    <w:p w:rsidR="00FF3046" w:rsidRPr="007809FE" w:rsidRDefault="00FF3046" w:rsidP="007809FE">
      <w:pPr>
        <w:suppressAutoHyphens w:val="0"/>
        <w:spacing w:line="360" w:lineRule="auto"/>
        <w:ind w:firstLine="567"/>
        <w:jc w:val="both"/>
        <w:rPr>
          <w:kern w:val="0"/>
          <w:sz w:val="28"/>
          <w:lang w:val="uk-UA"/>
        </w:rPr>
      </w:pPr>
      <w:r w:rsidRPr="007809FE">
        <w:rPr>
          <w:kern w:val="0"/>
          <w:sz w:val="28"/>
          <w:lang w:val="uk-UA"/>
        </w:rPr>
        <w:t>18) формації сонцецвіту сивого (</w:t>
      </w:r>
      <w:r w:rsidRPr="007809FE">
        <w:rPr>
          <w:i/>
          <w:kern w:val="0"/>
          <w:sz w:val="28"/>
          <w:lang w:val="uk-UA"/>
        </w:rPr>
        <w:t>Helianthemeta cani</w:t>
      </w:r>
      <w:r w:rsidRPr="007809FE">
        <w:rPr>
          <w:kern w:val="0"/>
          <w:sz w:val="28"/>
          <w:lang w:val="uk-UA"/>
        </w:rPr>
        <w:t xml:space="preserve">: incl. </w:t>
      </w:r>
      <w:r w:rsidRPr="007809FE">
        <w:rPr>
          <w:i/>
          <w:kern w:val="0"/>
          <w:sz w:val="28"/>
          <w:lang w:val="uk-UA"/>
        </w:rPr>
        <w:t>Helianthemum cretaceum</w:t>
      </w:r>
      <w:r w:rsidRPr="007809FE">
        <w:rPr>
          <w:kern w:val="0"/>
          <w:sz w:val="28"/>
          <w:lang w:val="uk-UA"/>
        </w:rPr>
        <w:t xml:space="preserve"> (Rupr.) Juz., </w:t>
      </w:r>
      <w:r w:rsidRPr="007809FE">
        <w:rPr>
          <w:i/>
          <w:kern w:val="0"/>
          <w:sz w:val="28"/>
          <w:lang w:val="uk-UA"/>
        </w:rPr>
        <w:t>H. cretophilum</w:t>
      </w:r>
      <w:r w:rsidRPr="007809FE">
        <w:rPr>
          <w:kern w:val="0"/>
          <w:sz w:val="28"/>
          <w:lang w:val="uk-UA"/>
        </w:rPr>
        <w:t xml:space="preserve"> Klok. et Dobrocz.), (відділення «Крейдяна флора» Українського степового природного заповідника).</w:t>
      </w:r>
    </w:p>
    <w:p w:rsidR="00FF3046" w:rsidRPr="007809FE" w:rsidRDefault="00FF3046" w:rsidP="007809FE">
      <w:pPr>
        <w:suppressAutoHyphens w:val="0"/>
        <w:spacing w:line="360" w:lineRule="auto"/>
        <w:ind w:firstLine="567"/>
        <w:jc w:val="both"/>
        <w:rPr>
          <w:kern w:val="0"/>
          <w:sz w:val="28"/>
          <w:lang w:val="uk-UA" w:eastAsia="en-US"/>
        </w:rPr>
      </w:pPr>
      <w:r w:rsidRPr="007809FE">
        <w:rPr>
          <w:color w:val="000000"/>
          <w:kern w:val="0"/>
          <w:sz w:val="28"/>
        </w:rPr>
        <w:t>Природно-заповідна мережа району представлена місцями зростання степової рослинності</w:t>
      </w:r>
      <w:r w:rsidRPr="007809FE">
        <w:rPr>
          <w:color w:val="000000"/>
          <w:kern w:val="0"/>
          <w:sz w:val="28"/>
          <w:lang w:val="uk-UA"/>
        </w:rPr>
        <w:t>,</w:t>
      </w:r>
      <w:r w:rsidRPr="007809FE">
        <w:rPr>
          <w:color w:val="000000"/>
          <w:kern w:val="0"/>
          <w:sz w:val="28"/>
        </w:rPr>
        <w:t xml:space="preserve"> з рідкісними, ендемічними</w:t>
      </w:r>
      <w:r w:rsidRPr="007809FE">
        <w:rPr>
          <w:color w:val="000000"/>
          <w:kern w:val="0"/>
          <w:sz w:val="28"/>
          <w:lang w:val="uk-UA"/>
        </w:rPr>
        <w:t>,</w:t>
      </w:r>
      <w:r w:rsidRPr="007809FE">
        <w:rPr>
          <w:color w:val="000000"/>
          <w:kern w:val="0"/>
          <w:sz w:val="28"/>
        </w:rPr>
        <w:t xml:space="preserve"> лікарськими видами рослин, унікальними геологічними утвореннями, а також садовими насадженнями з водоймами та </w:t>
      </w:r>
      <w:r w:rsidRPr="007809FE">
        <w:rPr>
          <w:color w:val="000000"/>
          <w:kern w:val="0"/>
          <w:sz w:val="28"/>
          <w:lang w:val="uk-UA"/>
        </w:rPr>
        <w:t>вікови</w:t>
      </w:r>
      <w:r w:rsidRPr="007809FE">
        <w:rPr>
          <w:color w:val="000000"/>
          <w:kern w:val="0"/>
          <w:sz w:val="28"/>
        </w:rPr>
        <w:t>ми дубами</w:t>
      </w:r>
      <w:r w:rsidRPr="007809FE">
        <w:rPr>
          <w:color w:val="000000"/>
          <w:kern w:val="0"/>
          <w:sz w:val="28"/>
          <w:lang w:val="uk-UA"/>
        </w:rPr>
        <w:t>.</w:t>
      </w:r>
    </w:p>
    <w:p w:rsidR="00FF3046" w:rsidRDefault="00FF3046" w:rsidP="00800005">
      <w:pPr>
        <w:spacing w:line="360" w:lineRule="auto"/>
        <w:ind w:firstLine="709"/>
        <w:jc w:val="both"/>
        <w:rPr>
          <w:sz w:val="28"/>
          <w:lang w:val="uk-UA" w:eastAsia="en-US"/>
        </w:rPr>
      </w:pPr>
    </w:p>
    <w:tbl>
      <w:tblPr>
        <w:tblW w:w="10440" w:type="dxa"/>
        <w:tblCellMar>
          <w:top w:w="15" w:type="dxa"/>
          <w:left w:w="15" w:type="dxa"/>
          <w:bottom w:w="15" w:type="dxa"/>
          <w:right w:w="15" w:type="dxa"/>
        </w:tblCellMar>
        <w:tblLook w:val="00A0"/>
      </w:tblPr>
      <w:tblGrid>
        <w:gridCol w:w="10440"/>
      </w:tblGrid>
      <w:tr w:rsidR="00FF3046" w:rsidRPr="007809FE" w:rsidTr="003E1163">
        <w:trPr>
          <w:trHeight w:val="2037"/>
        </w:trPr>
        <w:tc>
          <w:tcPr>
            <w:tcW w:w="0" w:type="auto"/>
            <w:tcMar>
              <w:top w:w="75" w:type="dxa"/>
              <w:left w:w="225" w:type="dxa"/>
              <w:bottom w:w="30" w:type="dxa"/>
              <w:right w:w="120" w:type="dxa"/>
            </w:tcMar>
            <w:vAlign w:val="center"/>
          </w:tcPr>
          <w:p w:rsidR="00FF3046" w:rsidRPr="007809FE" w:rsidRDefault="00FF3046" w:rsidP="000666B7">
            <w:pPr>
              <w:spacing w:line="360" w:lineRule="auto"/>
              <w:ind w:right="597" w:firstLine="567"/>
              <w:contextualSpacing/>
              <w:jc w:val="both"/>
              <w:rPr>
                <w:color w:val="001000"/>
                <w:kern w:val="0"/>
                <w:sz w:val="28"/>
                <w:lang w:val="uk-UA"/>
              </w:rPr>
            </w:pPr>
            <w:r w:rsidRPr="000666B7">
              <w:rPr>
                <w:color w:val="001000"/>
                <w:kern w:val="0"/>
                <w:sz w:val="28"/>
              </w:rPr>
              <w:t xml:space="preserve">За зоогеографічним районуванням регіон належить до таких категорій (Щербак, 1988): Палеоарктична область, Середземно-Центральноазійська підобласть, Степова провінція, Понтійський округ, </w:t>
            </w:r>
            <w:r w:rsidRPr="007809FE">
              <w:rPr>
                <w:color w:val="001000"/>
                <w:kern w:val="0"/>
                <w:sz w:val="28"/>
              </w:rPr>
              <w:t>Азово-Чорноморський район</w:t>
            </w:r>
            <w:r>
              <w:rPr>
                <w:color w:val="001000"/>
                <w:kern w:val="0"/>
                <w:sz w:val="28"/>
                <w:lang w:val="uk-UA"/>
              </w:rPr>
              <w:t>.</w:t>
            </w:r>
          </w:p>
        </w:tc>
      </w:tr>
    </w:tbl>
    <w:p w:rsidR="00FF3046" w:rsidRPr="007809FE" w:rsidRDefault="00FF3046" w:rsidP="007809FE">
      <w:pPr>
        <w:suppressAutoHyphens w:val="0"/>
        <w:spacing w:line="360" w:lineRule="auto"/>
        <w:ind w:firstLine="567"/>
        <w:jc w:val="both"/>
        <w:rPr>
          <w:kern w:val="0"/>
          <w:sz w:val="28"/>
          <w:lang w:eastAsia="en-US"/>
        </w:rPr>
      </w:pPr>
      <w:r w:rsidRPr="007809FE">
        <w:rPr>
          <w:kern w:val="0"/>
          <w:sz w:val="28"/>
          <w:lang w:eastAsia="en-US"/>
        </w:rPr>
        <w:t>2.2.б. Східна степова (Приазовська) ділянка</w:t>
      </w:r>
    </w:p>
    <w:p w:rsidR="00FF3046" w:rsidRPr="007809FE" w:rsidRDefault="00FF3046" w:rsidP="007809FE">
      <w:pPr>
        <w:suppressAutoHyphens w:val="0"/>
        <w:spacing w:line="360" w:lineRule="auto"/>
        <w:ind w:firstLine="567"/>
        <w:jc w:val="both"/>
        <w:rPr>
          <w:kern w:val="0"/>
          <w:sz w:val="28"/>
          <w:lang w:eastAsia="en-US"/>
        </w:rPr>
      </w:pPr>
      <w:r w:rsidRPr="007809FE">
        <w:rPr>
          <w:kern w:val="0"/>
          <w:sz w:val="28"/>
          <w:lang w:eastAsia="en-US"/>
        </w:rPr>
        <w:t>2.2.б.а. Донецька підділянка (частково території Волноваського, Мар’їнського та Ясинуватського районів)</w:t>
      </w:r>
    </w:p>
    <w:p w:rsidR="00FF3046" w:rsidRPr="007809FE" w:rsidRDefault="00FF3046" w:rsidP="007809FE">
      <w:pPr>
        <w:suppressAutoHyphens w:val="0"/>
        <w:spacing w:line="360" w:lineRule="auto"/>
        <w:ind w:firstLine="567"/>
        <w:jc w:val="both"/>
        <w:rPr>
          <w:kern w:val="0"/>
          <w:sz w:val="28"/>
          <w:lang w:eastAsia="en-US"/>
        </w:rPr>
      </w:pPr>
      <w:r w:rsidRPr="00032D45">
        <w:rPr>
          <w:noProof/>
          <w:kern w:val="0"/>
          <w:sz w:val="28"/>
        </w:rPr>
        <w:pict>
          <v:shape id="Рисунок 6" o:spid="_x0000_i1025" type="#_x0000_t75" style="width:219pt;height:330.75pt;rotation:90;visibility:visible">
            <v:imagedata r:id="rId33" o:title="" croptop="7991f" cropbottom="11835f" cropleft="8040f" cropright="9737f" chromakey="white"/>
          </v:shape>
        </w:pict>
      </w:r>
    </w:p>
    <w:p w:rsidR="00FF3046" w:rsidRPr="007809FE" w:rsidRDefault="00FF3046" w:rsidP="007809FE">
      <w:pPr>
        <w:suppressAutoHyphens w:val="0"/>
        <w:autoSpaceDE w:val="0"/>
        <w:autoSpaceDN w:val="0"/>
        <w:adjustRightInd w:val="0"/>
        <w:spacing w:line="360" w:lineRule="auto"/>
        <w:ind w:firstLine="567"/>
        <w:jc w:val="both"/>
        <w:rPr>
          <w:kern w:val="0"/>
          <w:sz w:val="28"/>
          <w:lang w:eastAsia="en-US"/>
        </w:rPr>
      </w:pPr>
      <w:r w:rsidRPr="007809FE">
        <w:rPr>
          <w:kern w:val="0"/>
          <w:sz w:val="28"/>
          <w:lang w:eastAsia="en-US"/>
        </w:rPr>
        <w:t>За матеріалами здійснених орнітологами у 1983-2000 роках досліджень, сучасна фауна Донецької області нараховує 272 види птахів, що відносяться до 18 рядів і 54 родин. З них гніздяться 152 види, лише на прольоті зазначено 50, залітних - 31, лише в зимовий час зустрічаються 35 видів. 43 види місцевих птахів потрапили до Червоної книги України, 79 відносяться до регіонально рідкісних, що в сумі складає майже 45% від загального їх числа (</w:t>
      </w:r>
      <w:r w:rsidRPr="007809FE">
        <w:rPr>
          <w:color w:val="000000"/>
          <w:kern w:val="0"/>
          <w:sz w:val="28"/>
          <w:lang w:eastAsia="en-US"/>
        </w:rPr>
        <w:t xml:space="preserve">Тараненко, </w:t>
      </w:r>
      <w:r w:rsidRPr="007809FE">
        <w:rPr>
          <w:kern w:val="0"/>
          <w:sz w:val="28"/>
          <w:lang w:eastAsia="en-US"/>
        </w:rPr>
        <w:t>2014).</w:t>
      </w:r>
    </w:p>
    <w:p w:rsidR="00FF3046" w:rsidRPr="007809FE" w:rsidRDefault="00FF3046" w:rsidP="007809FE">
      <w:pPr>
        <w:suppressAutoHyphens w:val="0"/>
        <w:autoSpaceDE w:val="0"/>
        <w:autoSpaceDN w:val="0"/>
        <w:adjustRightInd w:val="0"/>
        <w:spacing w:line="360" w:lineRule="auto"/>
        <w:ind w:firstLine="567"/>
        <w:jc w:val="both"/>
        <w:rPr>
          <w:kern w:val="0"/>
          <w:sz w:val="28"/>
          <w:lang w:eastAsia="en-US"/>
        </w:rPr>
      </w:pPr>
      <w:r w:rsidRPr="007809FE">
        <w:rPr>
          <w:kern w:val="0"/>
          <w:sz w:val="28"/>
          <w:lang w:eastAsia="en-US"/>
        </w:rPr>
        <w:t xml:space="preserve">До теперішнього часу в межах </w:t>
      </w:r>
      <w:r w:rsidRPr="007809FE">
        <w:rPr>
          <w:kern w:val="0"/>
          <w:sz w:val="28"/>
          <w:lang w:val="uk-UA" w:eastAsia="en-US"/>
        </w:rPr>
        <w:t>району</w:t>
      </w:r>
      <w:r w:rsidRPr="007809FE">
        <w:rPr>
          <w:kern w:val="0"/>
          <w:sz w:val="28"/>
          <w:lang w:eastAsia="en-US"/>
        </w:rPr>
        <w:t xml:space="preserve"> знизилась чисельність і скоротилася область гніздування сірого журавля </w:t>
      </w:r>
      <w:r w:rsidRPr="007809FE">
        <w:rPr>
          <w:i/>
          <w:kern w:val="0"/>
          <w:sz w:val="28"/>
          <w:lang w:val="en-US" w:eastAsia="en-US"/>
        </w:rPr>
        <w:t>Grus</w:t>
      </w:r>
      <w:r w:rsidRPr="007809FE">
        <w:rPr>
          <w:i/>
          <w:kern w:val="0"/>
          <w:sz w:val="28"/>
          <w:lang w:eastAsia="en-US"/>
        </w:rPr>
        <w:t xml:space="preserve"> </w:t>
      </w:r>
      <w:r w:rsidRPr="007809FE">
        <w:rPr>
          <w:i/>
          <w:kern w:val="0"/>
          <w:sz w:val="28"/>
          <w:lang w:val="en-US" w:eastAsia="en-US"/>
        </w:rPr>
        <w:t>grus</w:t>
      </w:r>
      <w:r w:rsidRPr="007809FE">
        <w:rPr>
          <w:kern w:val="0"/>
          <w:sz w:val="28"/>
          <w:lang w:eastAsia="en-US"/>
        </w:rPr>
        <w:t xml:space="preserve">, чаплі рудої </w:t>
      </w:r>
      <w:r w:rsidRPr="007809FE">
        <w:rPr>
          <w:i/>
          <w:kern w:val="0"/>
          <w:sz w:val="28"/>
          <w:lang w:val="en-US" w:eastAsia="en-US"/>
        </w:rPr>
        <w:t>Ardea</w:t>
      </w:r>
      <w:r w:rsidRPr="007809FE">
        <w:rPr>
          <w:i/>
          <w:kern w:val="0"/>
          <w:sz w:val="28"/>
          <w:lang w:eastAsia="en-US"/>
        </w:rPr>
        <w:t xml:space="preserve"> </w:t>
      </w:r>
      <w:r w:rsidRPr="007809FE">
        <w:rPr>
          <w:i/>
          <w:kern w:val="0"/>
          <w:sz w:val="28"/>
          <w:lang w:val="en-US" w:eastAsia="en-US"/>
        </w:rPr>
        <w:t>purpurea</w:t>
      </w:r>
      <w:r w:rsidRPr="007809FE">
        <w:rPr>
          <w:kern w:val="0"/>
          <w:sz w:val="28"/>
          <w:lang w:eastAsia="en-US"/>
        </w:rPr>
        <w:t xml:space="preserve">, качки сірої </w:t>
      </w:r>
      <w:r w:rsidRPr="007809FE">
        <w:rPr>
          <w:i/>
          <w:kern w:val="0"/>
          <w:sz w:val="28"/>
          <w:lang w:val="en-US" w:eastAsia="en-US"/>
        </w:rPr>
        <w:t>Anas</w:t>
      </w:r>
      <w:r w:rsidRPr="007809FE">
        <w:rPr>
          <w:i/>
          <w:kern w:val="0"/>
          <w:sz w:val="28"/>
          <w:lang w:eastAsia="en-US"/>
        </w:rPr>
        <w:t xml:space="preserve"> </w:t>
      </w:r>
      <w:r w:rsidRPr="007809FE">
        <w:rPr>
          <w:i/>
          <w:kern w:val="0"/>
          <w:sz w:val="28"/>
          <w:lang w:val="en-US" w:eastAsia="en-US"/>
        </w:rPr>
        <w:t>strepera</w:t>
      </w:r>
      <w:r w:rsidRPr="007809FE">
        <w:rPr>
          <w:kern w:val="0"/>
          <w:sz w:val="28"/>
          <w:lang w:eastAsia="en-US"/>
        </w:rPr>
        <w:t xml:space="preserve">, широконіски </w:t>
      </w:r>
      <w:r w:rsidRPr="007809FE">
        <w:rPr>
          <w:i/>
          <w:kern w:val="0"/>
          <w:sz w:val="28"/>
          <w:lang w:val="en-US" w:eastAsia="en-US"/>
        </w:rPr>
        <w:t>Anas</w:t>
      </w:r>
      <w:r w:rsidRPr="007809FE">
        <w:rPr>
          <w:i/>
          <w:kern w:val="0"/>
          <w:sz w:val="28"/>
          <w:lang w:eastAsia="en-US"/>
        </w:rPr>
        <w:t xml:space="preserve"> </w:t>
      </w:r>
      <w:r w:rsidRPr="007809FE">
        <w:rPr>
          <w:i/>
          <w:kern w:val="0"/>
          <w:sz w:val="28"/>
          <w:lang w:val="en-US" w:eastAsia="en-US"/>
        </w:rPr>
        <w:t>clypeata</w:t>
      </w:r>
      <w:r w:rsidRPr="007809FE">
        <w:rPr>
          <w:kern w:val="0"/>
          <w:sz w:val="28"/>
          <w:lang w:eastAsia="en-US"/>
        </w:rPr>
        <w:t xml:space="preserve">, голуба-синяка </w:t>
      </w:r>
      <w:r w:rsidRPr="007809FE">
        <w:rPr>
          <w:i/>
          <w:kern w:val="0"/>
          <w:sz w:val="28"/>
          <w:lang w:val="en-US" w:eastAsia="en-US"/>
        </w:rPr>
        <w:t>Columba</w:t>
      </w:r>
      <w:r w:rsidRPr="007809FE">
        <w:rPr>
          <w:i/>
          <w:kern w:val="0"/>
          <w:sz w:val="28"/>
          <w:lang w:eastAsia="en-US"/>
        </w:rPr>
        <w:t xml:space="preserve"> </w:t>
      </w:r>
      <w:r w:rsidRPr="007809FE">
        <w:rPr>
          <w:i/>
          <w:kern w:val="0"/>
          <w:sz w:val="28"/>
          <w:lang w:val="en-US" w:eastAsia="en-US"/>
        </w:rPr>
        <w:t>oenas</w:t>
      </w:r>
      <w:r w:rsidRPr="007809FE">
        <w:rPr>
          <w:kern w:val="0"/>
          <w:sz w:val="28"/>
          <w:lang w:eastAsia="en-US"/>
        </w:rPr>
        <w:t xml:space="preserve">, болотяної сови </w:t>
      </w:r>
      <w:r w:rsidRPr="007809FE">
        <w:rPr>
          <w:i/>
          <w:kern w:val="0"/>
          <w:sz w:val="28"/>
          <w:lang w:val="en-US" w:eastAsia="en-US"/>
        </w:rPr>
        <w:t>Asio</w:t>
      </w:r>
      <w:r w:rsidRPr="007809FE">
        <w:rPr>
          <w:i/>
          <w:kern w:val="0"/>
          <w:sz w:val="28"/>
          <w:lang w:eastAsia="en-US"/>
        </w:rPr>
        <w:t xml:space="preserve"> </w:t>
      </w:r>
      <w:r w:rsidRPr="007809FE">
        <w:rPr>
          <w:i/>
          <w:kern w:val="0"/>
          <w:sz w:val="28"/>
          <w:lang w:val="en-US" w:eastAsia="en-US"/>
        </w:rPr>
        <w:t>flammeus</w:t>
      </w:r>
      <w:r w:rsidRPr="007809FE">
        <w:rPr>
          <w:kern w:val="0"/>
          <w:sz w:val="28"/>
          <w:lang w:eastAsia="en-US"/>
        </w:rPr>
        <w:t xml:space="preserve">, майже зникли лежень </w:t>
      </w:r>
      <w:r w:rsidRPr="007809FE">
        <w:rPr>
          <w:i/>
          <w:kern w:val="0"/>
          <w:sz w:val="28"/>
          <w:lang w:eastAsia="en-US"/>
        </w:rPr>
        <w:t>Burhinus oedicnemus</w:t>
      </w:r>
      <w:r w:rsidRPr="007809FE">
        <w:rPr>
          <w:kern w:val="0"/>
          <w:sz w:val="28"/>
          <w:lang w:eastAsia="en-US"/>
        </w:rPr>
        <w:t xml:space="preserve">, дупель </w:t>
      </w:r>
      <w:r w:rsidRPr="007809FE">
        <w:rPr>
          <w:i/>
          <w:kern w:val="0"/>
          <w:sz w:val="28"/>
          <w:lang w:eastAsia="en-US"/>
        </w:rPr>
        <w:t>Gallinago media</w:t>
      </w:r>
      <w:r w:rsidRPr="007809FE">
        <w:rPr>
          <w:kern w:val="0"/>
          <w:sz w:val="28"/>
          <w:lang w:eastAsia="en-US"/>
        </w:rPr>
        <w:t xml:space="preserve">, дерихвіст степовий </w:t>
      </w:r>
      <w:r w:rsidRPr="007809FE">
        <w:rPr>
          <w:i/>
          <w:kern w:val="0"/>
          <w:sz w:val="28"/>
          <w:lang w:val="en-US" w:eastAsia="en-US"/>
        </w:rPr>
        <w:t>Glareola</w:t>
      </w:r>
      <w:r w:rsidRPr="007809FE">
        <w:rPr>
          <w:i/>
          <w:kern w:val="0"/>
          <w:sz w:val="28"/>
          <w:lang w:eastAsia="en-US"/>
        </w:rPr>
        <w:t xml:space="preserve"> </w:t>
      </w:r>
      <w:r w:rsidRPr="007809FE">
        <w:rPr>
          <w:i/>
          <w:kern w:val="0"/>
          <w:sz w:val="28"/>
          <w:lang w:val="en-US" w:eastAsia="en-US"/>
        </w:rPr>
        <w:t>nordmanni</w:t>
      </w:r>
      <w:r w:rsidRPr="007809FE">
        <w:rPr>
          <w:kern w:val="0"/>
          <w:sz w:val="28"/>
          <w:lang w:eastAsia="en-US"/>
        </w:rPr>
        <w:t xml:space="preserve">, зменшилось видове різноманіття прольотних куликів; перестали гніздитись змієїд </w:t>
      </w:r>
      <w:r w:rsidRPr="007809FE">
        <w:rPr>
          <w:i/>
          <w:kern w:val="0"/>
          <w:sz w:val="28"/>
          <w:lang w:val="en-US" w:eastAsia="en-US"/>
        </w:rPr>
        <w:t>Circaetus</w:t>
      </w:r>
      <w:r w:rsidRPr="007809FE">
        <w:rPr>
          <w:i/>
          <w:kern w:val="0"/>
          <w:sz w:val="28"/>
          <w:lang w:eastAsia="en-US"/>
        </w:rPr>
        <w:t xml:space="preserve"> </w:t>
      </w:r>
      <w:r w:rsidRPr="007809FE">
        <w:rPr>
          <w:i/>
          <w:kern w:val="0"/>
          <w:sz w:val="28"/>
          <w:lang w:val="en-US" w:eastAsia="en-US"/>
        </w:rPr>
        <w:t>gallicus</w:t>
      </w:r>
      <w:r w:rsidRPr="007809FE">
        <w:rPr>
          <w:kern w:val="0"/>
          <w:sz w:val="28"/>
          <w:lang w:eastAsia="en-US"/>
        </w:rPr>
        <w:t xml:space="preserve">, скопа </w:t>
      </w:r>
      <w:r w:rsidRPr="007809FE">
        <w:rPr>
          <w:i/>
          <w:kern w:val="0"/>
          <w:sz w:val="28"/>
          <w:lang w:val="en-US" w:eastAsia="en-US"/>
        </w:rPr>
        <w:t>Pandion</w:t>
      </w:r>
      <w:r w:rsidRPr="007809FE">
        <w:rPr>
          <w:i/>
          <w:kern w:val="0"/>
          <w:sz w:val="28"/>
          <w:lang w:eastAsia="en-US"/>
        </w:rPr>
        <w:t xml:space="preserve"> </w:t>
      </w:r>
      <w:r w:rsidRPr="007809FE">
        <w:rPr>
          <w:i/>
          <w:kern w:val="0"/>
          <w:sz w:val="28"/>
          <w:lang w:val="en-US" w:eastAsia="en-US"/>
        </w:rPr>
        <w:t>haliaetus</w:t>
      </w:r>
      <w:r w:rsidRPr="007809FE">
        <w:rPr>
          <w:kern w:val="0"/>
          <w:sz w:val="28"/>
          <w:lang w:eastAsia="en-US"/>
        </w:rPr>
        <w:t xml:space="preserve">, осоїд </w:t>
      </w:r>
      <w:r w:rsidRPr="007809FE">
        <w:rPr>
          <w:i/>
          <w:kern w:val="0"/>
          <w:sz w:val="28"/>
          <w:lang w:val="en-US" w:eastAsia="en-US"/>
        </w:rPr>
        <w:t>Pernis</w:t>
      </w:r>
      <w:r w:rsidRPr="007809FE">
        <w:rPr>
          <w:i/>
          <w:kern w:val="0"/>
          <w:sz w:val="28"/>
          <w:lang w:eastAsia="en-US"/>
        </w:rPr>
        <w:t xml:space="preserve"> </w:t>
      </w:r>
      <w:r w:rsidRPr="007809FE">
        <w:rPr>
          <w:i/>
          <w:kern w:val="0"/>
          <w:sz w:val="28"/>
          <w:lang w:val="en-US" w:eastAsia="en-US"/>
        </w:rPr>
        <w:t>apivorus</w:t>
      </w:r>
      <w:r w:rsidRPr="007809FE">
        <w:rPr>
          <w:kern w:val="0"/>
          <w:sz w:val="28"/>
          <w:lang w:eastAsia="en-US"/>
        </w:rPr>
        <w:t xml:space="preserve">, балабан </w:t>
      </w:r>
      <w:r w:rsidRPr="007809FE">
        <w:rPr>
          <w:i/>
          <w:kern w:val="0"/>
          <w:sz w:val="28"/>
          <w:lang w:val="en-US" w:eastAsia="en-US"/>
        </w:rPr>
        <w:t>Falco</w:t>
      </w:r>
      <w:r w:rsidRPr="007809FE">
        <w:rPr>
          <w:i/>
          <w:kern w:val="0"/>
          <w:sz w:val="28"/>
          <w:lang w:eastAsia="en-US"/>
        </w:rPr>
        <w:t xml:space="preserve"> </w:t>
      </w:r>
      <w:r w:rsidRPr="007809FE">
        <w:rPr>
          <w:i/>
          <w:kern w:val="0"/>
          <w:sz w:val="28"/>
          <w:lang w:val="en-US" w:eastAsia="en-US"/>
        </w:rPr>
        <w:t>cherrug</w:t>
      </w:r>
      <w:r w:rsidRPr="007809FE">
        <w:rPr>
          <w:kern w:val="0"/>
          <w:sz w:val="28"/>
          <w:lang w:eastAsia="en-US"/>
        </w:rPr>
        <w:t xml:space="preserve">, чернь білоока </w:t>
      </w:r>
      <w:r w:rsidRPr="007809FE">
        <w:rPr>
          <w:i/>
          <w:kern w:val="0"/>
          <w:sz w:val="28"/>
          <w:lang w:val="en-US" w:eastAsia="en-US"/>
        </w:rPr>
        <w:t>Aythya</w:t>
      </w:r>
      <w:r w:rsidRPr="007809FE">
        <w:rPr>
          <w:i/>
          <w:kern w:val="0"/>
          <w:sz w:val="28"/>
          <w:lang w:eastAsia="en-US"/>
        </w:rPr>
        <w:t xml:space="preserve"> </w:t>
      </w:r>
      <w:r w:rsidRPr="007809FE">
        <w:rPr>
          <w:i/>
          <w:kern w:val="0"/>
          <w:sz w:val="28"/>
          <w:lang w:val="en-US" w:eastAsia="en-US"/>
        </w:rPr>
        <w:t>nyroca</w:t>
      </w:r>
      <w:r w:rsidRPr="007809FE">
        <w:rPr>
          <w:kern w:val="0"/>
          <w:sz w:val="28"/>
          <w:lang w:eastAsia="en-US"/>
        </w:rPr>
        <w:t xml:space="preserve">, стали вкрай рідкісними могильник </w:t>
      </w:r>
      <w:r w:rsidRPr="007809FE">
        <w:rPr>
          <w:i/>
          <w:kern w:val="0"/>
          <w:sz w:val="28"/>
          <w:lang w:val="en-US" w:eastAsia="en-US"/>
        </w:rPr>
        <w:t>Aquila</w:t>
      </w:r>
      <w:r w:rsidRPr="007809FE">
        <w:rPr>
          <w:i/>
          <w:kern w:val="0"/>
          <w:sz w:val="28"/>
          <w:lang w:eastAsia="en-US"/>
        </w:rPr>
        <w:t xml:space="preserve"> </w:t>
      </w:r>
      <w:r w:rsidRPr="007809FE">
        <w:rPr>
          <w:i/>
          <w:kern w:val="0"/>
          <w:sz w:val="28"/>
          <w:lang w:val="en-US" w:eastAsia="en-US"/>
        </w:rPr>
        <w:t>heliaca</w:t>
      </w:r>
      <w:r w:rsidRPr="007809FE">
        <w:rPr>
          <w:kern w:val="0"/>
          <w:sz w:val="28"/>
          <w:lang w:eastAsia="en-US"/>
        </w:rPr>
        <w:t xml:space="preserve">, беркут </w:t>
      </w:r>
      <w:r w:rsidRPr="007809FE">
        <w:rPr>
          <w:i/>
          <w:kern w:val="0"/>
          <w:sz w:val="28"/>
          <w:lang w:val="en-US" w:eastAsia="en-US"/>
        </w:rPr>
        <w:t>A</w:t>
      </w:r>
      <w:r w:rsidRPr="007809FE">
        <w:rPr>
          <w:i/>
          <w:kern w:val="0"/>
          <w:sz w:val="28"/>
          <w:lang w:eastAsia="en-US"/>
        </w:rPr>
        <w:t xml:space="preserve">. </w:t>
      </w:r>
      <w:r w:rsidRPr="007809FE">
        <w:rPr>
          <w:i/>
          <w:kern w:val="0"/>
          <w:sz w:val="28"/>
          <w:lang w:val="en-US" w:eastAsia="en-US"/>
        </w:rPr>
        <w:t>chrysaetos</w:t>
      </w:r>
      <w:r w:rsidRPr="007809FE">
        <w:rPr>
          <w:kern w:val="0"/>
          <w:sz w:val="28"/>
          <w:lang w:eastAsia="en-US"/>
        </w:rPr>
        <w:t xml:space="preserve">, великий підорлик </w:t>
      </w:r>
      <w:r w:rsidRPr="007809FE">
        <w:rPr>
          <w:i/>
          <w:kern w:val="0"/>
          <w:sz w:val="28"/>
          <w:lang w:eastAsia="en-US"/>
        </w:rPr>
        <w:t>А. cl</w:t>
      </w:r>
      <w:r w:rsidRPr="007809FE">
        <w:rPr>
          <w:kern w:val="0"/>
          <w:sz w:val="28"/>
          <w:lang w:eastAsia="en-US"/>
        </w:rPr>
        <w:t xml:space="preserve">anga, лісовий жайворонок </w:t>
      </w:r>
      <w:r w:rsidRPr="007809FE">
        <w:rPr>
          <w:i/>
          <w:kern w:val="0"/>
          <w:sz w:val="28"/>
          <w:lang w:eastAsia="en-US"/>
        </w:rPr>
        <w:t>Lullula arborea</w:t>
      </w:r>
      <w:r w:rsidRPr="007809FE">
        <w:rPr>
          <w:kern w:val="0"/>
          <w:sz w:val="28"/>
          <w:lang w:eastAsia="en-US"/>
        </w:rPr>
        <w:t xml:space="preserve">; як гніздові види зникають степовий жайворонок </w:t>
      </w:r>
      <w:r w:rsidRPr="007809FE">
        <w:rPr>
          <w:i/>
          <w:kern w:val="0"/>
          <w:sz w:val="28"/>
          <w:lang w:val="en-US" w:eastAsia="en-US"/>
        </w:rPr>
        <w:t>Melanocorypha</w:t>
      </w:r>
      <w:r w:rsidRPr="007809FE">
        <w:rPr>
          <w:i/>
          <w:kern w:val="0"/>
          <w:sz w:val="28"/>
          <w:lang w:eastAsia="en-US"/>
        </w:rPr>
        <w:t xml:space="preserve"> </w:t>
      </w:r>
      <w:r w:rsidRPr="007809FE">
        <w:rPr>
          <w:i/>
          <w:kern w:val="0"/>
          <w:sz w:val="28"/>
          <w:lang w:val="en-US" w:eastAsia="en-US"/>
        </w:rPr>
        <w:t>calandra</w:t>
      </w:r>
      <w:r w:rsidRPr="007809FE">
        <w:rPr>
          <w:kern w:val="0"/>
          <w:sz w:val="28"/>
          <w:lang w:eastAsia="en-US"/>
        </w:rPr>
        <w:t xml:space="preserve">, </w:t>
      </w:r>
      <w:r w:rsidRPr="007809FE">
        <w:rPr>
          <w:kern w:val="0"/>
          <w:sz w:val="28"/>
          <w:shd w:val="clear" w:color="auto" w:fill="FFFFFF"/>
          <w:lang w:eastAsia="en-US"/>
        </w:rPr>
        <w:t>кам'янка попеляста</w:t>
      </w:r>
      <w:r w:rsidRPr="007809FE">
        <w:rPr>
          <w:kern w:val="0"/>
          <w:sz w:val="28"/>
          <w:lang w:eastAsia="en-US"/>
        </w:rPr>
        <w:t xml:space="preserve"> </w:t>
      </w:r>
      <w:r w:rsidRPr="007809FE">
        <w:rPr>
          <w:i/>
          <w:kern w:val="0"/>
          <w:sz w:val="28"/>
          <w:lang w:val="en-US" w:eastAsia="en-US"/>
        </w:rPr>
        <w:t>Oenanthe</w:t>
      </w:r>
      <w:r w:rsidRPr="007809FE">
        <w:rPr>
          <w:i/>
          <w:kern w:val="0"/>
          <w:sz w:val="28"/>
          <w:lang w:eastAsia="en-US"/>
        </w:rPr>
        <w:t xml:space="preserve"> </w:t>
      </w:r>
      <w:r w:rsidRPr="007809FE">
        <w:rPr>
          <w:i/>
          <w:kern w:val="0"/>
          <w:sz w:val="28"/>
          <w:lang w:val="en-US" w:eastAsia="en-US"/>
        </w:rPr>
        <w:t>isabellina</w:t>
      </w:r>
      <w:r w:rsidRPr="007809FE">
        <w:rPr>
          <w:kern w:val="0"/>
          <w:sz w:val="28"/>
          <w:lang w:eastAsia="en-US"/>
        </w:rPr>
        <w:t xml:space="preserve"> і боривітер степовий </w:t>
      </w:r>
      <w:r w:rsidRPr="007809FE">
        <w:rPr>
          <w:i/>
          <w:kern w:val="0"/>
          <w:sz w:val="28"/>
          <w:lang w:val="en-US" w:eastAsia="en-US"/>
        </w:rPr>
        <w:t>Falco</w:t>
      </w:r>
      <w:r w:rsidRPr="007809FE">
        <w:rPr>
          <w:i/>
          <w:kern w:val="0"/>
          <w:sz w:val="28"/>
          <w:lang w:eastAsia="en-US"/>
        </w:rPr>
        <w:t xml:space="preserve"> </w:t>
      </w:r>
      <w:r w:rsidRPr="007809FE">
        <w:rPr>
          <w:i/>
          <w:kern w:val="0"/>
          <w:sz w:val="28"/>
          <w:lang w:val="en-US" w:eastAsia="en-US"/>
        </w:rPr>
        <w:t>naumanni</w:t>
      </w:r>
      <w:r w:rsidRPr="007809FE">
        <w:rPr>
          <w:kern w:val="0"/>
          <w:sz w:val="28"/>
          <w:lang w:eastAsia="en-US"/>
        </w:rPr>
        <w:t xml:space="preserve">; перестала зустрічатися дика форма сизого голуба </w:t>
      </w:r>
      <w:r w:rsidRPr="007809FE">
        <w:rPr>
          <w:i/>
          <w:kern w:val="0"/>
          <w:sz w:val="28"/>
          <w:lang w:val="en-US" w:eastAsia="en-US"/>
        </w:rPr>
        <w:t>Columba</w:t>
      </w:r>
      <w:r w:rsidRPr="007809FE">
        <w:rPr>
          <w:i/>
          <w:kern w:val="0"/>
          <w:sz w:val="28"/>
          <w:lang w:eastAsia="en-US"/>
        </w:rPr>
        <w:t xml:space="preserve"> </w:t>
      </w:r>
      <w:r w:rsidRPr="007809FE">
        <w:rPr>
          <w:i/>
          <w:kern w:val="0"/>
          <w:sz w:val="28"/>
          <w:lang w:val="en-US" w:eastAsia="en-US"/>
        </w:rPr>
        <w:t>livia</w:t>
      </w:r>
      <w:r w:rsidRPr="007809FE">
        <w:rPr>
          <w:kern w:val="0"/>
          <w:sz w:val="28"/>
          <w:lang w:eastAsia="en-US"/>
        </w:rPr>
        <w:t xml:space="preserve">. </w:t>
      </w:r>
    </w:p>
    <w:p w:rsidR="00FF3046" w:rsidRPr="007809FE" w:rsidRDefault="00FF3046" w:rsidP="007809FE">
      <w:pPr>
        <w:suppressAutoHyphens w:val="0"/>
        <w:autoSpaceDE w:val="0"/>
        <w:autoSpaceDN w:val="0"/>
        <w:adjustRightInd w:val="0"/>
        <w:spacing w:line="360" w:lineRule="auto"/>
        <w:ind w:firstLine="567"/>
        <w:jc w:val="both"/>
        <w:rPr>
          <w:kern w:val="0"/>
          <w:sz w:val="28"/>
          <w:lang w:eastAsia="en-US"/>
        </w:rPr>
      </w:pPr>
      <w:r w:rsidRPr="007809FE">
        <w:rPr>
          <w:kern w:val="0"/>
          <w:sz w:val="28"/>
          <w:lang w:eastAsia="en-US"/>
        </w:rPr>
        <w:t xml:space="preserve">Лелека чорний </w:t>
      </w:r>
      <w:r w:rsidRPr="007809FE">
        <w:rPr>
          <w:i/>
          <w:kern w:val="0"/>
          <w:sz w:val="28"/>
          <w:lang w:val="en-US" w:eastAsia="en-US"/>
        </w:rPr>
        <w:t>Ciconia</w:t>
      </w:r>
      <w:r w:rsidRPr="007809FE">
        <w:rPr>
          <w:i/>
          <w:kern w:val="0"/>
          <w:sz w:val="28"/>
          <w:lang w:eastAsia="en-US"/>
        </w:rPr>
        <w:t xml:space="preserve"> </w:t>
      </w:r>
      <w:r w:rsidRPr="007809FE">
        <w:rPr>
          <w:i/>
          <w:kern w:val="0"/>
          <w:sz w:val="28"/>
          <w:lang w:val="en-US" w:eastAsia="en-US"/>
        </w:rPr>
        <w:t>nigra</w:t>
      </w:r>
      <w:r w:rsidRPr="007809FE">
        <w:rPr>
          <w:kern w:val="0"/>
          <w:sz w:val="28"/>
          <w:lang w:eastAsia="en-US"/>
        </w:rPr>
        <w:t xml:space="preserve"> і рожевий шпак </w:t>
      </w:r>
      <w:r w:rsidRPr="007809FE">
        <w:rPr>
          <w:i/>
          <w:kern w:val="0"/>
          <w:sz w:val="28"/>
          <w:lang w:val="en-US" w:eastAsia="en-US"/>
        </w:rPr>
        <w:t>Pastor</w:t>
      </w:r>
      <w:r w:rsidRPr="007809FE">
        <w:rPr>
          <w:i/>
          <w:kern w:val="0"/>
          <w:sz w:val="28"/>
          <w:lang w:eastAsia="en-US"/>
        </w:rPr>
        <w:t xml:space="preserve"> </w:t>
      </w:r>
      <w:r w:rsidRPr="007809FE">
        <w:rPr>
          <w:i/>
          <w:kern w:val="0"/>
          <w:sz w:val="28"/>
          <w:lang w:val="en-US" w:eastAsia="en-US"/>
        </w:rPr>
        <w:t>roseus</w:t>
      </w:r>
      <w:r w:rsidRPr="007809FE">
        <w:rPr>
          <w:kern w:val="0"/>
          <w:sz w:val="28"/>
          <w:lang w:eastAsia="en-US"/>
        </w:rPr>
        <w:t xml:space="preserve"> на десятиліття зникали зі складу місцевої фауни, частота зустрічей з ними зараз поступово зростає. За роки спостережень стабільно низькою залишалась чисельність орла-карлика </w:t>
      </w:r>
      <w:r w:rsidRPr="007809FE">
        <w:rPr>
          <w:i/>
          <w:kern w:val="0"/>
          <w:sz w:val="28"/>
          <w:lang w:val="en-US" w:eastAsia="en-US"/>
        </w:rPr>
        <w:t>Hieraaetus</w:t>
      </w:r>
      <w:r w:rsidRPr="007809FE">
        <w:rPr>
          <w:i/>
          <w:kern w:val="0"/>
          <w:sz w:val="28"/>
          <w:lang w:eastAsia="en-US"/>
        </w:rPr>
        <w:t xml:space="preserve"> </w:t>
      </w:r>
      <w:r w:rsidRPr="007809FE">
        <w:rPr>
          <w:i/>
          <w:kern w:val="0"/>
          <w:sz w:val="28"/>
          <w:lang w:val="en-US" w:eastAsia="en-US"/>
        </w:rPr>
        <w:t>pennatus</w:t>
      </w:r>
      <w:r w:rsidRPr="007809FE">
        <w:rPr>
          <w:kern w:val="0"/>
          <w:sz w:val="28"/>
          <w:lang w:eastAsia="en-US"/>
        </w:rPr>
        <w:t xml:space="preserve">, яструба малого </w:t>
      </w:r>
      <w:r w:rsidRPr="007809FE">
        <w:rPr>
          <w:i/>
          <w:kern w:val="0"/>
          <w:sz w:val="28"/>
          <w:lang w:val="en-US" w:eastAsia="en-US"/>
        </w:rPr>
        <w:t>Accipiter</w:t>
      </w:r>
      <w:r w:rsidRPr="007809FE">
        <w:rPr>
          <w:i/>
          <w:kern w:val="0"/>
          <w:sz w:val="28"/>
          <w:lang w:eastAsia="en-US"/>
        </w:rPr>
        <w:t xml:space="preserve"> </w:t>
      </w:r>
      <w:r w:rsidRPr="007809FE">
        <w:rPr>
          <w:i/>
          <w:kern w:val="0"/>
          <w:sz w:val="28"/>
          <w:lang w:val="en-US" w:eastAsia="en-US"/>
        </w:rPr>
        <w:t>nisus</w:t>
      </w:r>
      <w:r w:rsidRPr="007809FE">
        <w:rPr>
          <w:kern w:val="0"/>
          <w:sz w:val="28"/>
          <w:lang w:eastAsia="en-US"/>
        </w:rPr>
        <w:t xml:space="preserve">, малої мухоловки </w:t>
      </w:r>
      <w:r w:rsidRPr="007809FE">
        <w:rPr>
          <w:i/>
          <w:kern w:val="0"/>
          <w:sz w:val="28"/>
          <w:lang w:val="en-US" w:eastAsia="en-US"/>
        </w:rPr>
        <w:t>Ficedula</w:t>
      </w:r>
      <w:r w:rsidRPr="007809FE">
        <w:rPr>
          <w:i/>
          <w:kern w:val="0"/>
          <w:sz w:val="28"/>
          <w:lang w:eastAsia="en-US"/>
        </w:rPr>
        <w:t xml:space="preserve"> </w:t>
      </w:r>
      <w:r w:rsidRPr="007809FE">
        <w:rPr>
          <w:i/>
          <w:kern w:val="0"/>
          <w:sz w:val="28"/>
          <w:lang w:val="en-US" w:eastAsia="en-US"/>
        </w:rPr>
        <w:t>parva</w:t>
      </w:r>
      <w:r w:rsidRPr="007809FE">
        <w:rPr>
          <w:kern w:val="0"/>
          <w:sz w:val="28"/>
          <w:lang w:eastAsia="en-US"/>
        </w:rPr>
        <w:t xml:space="preserve">, берестянки звичайної </w:t>
      </w:r>
      <w:r w:rsidRPr="007809FE">
        <w:rPr>
          <w:i/>
          <w:kern w:val="0"/>
          <w:sz w:val="28"/>
          <w:lang w:val="en-US" w:eastAsia="en-US"/>
        </w:rPr>
        <w:t>Hippolais</w:t>
      </w:r>
      <w:r w:rsidRPr="007809FE">
        <w:rPr>
          <w:i/>
          <w:kern w:val="0"/>
          <w:sz w:val="28"/>
          <w:lang w:eastAsia="en-US"/>
        </w:rPr>
        <w:t xml:space="preserve"> </w:t>
      </w:r>
      <w:r w:rsidRPr="007809FE">
        <w:rPr>
          <w:i/>
          <w:kern w:val="0"/>
          <w:sz w:val="28"/>
          <w:lang w:val="en-US" w:eastAsia="en-US"/>
        </w:rPr>
        <w:t>icterina</w:t>
      </w:r>
      <w:r w:rsidRPr="007809FE">
        <w:rPr>
          <w:kern w:val="0"/>
          <w:sz w:val="28"/>
          <w:lang w:eastAsia="en-US"/>
        </w:rPr>
        <w:t xml:space="preserve">, чечевиці </w:t>
      </w:r>
      <w:r w:rsidRPr="007809FE">
        <w:rPr>
          <w:i/>
          <w:kern w:val="0"/>
          <w:sz w:val="28"/>
          <w:lang w:val="en-US" w:eastAsia="en-US"/>
        </w:rPr>
        <w:t>Carpodacus</w:t>
      </w:r>
      <w:r w:rsidRPr="007809FE">
        <w:rPr>
          <w:i/>
          <w:kern w:val="0"/>
          <w:sz w:val="28"/>
          <w:lang w:eastAsia="en-US"/>
        </w:rPr>
        <w:t xml:space="preserve"> </w:t>
      </w:r>
      <w:r w:rsidRPr="007809FE">
        <w:rPr>
          <w:i/>
          <w:kern w:val="0"/>
          <w:sz w:val="28"/>
          <w:lang w:val="en-US" w:eastAsia="en-US"/>
        </w:rPr>
        <w:t>erythrinus</w:t>
      </w:r>
      <w:r w:rsidRPr="007809FE">
        <w:rPr>
          <w:kern w:val="0"/>
          <w:sz w:val="28"/>
          <w:lang w:eastAsia="en-US"/>
        </w:rPr>
        <w:t xml:space="preserve">. Поступово знижувалась чисельність шуліки чорного </w:t>
      </w:r>
      <w:r w:rsidRPr="007809FE">
        <w:rPr>
          <w:i/>
          <w:kern w:val="0"/>
          <w:sz w:val="28"/>
          <w:lang w:eastAsia="en-US"/>
        </w:rPr>
        <w:t>Milvus migrans</w:t>
      </w:r>
      <w:r w:rsidRPr="007809FE">
        <w:rPr>
          <w:kern w:val="0"/>
          <w:sz w:val="28"/>
          <w:lang w:eastAsia="en-US"/>
        </w:rPr>
        <w:t xml:space="preserve">, луня болотяного </w:t>
      </w:r>
      <w:r w:rsidRPr="007809FE">
        <w:rPr>
          <w:i/>
          <w:kern w:val="0"/>
          <w:sz w:val="28"/>
          <w:lang w:eastAsia="en-US"/>
        </w:rPr>
        <w:t>Circus aeruginosus</w:t>
      </w:r>
      <w:r w:rsidRPr="007809FE">
        <w:rPr>
          <w:kern w:val="0"/>
          <w:sz w:val="28"/>
          <w:lang w:eastAsia="en-US"/>
        </w:rPr>
        <w:t xml:space="preserve">, деркача </w:t>
      </w:r>
      <w:r w:rsidRPr="007809FE">
        <w:rPr>
          <w:i/>
          <w:kern w:val="0"/>
          <w:sz w:val="28"/>
          <w:lang w:eastAsia="en-US"/>
        </w:rPr>
        <w:t>Crex crex</w:t>
      </w:r>
      <w:r w:rsidRPr="007809FE">
        <w:rPr>
          <w:kern w:val="0"/>
          <w:sz w:val="28"/>
          <w:lang w:eastAsia="en-US"/>
        </w:rPr>
        <w:t xml:space="preserve">, горлиці звичайної </w:t>
      </w:r>
      <w:r w:rsidRPr="007809FE">
        <w:rPr>
          <w:i/>
          <w:kern w:val="0"/>
          <w:sz w:val="28"/>
          <w:lang w:val="en-US" w:eastAsia="en-US"/>
        </w:rPr>
        <w:t>Streptopelia</w:t>
      </w:r>
      <w:r w:rsidRPr="007809FE">
        <w:rPr>
          <w:i/>
          <w:kern w:val="0"/>
          <w:sz w:val="28"/>
          <w:lang w:eastAsia="en-US"/>
        </w:rPr>
        <w:t xml:space="preserve"> </w:t>
      </w:r>
      <w:r w:rsidRPr="007809FE">
        <w:rPr>
          <w:i/>
          <w:kern w:val="0"/>
          <w:sz w:val="28"/>
          <w:lang w:val="en-US" w:eastAsia="en-US"/>
        </w:rPr>
        <w:t>turtur</w:t>
      </w:r>
      <w:r w:rsidRPr="007809FE">
        <w:rPr>
          <w:kern w:val="0"/>
          <w:sz w:val="28"/>
          <w:lang w:eastAsia="en-US"/>
        </w:rPr>
        <w:t xml:space="preserve">. </w:t>
      </w:r>
    </w:p>
    <w:p w:rsidR="00FF3046" w:rsidRPr="007809FE" w:rsidRDefault="00FF3046" w:rsidP="007809FE">
      <w:pPr>
        <w:suppressAutoHyphens w:val="0"/>
        <w:autoSpaceDE w:val="0"/>
        <w:autoSpaceDN w:val="0"/>
        <w:adjustRightInd w:val="0"/>
        <w:spacing w:line="360" w:lineRule="auto"/>
        <w:ind w:firstLine="567"/>
        <w:jc w:val="both"/>
        <w:rPr>
          <w:kern w:val="0"/>
          <w:sz w:val="28"/>
          <w:lang w:eastAsia="en-US"/>
        </w:rPr>
      </w:pPr>
      <w:r w:rsidRPr="007809FE">
        <w:rPr>
          <w:kern w:val="0"/>
          <w:sz w:val="28"/>
          <w:lang w:eastAsia="en-US"/>
        </w:rPr>
        <w:t xml:space="preserve">Чередування спадів і підйомів чисельності з різною тривалістю періодів було характерним для яструба великого </w:t>
      </w:r>
      <w:r w:rsidRPr="007809FE">
        <w:rPr>
          <w:i/>
          <w:kern w:val="0"/>
          <w:sz w:val="28"/>
          <w:lang w:val="en-US" w:eastAsia="en-US"/>
        </w:rPr>
        <w:t>Accipiter</w:t>
      </w:r>
      <w:r w:rsidRPr="007809FE">
        <w:rPr>
          <w:i/>
          <w:kern w:val="0"/>
          <w:sz w:val="28"/>
          <w:lang w:eastAsia="en-US"/>
        </w:rPr>
        <w:t xml:space="preserve"> </w:t>
      </w:r>
      <w:r w:rsidRPr="007809FE">
        <w:rPr>
          <w:i/>
          <w:kern w:val="0"/>
          <w:sz w:val="28"/>
          <w:lang w:val="en-US" w:eastAsia="en-US"/>
        </w:rPr>
        <w:t>gentilis</w:t>
      </w:r>
      <w:r w:rsidRPr="007809FE">
        <w:rPr>
          <w:kern w:val="0"/>
          <w:sz w:val="28"/>
          <w:lang w:eastAsia="en-US"/>
        </w:rPr>
        <w:t xml:space="preserve">, боривітра звичайного </w:t>
      </w:r>
      <w:r w:rsidRPr="007809FE">
        <w:rPr>
          <w:i/>
          <w:kern w:val="0"/>
          <w:sz w:val="28"/>
          <w:lang w:val="en-US" w:eastAsia="en-US"/>
        </w:rPr>
        <w:t>Falco</w:t>
      </w:r>
      <w:r w:rsidRPr="007809FE">
        <w:rPr>
          <w:i/>
          <w:kern w:val="0"/>
          <w:sz w:val="28"/>
          <w:lang w:eastAsia="en-US"/>
        </w:rPr>
        <w:t xml:space="preserve"> </w:t>
      </w:r>
      <w:r w:rsidRPr="007809FE">
        <w:rPr>
          <w:i/>
          <w:kern w:val="0"/>
          <w:sz w:val="28"/>
          <w:lang w:val="en-US" w:eastAsia="en-US"/>
        </w:rPr>
        <w:t>tinnunculus</w:t>
      </w:r>
      <w:r w:rsidRPr="007809FE">
        <w:rPr>
          <w:kern w:val="0"/>
          <w:sz w:val="28"/>
          <w:lang w:eastAsia="en-US"/>
        </w:rPr>
        <w:t xml:space="preserve">, річкового </w:t>
      </w:r>
      <w:r w:rsidRPr="007809FE">
        <w:rPr>
          <w:i/>
          <w:kern w:val="0"/>
          <w:sz w:val="28"/>
          <w:lang w:val="en-US" w:eastAsia="en-US"/>
        </w:rPr>
        <w:t>Sterna</w:t>
      </w:r>
      <w:r w:rsidRPr="007809FE">
        <w:rPr>
          <w:i/>
          <w:kern w:val="0"/>
          <w:sz w:val="28"/>
          <w:lang w:eastAsia="en-US"/>
        </w:rPr>
        <w:t xml:space="preserve"> </w:t>
      </w:r>
      <w:r w:rsidRPr="007809FE">
        <w:rPr>
          <w:i/>
          <w:kern w:val="0"/>
          <w:sz w:val="28"/>
          <w:lang w:val="en-US" w:eastAsia="en-US"/>
        </w:rPr>
        <w:t>hirundo</w:t>
      </w:r>
      <w:r w:rsidRPr="007809FE">
        <w:rPr>
          <w:kern w:val="0"/>
          <w:sz w:val="28"/>
          <w:lang w:eastAsia="en-US"/>
        </w:rPr>
        <w:t xml:space="preserve"> і рябодзьобого </w:t>
      </w:r>
      <w:r w:rsidRPr="007809FE">
        <w:rPr>
          <w:i/>
          <w:kern w:val="0"/>
          <w:sz w:val="28"/>
          <w:lang w:val="en-US" w:eastAsia="en-US"/>
        </w:rPr>
        <w:t>Thalasseus</w:t>
      </w:r>
      <w:r w:rsidRPr="007809FE">
        <w:rPr>
          <w:i/>
          <w:kern w:val="0"/>
          <w:sz w:val="28"/>
          <w:lang w:eastAsia="en-US"/>
        </w:rPr>
        <w:t xml:space="preserve"> </w:t>
      </w:r>
      <w:r w:rsidRPr="007809FE">
        <w:rPr>
          <w:i/>
          <w:kern w:val="0"/>
          <w:sz w:val="28"/>
          <w:lang w:val="en-US" w:eastAsia="en-US"/>
        </w:rPr>
        <w:t>sandvicensis</w:t>
      </w:r>
      <w:r w:rsidRPr="007809FE">
        <w:rPr>
          <w:kern w:val="0"/>
          <w:sz w:val="28"/>
          <w:lang w:eastAsia="en-US"/>
        </w:rPr>
        <w:t xml:space="preserve"> крячків, сорокопуда тернового </w:t>
      </w:r>
      <w:r w:rsidRPr="007809FE">
        <w:rPr>
          <w:i/>
          <w:kern w:val="0"/>
          <w:sz w:val="28"/>
          <w:lang w:val="en-US" w:eastAsia="en-US"/>
        </w:rPr>
        <w:t>Lanius</w:t>
      </w:r>
      <w:r w:rsidRPr="007809FE">
        <w:rPr>
          <w:i/>
          <w:kern w:val="0"/>
          <w:sz w:val="28"/>
          <w:lang w:eastAsia="en-US"/>
        </w:rPr>
        <w:t xml:space="preserve"> </w:t>
      </w:r>
      <w:r w:rsidRPr="007809FE">
        <w:rPr>
          <w:i/>
          <w:kern w:val="0"/>
          <w:sz w:val="28"/>
          <w:lang w:val="en-US" w:eastAsia="en-US"/>
        </w:rPr>
        <w:t>collurio</w:t>
      </w:r>
      <w:r w:rsidRPr="007809FE">
        <w:rPr>
          <w:kern w:val="0"/>
          <w:sz w:val="28"/>
          <w:lang w:eastAsia="en-US"/>
        </w:rPr>
        <w:t xml:space="preserve">, ластівки берегової </w:t>
      </w:r>
      <w:r w:rsidRPr="007809FE">
        <w:rPr>
          <w:i/>
          <w:kern w:val="0"/>
          <w:sz w:val="28"/>
          <w:shd w:val="clear" w:color="auto" w:fill="FFFFFF"/>
          <w:lang w:eastAsia="en-US"/>
        </w:rPr>
        <w:t>Riparia ripariа</w:t>
      </w:r>
      <w:r w:rsidRPr="007809FE">
        <w:rPr>
          <w:kern w:val="0"/>
          <w:sz w:val="28"/>
          <w:lang w:eastAsia="en-US"/>
        </w:rPr>
        <w:t xml:space="preserve">, щеврика лісового </w:t>
      </w:r>
      <w:r w:rsidRPr="007809FE">
        <w:rPr>
          <w:i/>
          <w:kern w:val="0"/>
          <w:sz w:val="28"/>
          <w:lang w:eastAsia="en-US"/>
        </w:rPr>
        <w:t>Anthus trivialis</w:t>
      </w:r>
      <w:r w:rsidRPr="007809FE">
        <w:rPr>
          <w:kern w:val="0"/>
          <w:sz w:val="28"/>
          <w:lang w:eastAsia="en-US"/>
        </w:rPr>
        <w:t xml:space="preserve">, дрозда співочого </w:t>
      </w:r>
      <w:r w:rsidRPr="007809FE">
        <w:rPr>
          <w:i/>
          <w:kern w:val="0"/>
          <w:sz w:val="28"/>
          <w:lang w:eastAsia="en-US"/>
        </w:rPr>
        <w:t>Turdus philomelos</w:t>
      </w:r>
      <w:r w:rsidRPr="007809FE">
        <w:rPr>
          <w:kern w:val="0"/>
          <w:sz w:val="28"/>
          <w:lang w:eastAsia="en-US"/>
        </w:rPr>
        <w:t xml:space="preserve">. У той же час збільшується чисельність пірникози малої </w:t>
      </w:r>
      <w:r w:rsidRPr="007809FE">
        <w:rPr>
          <w:i/>
          <w:kern w:val="0"/>
          <w:sz w:val="28"/>
          <w:lang w:val="en-US" w:eastAsia="en-US"/>
        </w:rPr>
        <w:t>Tachybaptus</w:t>
      </w:r>
      <w:r w:rsidRPr="007809FE">
        <w:rPr>
          <w:i/>
          <w:kern w:val="0"/>
          <w:sz w:val="28"/>
          <w:lang w:eastAsia="en-US"/>
        </w:rPr>
        <w:t xml:space="preserve"> </w:t>
      </w:r>
      <w:r w:rsidRPr="007809FE">
        <w:rPr>
          <w:i/>
          <w:kern w:val="0"/>
          <w:sz w:val="28"/>
          <w:lang w:val="en-US" w:eastAsia="en-US"/>
        </w:rPr>
        <w:t>ruficollis</w:t>
      </w:r>
      <w:r w:rsidRPr="007809FE">
        <w:rPr>
          <w:kern w:val="0"/>
          <w:sz w:val="28"/>
          <w:lang w:eastAsia="en-US"/>
        </w:rPr>
        <w:t xml:space="preserve">, пірникози великої </w:t>
      </w:r>
      <w:r w:rsidRPr="007809FE">
        <w:rPr>
          <w:i/>
          <w:kern w:val="0"/>
          <w:sz w:val="28"/>
          <w:lang w:val="en-US" w:eastAsia="en-US"/>
        </w:rPr>
        <w:t>Podiceps</w:t>
      </w:r>
      <w:r w:rsidRPr="007809FE">
        <w:rPr>
          <w:i/>
          <w:kern w:val="0"/>
          <w:sz w:val="28"/>
          <w:lang w:eastAsia="en-US"/>
        </w:rPr>
        <w:t xml:space="preserve"> </w:t>
      </w:r>
      <w:r w:rsidRPr="007809FE">
        <w:rPr>
          <w:i/>
          <w:kern w:val="0"/>
          <w:sz w:val="28"/>
          <w:lang w:val="en-US" w:eastAsia="en-US"/>
        </w:rPr>
        <w:t>cristatus</w:t>
      </w:r>
      <w:r w:rsidRPr="007809FE">
        <w:rPr>
          <w:kern w:val="0"/>
          <w:sz w:val="28"/>
          <w:lang w:eastAsia="en-US"/>
        </w:rPr>
        <w:t xml:space="preserve">, лелеки білого </w:t>
      </w:r>
      <w:r w:rsidRPr="007809FE">
        <w:rPr>
          <w:i/>
          <w:kern w:val="0"/>
          <w:sz w:val="28"/>
          <w:lang w:val="en-US" w:eastAsia="en-US"/>
        </w:rPr>
        <w:t>Ciconia</w:t>
      </w:r>
      <w:r w:rsidRPr="007809FE">
        <w:rPr>
          <w:i/>
          <w:kern w:val="0"/>
          <w:sz w:val="28"/>
          <w:lang w:eastAsia="en-US"/>
        </w:rPr>
        <w:t xml:space="preserve"> </w:t>
      </w:r>
      <w:r w:rsidRPr="007809FE">
        <w:rPr>
          <w:i/>
          <w:kern w:val="0"/>
          <w:sz w:val="28"/>
          <w:lang w:val="en-US" w:eastAsia="en-US"/>
        </w:rPr>
        <w:t>ciconia</w:t>
      </w:r>
      <w:r w:rsidRPr="007809FE">
        <w:rPr>
          <w:kern w:val="0"/>
          <w:sz w:val="28"/>
          <w:lang w:eastAsia="en-US"/>
        </w:rPr>
        <w:t xml:space="preserve">, лебедя-шипуна </w:t>
      </w:r>
      <w:r w:rsidRPr="007809FE">
        <w:rPr>
          <w:i/>
          <w:kern w:val="0"/>
          <w:sz w:val="28"/>
          <w:lang w:val="en-US" w:eastAsia="en-US"/>
        </w:rPr>
        <w:t>Cygnus</w:t>
      </w:r>
      <w:r w:rsidRPr="007809FE">
        <w:rPr>
          <w:i/>
          <w:kern w:val="0"/>
          <w:sz w:val="28"/>
          <w:lang w:eastAsia="en-US"/>
        </w:rPr>
        <w:t xml:space="preserve"> </w:t>
      </w:r>
      <w:r w:rsidRPr="007809FE">
        <w:rPr>
          <w:i/>
          <w:kern w:val="0"/>
          <w:sz w:val="28"/>
          <w:lang w:val="en-US" w:eastAsia="en-US"/>
        </w:rPr>
        <w:t>olor</w:t>
      </w:r>
      <w:r w:rsidRPr="007809FE">
        <w:rPr>
          <w:kern w:val="0"/>
          <w:sz w:val="28"/>
          <w:lang w:eastAsia="en-US"/>
        </w:rPr>
        <w:t xml:space="preserve">, попелюха </w:t>
      </w:r>
      <w:r w:rsidRPr="007809FE">
        <w:rPr>
          <w:i/>
          <w:kern w:val="0"/>
          <w:sz w:val="28"/>
          <w:lang w:val="en-US" w:eastAsia="en-US"/>
        </w:rPr>
        <w:t>Aythya</w:t>
      </w:r>
      <w:r w:rsidRPr="007809FE">
        <w:rPr>
          <w:i/>
          <w:kern w:val="0"/>
          <w:sz w:val="28"/>
          <w:lang w:eastAsia="en-US"/>
        </w:rPr>
        <w:t xml:space="preserve"> </w:t>
      </w:r>
      <w:r w:rsidRPr="007809FE">
        <w:rPr>
          <w:i/>
          <w:kern w:val="0"/>
          <w:sz w:val="28"/>
          <w:lang w:val="en-US" w:eastAsia="en-US"/>
        </w:rPr>
        <w:t>ferina</w:t>
      </w:r>
      <w:r w:rsidRPr="007809FE">
        <w:rPr>
          <w:kern w:val="0"/>
          <w:sz w:val="28"/>
          <w:lang w:eastAsia="en-US"/>
        </w:rPr>
        <w:t xml:space="preserve">, кропив’янки прудкої </w:t>
      </w:r>
      <w:r w:rsidRPr="007809FE">
        <w:rPr>
          <w:i/>
          <w:kern w:val="0"/>
          <w:sz w:val="28"/>
          <w:lang w:val="en-US" w:eastAsia="en-US"/>
        </w:rPr>
        <w:t>Sylvia</w:t>
      </w:r>
      <w:r w:rsidRPr="007809FE">
        <w:rPr>
          <w:i/>
          <w:kern w:val="0"/>
          <w:sz w:val="28"/>
          <w:lang w:eastAsia="en-US"/>
        </w:rPr>
        <w:t xml:space="preserve"> </w:t>
      </w:r>
      <w:r w:rsidRPr="007809FE">
        <w:rPr>
          <w:i/>
          <w:kern w:val="0"/>
          <w:sz w:val="28"/>
          <w:lang w:val="en-US" w:eastAsia="en-US"/>
        </w:rPr>
        <w:t>curruca</w:t>
      </w:r>
      <w:r w:rsidRPr="007809FE">
        <w:rPr>
          <w:kern w:val="0"/>
          <w:sz w:val="28"/>
          <w:lang w:eastAsia="en-US"/>
        </w:rPr>
        <w:t xml:space="preserve">, кам’янки лисої </w:t>
      </w:r>
      <w:r w:rsidRPr="007809FE">
        <w:rPr>
          <w:i/>
          <w:kern w:val="0"/>
          <w:sz w:val="28"/>
          <w:lang w:val="en-US" w:eastAsia="en-US"/>
        </w:rPr>
        <w:t>Oenanthe</w:t>
      </w:r>
      <w:r w:rsidRPr="007809FE">
        <w:rPr>
          <w:i/>
          <w:kern w:val="0"/>
          <w:sz w:val="28"/>
          <w:lang w:eastAsia="en-US"/>
        </w:rPr>
        <w:t xml:space="preserve"> </w:t>
      </w:r>
      <w:r w:rsidRPr="007809FE">
        <w:rPr>
          <w:i/>
          <w:kern w:val="0"/>
          <w:sz w:val="28"/>
          <w:lang w:val="en-US" w:eastAsia="en-US"/>
        </w:rPr>
        <w:t>pleschanka</w:t>
      </w:r>
      <w:r w:rsidRPr="007809FE">
        <w:rPr>
          <w:kern w:val="0"/>
          <w:sz w:val="28"/>
          <w:lang w:eastAsia="en-US"/>
        </w:rPr>
        <w:t xml:space="preserve"> мухоловки білошийої </w:t>
      </w:r>
      <w:r w:rsidRPr="007809FE">
        <w:rPr>
          <w:i/>
          <w:kern w:val="0"/>
          <w:sz w:val="28"/>
          <w:lang w:eastAsia="en-US"/>
        </w:rPr>
        <w:t>Ficedula albicollis</w:t>
      </w:r>
      <w:r w:rsidRPr="007809FE">
        <w:rPr>
          <w:kern w:val="0"/>
          <w:sz w:val="28"/>
          <w:lang w:eastAsia="en-US"/>
        </w:rPr>
        <w:t xml:space="preserve">, вівсянки чорноголової </w:t>
      </w:r>
      <w:r w:rsidRPr="007809FE">
        <w:rPr>
          <w:i/>
          <w:kern w:val="0"/>
          <w:sz w:val="28"/>
          <w:lang w:eastAsia="en-US"/>
        </w:rPr>
        <w:t>Emberiza melanocephala</w:t>
      </w:r>
      <w:r w:rsidRPr="007809FE">
        <w:rPr>
          <w:kern w:val="0"/>
          <w:sz w:val="28"/>
          <w:lang w:eastAsia="en-US"/>
        </w:rPr>
        <w:t xml:space="preserve">, канюка </w:t>
      </w:r>
      <w:r w:rsidRPr="007809FE">
        <w:rPr>
          <w:i/>
          <w:kern w:val="0"/>
          <w:sz w:val="28"/>
          <w:lang w:val="en-US" w:eastAsia="en-US"/>
        </w:rPr>
        <w:t>Buteo</w:t>
      </w:r>
      <w:r w:rsidRPr="007809FE">
        <w:rPr>
          <w:i/>
          <w:kern w:val="0"/>
          <w:sz w:val="28"/>
          <w:lang w:eastAsia="en-US"/>
        </w:rPr>
        <w:t xml:space="preserve"> </w:t>
      </w:r>
      <w:r w:rsidRPr="007809FE">
        <w:rPr>
          <w:i/>
          <w:kern w:val="0"/>
          <w:sz w:val="28"/>
          <w:lang w:val="en-US" w:eastAsia="en-US"/>
        </w:rPr>
        <w:t>buteo</w:t>
      </w:r>
      <w:r w:rsidRPr="007809FE">
        <w:rPr>
          <w:kern w:val="0"/>
          <w:sz w:val="28"/>
          <w:lang w:eastAsia="en-US"/>
        </w:rPr>
        <w:t xml:space="preserve"> і припутня </w:t>
      </w:r>
      <w:r w:rsidRPr="007809FE">
        <w:rPr>
          <w:i/>
          <w:kern w:val="0"/>
          <w:sz w:val="28"/>
          <w:lang w:val="en-US" w:eastAsia="en-US"/>
        </w:rPr>
        <w:t>Columba</w:t>
      </w:r>
      <w:r w:rsidRPr="007809FE">
        <w:rPr>
          <w:i/>
          <w:kern w:val="0"/>
          <w:sz w:val="28"/>
          <w:lang w:eastAsia="en-US"/>
        </w:rPr>
        <w:t xml:space="preserve"> </w:t>
      </w:r>
      <w:r w:rsidRPr="007809FE">
        <w:rPr>
          <w:i/>
          <w:kern w:val="0"/>
          <w:sz w:val="28"/>
          <w:lang w:val="en-US" w:eastAsia="en-US"/>
        </w:rPr>
        <w:t>palumbus</w:t>
      </w:r>
      <w:r w:rsidRPr="007809FE">
        <w:rPr>
          <w:kern w:val="0"/>
          <w:sz w:val="28"/>
          <w:lang w:eastAsia="en-US"/>
        </w:rPr>
        <w:t xml:space="preserve">. </w:t>
      </w:r>
    </w:p>
    <w:p w:rsidR="00FF3046" w:rsidRPr="007809FE" w:rsidRDefault="00FF3046" w:rsidP="007809FE">
      <w:pPr>
        <w:suppressAutoHyphens w:val="0"/>
        <w:autoSpaceDE w:val="0"/>
        <w:autoSpaceDN w:val="0"/>
        <w:adjustRightInd w:val="0"/>
        <w:spacing w:line="360" w:lineRule="auto"/>
        <w:ind w:firstLine="567"/>
        <w:jc w:val="both"/>
        <w:rPr>
          <w:kern w:val="0"/>
          <w:sz w:val="28"/>
          <w:lang w:eastAsia="en-US"/>
        </w:rPr>
      </w:pPr>
      <w:r w:rsidRPr="007809FE">
        <w:rPr>
          <w:kern w:val="0"/>
          <w:sz w:val="28"/>
          <w:lang w:eastAsia="en-US"/>
        </w:rPr>
        <w:t xml:space="preserve">Змінився статус ряду видів, стали гніздовими лунь лучний </w:t>
      </w:r>
      <w:r w:rsidRPr="007809FE">
        <w:rPr>
          <w:i/>
          <w:kern w:val="0"/>
          <w:sz w:val="28"/>
          <w:lang w:val="en-US" w:eastAsia="en-US"/>
        </w:rPr>
        <w:t>Circus</w:t>
      </w:r>
      <w:r w:rsidRPr="007809FE">
        <w:rPr>
          <w:i/>
          <w:kern w:val="0"/>
          <w:sz w:val="28"/>
          <w:lang w:eastAsia="en-US"/>
        </w:rPr>
        <w:t xml:space="preserve"> </w:t>
      </w:r>
      <w:r w:rsidRPr="007809FE">
        <w:rPr>
          <w:i/>
          <w:kern w:val="0"/>
          <w:sz w:val="28"/>
          <w:lang w:val="en-US" w:eastAsia="en-US"/>
        </w:rPr>
        <w:t>pygargus</w:t>
      </w:r>
      <w:r w:rsidRPr="007809FE">
        <w:rPr>
          <w:kern w:val="0"/>
          <w:sz w:val="28"/>
          <w:lang w:eastAsia="en-US"/>
        </w:rPr>
        <w:t xml:space="preserve">, мартин каспійський </w:t>
      </w:r>
      <w:r w:rsidRPr="007809FE">
        <w:rPr>
          <w:i/>
          <w:kern w:val="0"/>
          <w:sz w:val="28"/>
          <w:lang w:val="en-US" w:eastAsia="en-US"/>
        </w:rPr>
        <w:t>Larus</w:t>
      </w:r>
      <w:r w:rsidRPr="007809FE">
        <w:rPr>
          <w:i/>
          <w:kern w:val="0"/>
          <w:sz w:val="28"/>
          <w:lang w:eastAsia="en-US"/>
        </w:rPr>
        <w:t xml:space="preserve"> </w:t>
      </w:r>
      <w:r w:rsidRPr="007809FE">
        <w:rPr>
          <w:i/>
          <w:kern w:val="0"/>
          <w:sz w:val="28"/>
          <w:lang w:val="en-US" w:eastAsia="en-US"/>
        </w:rPr>
        <w:t>ichthyaetus</w:t>
      </w:r>
      <w:r w:rsidRPr="007809FE">
        <w:rPr>
          <w:kern w:val="0"/>
          <w:sz w:val="28"/>
          <w:lang w:eastAsia="en-US"/>
        </w:rPr>
        <w:t xml:space="preserve">, крячок рябодзьобий </w:t>
      </w:r>
      <w:r w:rsidRPr="007809FE">
        <w:rPr>
          <w:i/>
          <w:color w:val="4D5156"/>
          <w:kern w:val="0"/>
          <w:sz w:val="28"/>
          <w:shd w:val="clear" w:color="auto" w:fill="FFFFFF"/>
          <w:lang w:eastAsia="en-US"/>
        </w:rPr>
        <w:t>Sterna</w:t>
      </w:r>
      <w:r w:rsidRPr="007809FE">
        <w:rPr>
          <w:rFonts w:ascii="Arial" w:hAnsi="Arial" w:cs="Arial"/>
          <w:color w:val="4D5156"/>
          <w:kern w:val="0"/>
          <w:sz w:val="28"/>
          <w:shd w:val="clear" w:color="auto" w:fill="FFFFFF"/>
          <w:lang w:eastAsia="en-US"/>
        </w:rPr>
        <w:t xml:space="preserve"> </w:t>
      </w:r>
      <w:r w:rsidRPr="007809FE">
        <w:rPr>
          <w:i/>
          <w:kern w:val="0"/>
          <w:sz w:val="28"/>
          <w:shd w:val="clear" w:color="auto" w:fill="FFFFFF"/>
          <w:lang w:eastAsia="en-US"/>
        </w:rPr>
        <w:t>sandvicensis</w:t>
      </w:r>
      <w:r w:rsidRPr="007809FE">
        <w:rPr>
          <w:kern w:val="0"/>
          <w:sz w:val="28"/>
          <w:lang w:eastAsia="en-US"/>
        </w:rPr>
        <w:t xml:space="preserve">, баранець звичайний </w:t>
      </w:r>
      <w:r w:rsidRPr="007809FE">
        <w:rPr>
          <w:i/>
          <w:kern w:val="0"/>
          <w:sz w:val="28"/>
          <w:lang w:val="en-US" w:eastAsia="en-US"/>
        </w:rPr>
        <w:t>Gallinago</w:t>
      </w:r>
      <w:r w:rsidRPr="007809FE">
        <w:rPr>
          <w:i/>
          <w:kern w:val="0"/>
          <w:sz w:val="28"/>
          <w:lang w:eastAsia="en-US"/>
        </w:rPr>
        <w:t xml:space="preserve"> </w:t>
      </w:r>
      <w:r w:rsidRPr="007809FE">
        <w:rPr>
          <w:i/>
          <w:kern w:val="0"/>
          <w:sz w:val="28"/>
          <w:lang w:val="en-US" w:eastAsia="en-US"/>
        </w:rPr>
        <w:t>gallinago</w:t>
      </w:r>
      <w:r w:rsidRPr="007809FE">
        <w:rPr>
          <w:kern w:val="0"/>
          <w:sz w:val="28"/>
          <w:lang w:eastAsia="en-US"/>
        </w:rPr>
        <w:t xml:space="preserve">, щеврик лучний </w:t>
      </w:r>
      <w:r w:rsidRPr="007809FE">
        <w:rPr>
          <w:i/>
          <w:kern w:val="0"/>
          <w:sz w:val="28"/>
          <w:lang w:val="en-US" w:eastAsia="en-US"/>
        </w:rPr>
        <w:t>Anthus</w:t>
      </w:r>
      <w:r w:rsidRPr="007809FE">
        <w:rPr>
          <w:i/>
          <w:kern w:val="0"/>
          <w:sz w:val="28"/>
          <w:lang w:eastAsia="en-US"/>
        </w:rPr>
        <w:t xml:space="preserve"> </w:t>
      </w:r>
      <w:r w:rsidRPr="007809FE">
        <w:rPr>
          <w:i/>
          <w:kern w:val="0"/>
          <w:sz w:val="28"/>
          <w:lang w:val="en-US" w:eastAsia="en-US"/>
        </w:rPr>
        <w:t>pratensis</w:t>
      </w:r>
      <w:r w:rsidRPr="007809FE">
        <w:rPr>
          <w:kern w:val="0"/>
          <w:sz w:val="28"/>
          <w:lang w:eastAsia="en-US"/>
        </w:rPr>
        <w:t xml:space="preserve">, мухоловка строката </w:t>
      </w:r>
      <w:r w:rsidRPr="007809FE">
        <w:rPr>
          <w:i/>
          <w:kern w:val="0"/>
          <w:sz w:val="28"/>
          <w:lang w:val="en-US" w:eastAsia="en-US"/>
        </w:rPr>
        <w:t>Ficedula</w:t>
      </w:r>
      <w:r w:rsidRPr="007809FE">
        <w:rPr>
          <w:i/>
          <w:kern w:val="0"/>
          <w:sz w:val="28"/>
          <w:lang w:eastAsia="en-US"/>
        </w:rPr>
        <w:t xml:space="preserve"> </w:t>
      </w:r>
      <w:r w:rsidRPr="007809FE">
        <w:rPr>
          <w:i/>
          <w:kern w:val="0"/>
          <w:sz w:val="28"/>
          <w:lang w:val="en-US" w:eastAsia="en-US"/>
        </w:rPr>
        <w:t>hypoleuca</w:t>
      </w:r>
      <w:r w:rsidRPr="007809FE">
        <w:rPr>
          <w:kern w:val="0"/>
          <w:sz w:val="28"/>
          <w:lang w:eastAsia="en-US"/>
        </w:rPr>
        <w:t xml:space="preserve">, вівчарик весняний </w:t>
      </w:r>
      <w:r w:rsidRPr="007809FE">
        <w:rPr>
          <w:i/>
          <w:kern w:val="0"/>
          <w:sz w:val="28"/>
          <w:lang w:eastAsia="en-US"/>
        </w:rPr>
        <w:t>Phylloscopus trochilus</w:t>
      </w:r>
      <w:r w:rsidRPr="007809FE">
        <w:rPr>
          <w:kern w:val="0"/>
          <w:sz w:val="28"/>
          <w:lang w:eastAsia="en-US"/>
        </w:rPr>
        <w:t xml:space="preserve">, дрізд-чикотень </w:t>
      </w:r>
      <w:r w:rsidRPr="007809FE">
        <w:rPr>
          <w:i/>
          <w:kern w:val="0"/>
          <w:sz w:val="28"/>
          <w:lang w:eastAsia="en-US"/>
        </w:rPr>
        <w:t>Turdus pilaris</w:t>
      </w:r>
      <w:r w:rsidRPr="007809FE">
        <w:rPr>
          <w:kern w:val="0"/>
          <w:sz w:val="28"/>
          <w:lang w:eastAsia="en-US"/>
        </w:rPr>
        <w:t xml:space="preserve">, дрізд-омелюх </w:t>
      </w:r>
      <w:r w:rsidRPr="007809FE">
        <w:rPr>
          <w:i/>
          <w:kern w:val="0"/>
          <w:sz w:val="28"/>
          <w:lang w:eastAsia="en-US"/>
        </w:rPr>
        <w:t>T. viscivorus</w:t>
      </w:r>
      <w:r w:rsidRPr="007809FE">
        <w:rPr>
          <w:kern w:val="0"/>
          <w:sz w:val="28"/>
          <w:lang w:eastAsia="en-US"/>
        </w:rPr>
        <w:t xml:space="preserve">. Масово зимуючими стали грак </w:t>
      </w:r>
      <w:r w:rsidRPr="007809FE">
        <w:rPr>
          <w:i/>
          <w:kern w:val="0"/>
          <w:sz w:val="28"/>
          <w:lang w:val="en-US" w:eastAsia="en-US"/>
        </w:rPr>
        <w:t>Corvus</w:t>
      </w:r>
      <w:r w:rsidRPr="007809FE">
        <w:rPr>
          <w:i/>
          <w:kern w:val="0"/>
          <w:sz w:val="28"/>
          <w:lang w:eastAsia="en-US"/>
        </w:rPr>
        <w:t xml:space="preserve"> </w:t>
      </w:r>
      <w:r w:rsidRPr="007809FE">
        <w:rPr>
          <w:i/>
          <w:kern w:val="0"/>
          <w:sz w:val="28"/>
          <w:lang w:val="en-US" w:eastAsia="en-US"/>
        </w:rPr>
        <w:t>frugilegus</w:t>
      </w:r>
      <w:r w:rsidRPr="007809FE">
        <w:rPr>
          <w:kern w:val="0"/>
          <w:sz w:val="28"/>
          <w:lang w:eastAsia="en-US"/>
        </w:rPr>
        <w:t xml:space="preserve">, крижень </w:t>
      </w:r>
      <w:r w:rsidRPr="007809FE">
        <w:rPr>
          <w:i/>
          <w:kern w:val="0"/>
          <w:sz w:val="28"/>
          <w:lang w:val="en-US" w:eastAsia="en-US"/>
        </w:rPr>
        <w:t>Anas</w:t>
      </w:r>
      <w:r w:rsidRPr="007809FE">
        <w:rPr>
          <w:i/>
          <w:kern w:val="0"/>
          <w:sz w:val="28"/>
          <w:lang w:eastAsia="en-US"/>
        </w:rPr>
        <w:t xml:space="preserve"> </w:t>
      </w:r>
      <w:r w:rsidRPr="007809FE">
        <w:rPr>
          <w:i/>
          <w:kern w:val="0"/>
          <w:sz w:val="28"/>
          <w:lang w:val="en-US" w:eastAsia="en-US"/>
        </w:rPr>
        <w:t>platyrhynchos</w:t>
      </w:r>
      <w:r w:rsidRPr="007809FE">
        <w:rPr>
          <w:kern w:val="0"/>
          <w:sz w:val="28"/>
          <w:lang w:eastAsia="en-US"/>
        </w:rPr>
        <w:t xml:space="preserve">, золотомушка жовточуба </w:t>
      </w:r>
      <w:r w:rsidRPr="007809FE">
        <w:rPr>
          <w:i/>
          <w:kern w:val="0"/>
          <w:sz w:val="28"/>
          <w:lang w:val="en-US" w:eastAsia="en-US"/>
        </w:rPr>
        <w:t>Regulus</w:t>
      </w:r>
      <w:r w:rsidRPr="007809FE">
        <w:rPr>
          <w:i/>
          <w:kern w:val="0"/>
          <w:sz w:val="28"/>
          <w:lang w:eastAsia="en-US"/>
        </w:rPr>
        <w:t xml:space="preserve"> </w:t>
      </w:r>
      <w:r w:rsidRPr="007809FE">
        <w:rPr>
          <w:i/>
          <w:kern w:val="0"/>
          <w:sz w:val="28"/>
          <w:lang w:val="en-US" w:eastAsia="en-US"/>
        </w:rPr>
        <w:t>regulus</w:t>
      </w:r>
      <w:r w:rsidRPr="007809FE">
        <w:rPr>
          <w:kern w:val="0"/>
          <w:sz w:val="28"/>
          <w:lang w:eastAsia="en-US"/>
        </w:rPr>
        <w:t xml:space="preserve">. </w:t>
      </w:r>
    </w:p>
    <w:p w:rsidR="00FF3046" w:rsidRPr="007809FE" w:rsidRDefault="00FF3046" w:rsidP="007809FE">
      <w:pPr>
        <w:suppressAutoHyphens w:val="0"/>
        <w:autoSpaceDE w:val="0"/>
        <w:autoSpaceDN w:val="0"/>
        <w:adjustRightInd w:val="0"/>
        <w:spacing w:line="360" w:lineRule="auto"/>
        <w:ind w:firstLine="567"/>
        <w:jc w:val="both"/>
        <w:rPr>
          <w:kern w:val="0"/>
          <w:sz w:val="28"/>
          <w:lang w:eastAsia="en-US"/>
        </w:rPr>
      </w:pPr>
      <w:r w:rsidRPr="007809FE">
        <w:rPr>
          <w:kern w:val="0"/>
          <w:sz w:val="28"/>
          <w:lang w:eastAsia="en-US"/>
        </w:rPr>
        <w:t xml:space="preserve">У складі фауни з'явились і нові види - акліматизований фазан </w:t>
      </w:r>
      <w:r w:rsidRPr="007809FE">
        <w:rPr>
          <w:i/>
          <w:kern w:val="0"/>
          <w:sz w:val="28"/>
          <w:lang w:val="en-US" w:eastAsia="en-US"/>
        </w:rPr>
        <w:t>Phasianus</w:t>
      </w:r>
      <w:r w:rsidRPr="007809FE">
        <w:rPr>
          <w:i/>
          <w:kern w:val="0"/>
          <w:sz w:val="28"/>
          <w:lang w:eastAsia="en-US"/>
        </w:rPr>
        <w:t xml:space="preserve"> </w:t>
      </w:r>
      <w:r w:rsidRPr="007809FE">
        <w:rPr>
          <w:i/>
          <w:kern w:val="0"/>
          <w:sz w:val="28"/>
          <w:lang w:val="en-US" w:eastAsia="en-US"/>
        </w:rPr>
        <w:t>colchicus</w:t>
      </w:r>
      <w:r w:rsidRPr="007809FE">
        <w:rPr>
          <w:kern w:val="0"/>
          <w:sz w:val="28"/>
          <w:lang w:eastAsia="en-US"/>
        </w:rPr>
        <w:t xml:space="preserve">, горлиця садова </w:t>
      </w:r>
      <w:r w:rsidRPr="007809FE">
        <w:rPr>
          <w:i/>
          <w:kern w:val="0"/>
          <w:sz w:val="28"/>
          <w:lang w:val="en-US" w:eastAsia="en-US"/>
        </w:rPr>
        <w:t>Streptopelia</w:t>
      </w:r>
      <w:r w:rsidRPr="007809FE">
        <w:rPr>
          <w:i/>
          <w:kern w:val="0"/>
          <w:sz w:val="28"/>
          <w:lang w:eastAsia="en-US"/>
        </w:rPr>
        <w:t xml:space="preserve"> </w:t>
      </w:r>
      <w:r w:rsidRPr="007809FE">
        <w:rPr>
          <w:i/>
          <w:kern w:val="0"/>
          <w:sz w:val="28"/>
          <w:lang w:val="en-US" w:eastAsia="en-US"/>
        </w:rPr>
        <w:t>decaocto</w:t>
      </w:r>
      <w:r w:rsidRPr="007809FE">
        <w:rPr>
          <w:kern w:val="0"/>
          <w:sz w:val="28"/>
          <w:lang w:eastAsia="en-US"/>
        </w:rPr>
        <w:t xml:space="preserve">, сирійський дятел </w:t>
      </w:r>
      <w:r w:rsidRPr="007809FE">
        <w:rPr>
          <w:i/>
          <w:kern w:val="0"/>
          <w:sz w:val="28"/>
          <w:lang w:val="en-US" w:eastAsia="en-US"/>
        </w:rPr>
        <w:t>Dendrocopos</w:t>
      </w:r>
      <w:r w:rsidRPr="007809FE">
        <w:rPr>
          <w:i/>
          <w:kern w:val="0"/>
          <w:sz w:val="28"/>
          <w:lang w:eastAsia="en-US"/>
        </w:rPr>
        <w:t xml:space="preserve"> </w:t>
      </w:r>
      <w:r w:rsidRPr="007809FE">
        <w:rPr>
          <w:i/>
          <w:kern w:val="0"/>
          <w:sz w:val="28"/>
          <w:lang w:val="en-US" w:eastAsia="en-US"/>
        </w:rPr>
        <w:t>syriacus</w:t>
      </w:r>
      <w:r w:rsidRPr="007809FE">
        <w:rPr>
          <w:kern w:val="0"/>
          <w:sz w:val="28"/>
          <w:lang w:eastAsia="en-US"/>
        </w:rPr>
        <w:t xml:space="preserve">, синиця вусата </w:t>
      </w:r>
      <w:r w:rsidRPr="007809FE">
        <w:rPr>
          <w:i/>
          <w:kern w:val="0"/>
          <w:sz w:val="28"/>
          <w:lang w:val="en-US" w:eastAsia="en-US"/>
        </w:rPr>
        <w:t>Panurus</w:t>
      </w:r>
      <w:r w:rsidRPr="007809FE">
        <w:rPr>
          <w:i/>
          <w:kern w:val="0"/>
          <w:sz w:val="28"/>
          <w:lang w:eastAsia="en-US"/>
        </w:rPr>
        <w:t xml:space="preserve"> </w:t>
      </w:r>
      <w:r w:rsidRPr="007809FE">
        <w:rPr>
          <w:i/>
          <w:kern w:val="0"/>
          <w:sz w:val="28"/>
          <w:lang w:val="en-US" w:eastAsia="en-US"/>
        </w:rPr>
        <w:t>biarmicus</w:t>
      </w:r>
      <w:r w:rsidRPr="007809FE">
        <w:rPr>
          <w:kern w:val="0"/>
          <w:sz w:val="28"/>
          <w:lang w:eastAsia="en-US"/>
        </w:rPr>
        <w:t xml:space="preserve">, трав’янка чорноголова </w:t>
      </w:r>
      <w:r w:rsidRPr="007809FE">
        <w:rPr>
          <w:i/>
          <w:kern w:val="0"/>
          <w:sz w:val="28"/>
          <w:lang w:val="en-US" w:eastAsia="en-US"/>
        </w:rPr>
        <w:t>Saxicola</w:t>
      </w:r>
      <w:r w:rsidRPr="007809FE">
        <w:rPr>
          <w:i/>
          <w:kern w:val="0"/>
          <w:sz w:val="28"/>
          <w:lang w:eastAsia="en-US"/>
        </w:rPr>
        <w:t xml:space="preserve"> </w:t>
      </w:r>
      <w:r w:rsidRPr="007809FE">
        <w:rPr>
          <w:i/>
          <w:kern w:val="0"/>
          <w:sz w:val="28"/>
          <w:lang w:val="en-US" w:eastAsia="en-US"/>
        </w:rPr>
        <w:t>torquata</w:t>
      </w:r>
      <w:r w:rsidRPr="007809FE">
        <w:rPr>
          <w:kern w:val="0"/>
          <w:sz w:val="28"/>
          <w:lang w:eastAsia="en-US"/>
        </w:rPr>
        <w:t xml:space="preserve">, плиска чорноголова </w:t>
      </w:r>
      <w:r w:rsidRPr="007809FE">
        <w:rPr>
          <w:i/>
          <w:kern w:val="0"/>
          <w:sz w:val="28"/>
          <w:lang w:val="en-US" w:eastAsia="en-US"/>
        </w:rPr>
        <w:t>Motacilla</w:t>
      </w:r>
      <w:r w:rsidRPr="007809FE">
        <w:rPr>
          <w:i/>
          <w:kern w:val="0"/>
          <w:sz w:val="28"/>
          <w:lang w:eastAsia="en-US"/>
        </w:rPr>
        <w:t xml:space="preserve"> </w:t>
      </w:r>
      <w:r w:rsidRPr="007809FE">
        <w:rPr>
          <w:i/>
          <w:kern w:val="0"/>
          <w:sz w:val="28"/>
          <w:lang w:val="en-US" w:eastAsia="en-US"/>
        </w:rPr>
        <w:t>feldegg</w:t>
      </w:r>
      <w:r w:rsidRPr="007809FE">
        <w:rPr>
          <w:kern w:val="0"/>
          <w:sz w:val="28"/>
          <w:lang w:eastAsia="en-US"/>
        </w:rPr>
        <w:t xml:space="preserve">, в якості зимуючої – плиска гірська </w:t>
      </w:r>
      <w:r w:rsidRPr="007809FE">
        <w:rPr>
          <w:i/>
          <w:kern w:val="0"/>
          <w:sz w:val="28"/>
          <w:lang w:val="en-US" w:eastAsia="en-US"/>
        </w:rPr>
        <w:t>Motacilla</w:t>
      </w:r>
      <w:r w:rsidRPr="007809FE">
        <w:rPr>
          <w:i/>
          <w:kern w:val="0"/>
          <w:sz w:val="28"/>
          <w:lang w:eastAsia="en-US"/>
        </w:rPr>
        <w:t xml:space="preserve"> </w:t>
      </w:r>
      <w:r w:rsidRPr="007809FE">
        <w:rPr>
          <w:i/>
          <w:kern w:val="0"/>
          <w:sz w:val="28"/>
          <w:lang w:val="en-US" w:eastAsia="en-US"/>
        </w:rPr>
        <w:t>cinerea</w:t>
      </w:r>
      <w:r w:rsidRPr="007809FE">
        <w:rPr>
          <w:kern w:val="0"/>
          <w:sz w:val="28"/>
          <w:lang w:eastAsia="en-US"/>
        </w:rPr>
        <w:t xml:space="preserve">; у 1950-ті роки мали місце одничні зальоти галки червонодзьобої </w:t>
      </w:r>
      <w:r w:rsidRPr="007809FE">
        <w:rPr>
          <w:i/>
          <w:kern w:val="0"/>
          <w:sz w:val="28"/>
          <w:lang w:val="en-US" w:eastAsia="en-US"/>
        </w:rPr>
        <w:t>Pyrrhocorax</w:t>
      </w:r>
      <w:r w:rsidRPr="007809FE">
        <w:rPr>
          <w:i/>
          <w:kern w:val="0"/>
          <w:sz w:val="28"/>
          <w:lang w:eastAsia="en-US"/>
        </w:rPr>
        <w:t xml:space="preserve"> </w:t>
      </w:r>
      <w:r w:rsidRPr="007809FE">
        <w:rPr>
          <w:i/>
          <w:kern w:val="0"/>
          <w:sz w:val="28"/>
          <w:lang w:val="en-US" w:eastAsia="en-US"/>
        </w:rPr>
        <w:t>pyrrhocorax</w:t>
      </w:r>
      <w:r w:rsidRPr="007809FE">
        <w:rPr>
          <w:kern w:val="0"/>
          <w:sz w:val="28"/>
          <w:lang w:eastAsia="en-US"/>
        </w:rPr>
        <w:t xml:space="preserve"> і рябка білочеревого </w:t>
      </w:r>
      <w:r w:rsidRPr="007809FE">
        <w:rPr>
          <w:i/>
          <w:kern w:val="0"/>
          <w:sz w:val="28"/>
          <w:lang w:val="en-US" w:eastAsia="en-US"/>
        </w:rPr>
        <w:t>Pterocles</w:t>
      </w:r>
      <w:r w:rsidRPr="007809FE">
        <w:rPr>
          <w:i/>
          <w:kern w:val="0"/>
          <w:sz w:val="28"/>
          <w:lang w:eastAsia="en-US"/>
        </w:rPr>
        <w:t xml:space="preserve"> </w:t>
      </w:r>
      <w:r w:rsidRPr="007809FE">
        <w:rPr>
          <w:i/>
          <w:kern w:val="0"/>
          <w:sz w:val="28"/>
          <w:lang w:val="en-US" w:eastAsia="en-US"/>
        </w:rPr>
        <w:t>alchata</w:t>
      </w:r>
      <w:r w:rsidRPr="007809FE">
        <w:rPr>
          <w:kern w:val="0"/>
          <w:sz w:val="28"/>
          <w:lang w:eastAsia="en-US"/>
        </w:rPr>
        <w:t xml:space="preserve">; позніше став зустрічатися на прольоті кульон середній </w:t>
      </w:r>
      <w:r w:rsidRPr="007809FE">
        <w:rPr>
          <w:i/>
          <w:kern w:val="0"/>
          <w:sz w:val="28"/>
          <w:lang w:val="en-US" w:eastAsia="en-US"/>
        </w:rPr>
        <w:t>Numenius</w:t>
      </w:r>
      <w:r w:rsidRPr="007809FE">
        <w:rPr>
          <w:i/>
          <w:kern w:val="0"/>
          <w:sz w:val="28"/>
          <w:lang w:eastAsia="en-US"/>
        </w:rPr>
        <w:t xml:space="preserve"> </w:t>
      </w:r>
      <w:r w:rsidRPr="007809FE">
        <w:rPr>
          <w:i/>
          <w:kern w:val="0"/>
          <w:sz w:val="28"/>
          <w:lang w:val="en-US" w:eastAsia="en-US"/>
        </w:rPr>
        <w:t>phaeopus</w:t>
      </w:r>
      <w:r w:rsidRPr="007809FE">
        <w:rPr>
          <w:kern w:val="0"/>
          <w:sz w:val="28"/>
          <w:lang w:eastAsia="en-US"/>
        </w:rPr>
        <w:t xml:space="preserve">, розширюють область гніздування горихвістка чорна </w:t>
      </w:r>
      <w:r w:rsidRPr="007809FE">
        <w:rPr>
          <w:i/>
          <w:kern w:val="0"/>
          <w:sz w:val="28"/>
          <w:lang w:val="en-US" w:eastAsia="en-US"/>
        </w:rPr>
        <w:t>Phoenicurus</w:t>
      </w:r>
      <w:r w:rsidRPr="007809FE">
        <w:rPr>
          <w:i/>
          <w:kern w:val="0"/>
          <w:sz w:val="28"/>
          <w:lang w:eastAsia="en-US"/>
        </w:rPr>
        <w:t xml:space="preserve"> </w:t>
      </w:r>
      <w:r w:rsidRPr="007809FE">
        <w:rPr>
          <w:i/>
          <w:kern w:val="0"/>
          <w:sz w:val="28"/>
          <w:lang w:val="en-US" w:eastAsia="en-US"/>
        </w:rPr>
        <w:t>ochruros</w:t>
      </w:r>
      <w:r w:rsidRPr="007809FE">
        <w:rPr>
          <w:kern w:val="0"/>
          <w:sz w:val="28"/>
          <w:lang w:eastAsia="en-US"/>
        </w:rPr>
        <w:t xml:space="preserve"> і жовтоголова плиска </w:t>
      </w:r>
      <w:r w:rsidRPr="007809FE">
        <w:rPr>
          <w:i/>
          <w:kern w:val="0"/>
          <w:sz w:val="28"/>
          <w:lang w:val="en-US" w:eastAsia="en-US"/>
        </w:rPr>
        <w:t>Motacilla</w:t>
      </w:r>
      <w:r w:rsidRPr="007809FE">
        <w:rPr>
          <w:i/>
          <w:kern w:val="0"/>
          <w:sz w:val="28"/>
          <w:lang w:eastAsia="en-US"/>
        </w:rPr>
        <w:t xml:space="preserve"> </w:t>
      </w:r>
      <w:r w:rsidRPr="007809FE">
        <w:rPr>
          <w:i/>
          <w:kern w:val="0"/>
          <w:sz w:val="28"/>
          <w:lang w:val="en-US" w:eastAsia="en-US"/>
        </w:rPr>
        <w:t>citreola</w:t>
      </w:r>
      <w:r w:rsidRPr="007809FE">
        <w:rPr>
          <w:kern w:val="0"/>
          <w:sz w:val="28"/>
          <w:lang w:eastAsia="en-US"/>
        </w:rPr>
        <w:t xml:space="preserve">, зазначені зальоти малого баклана </w:t>
      </w:r>
      <w:r w:rsidRPr="007809FE">
        <w:rPr>
          <w:i/>
          <w:kern w:val="0"/>
          <w:sz w:val="28"/>
          <w:lang w:val="en-US" w:eastAsia="en-US"/>
        </w:rPr>
        <w:t>Phalacrocorax</w:t>
      </w:r>
      <w:r w:rsidRPr="007809FE">
        <w:rPr>
          <w:i/>
          <w:kern w:val="0"/>
          <w:sz w:val="28"/>
          <w:lang w:eastAsia="en-US"/>
        </w:rPr>
        <w:t xml:space="preserve"> </w:t>
      </w:r>
      <w:r w:rsidRPr="007809FE">
        <w:rPr>
          <w:i/>
          <w:kern w:val="0"/>
          <w:sz w:val="28"/>
          <w:lang w:val="en-US" w:eastAsia="en-US"/>
        </w:rPr>
        <w:t>pygmaeus</w:t>
      </w:r>
      <w:r w:rsidRPr="007809FE">
        <w:rPr>
          <w:kern w:val="0"/>
          <w:sz w:val="28"/>
          <w:lang w:eastAsia="en-US"/>
        </w:rPr>
        <w:t xml:space="preserve"> і поморника короткохвостого </w:t>
      </w:r>
      <w:r w:rsidRPr="007809FE">
        <w:rPr>
          <w:i/>
          <w:kern w:val="0"/>
          <w:sz w:val="28"/>
          <w:lang w:eastAsia="en-US"/>
        </w:rPr>
        <w:t>Stercorarius parasiticus</w:t>
      </w:r>
      <w:r w:rsidRPr="007809FE">
        <w:rPr>
          <w:kern w:val="0"/>
          <w:sz w:val="28"/>
          <w:lang w:eastAsia="en-US"/>
        </w:rPr>
        <w:t xml:space="preserve"> (</w:t>
      </w:r>
      <w:r w:rsidRPr="007809FE">
        <w:rPr>
          <w:color w:val="000000"/>
          <w:kern w:val="0"/>
          <w:sz w:val="28"/>
          <w:lang w:eastAsia="en-US"/>
        </w:rPr>
        <w:t xml:space="preserve">Тараненко, </w:t>
      </w:r>
      <w:r w:rsidRPr="007809FE">
        <w:rPr>
          <w:kern w:val="0"/>
          <w:sz w:val="28"/>
          <w:lang w:eastAsia="en-US"/>
        </w:rPr>
        <w:t>2014).</w:t>
      </w:r>
    </w:p>
    <w:p w:rsidR="00FF3046" w:rsidRDefault="00FF3046" w:rsidP="00800005">
      <w:pPr>
        <w:spacing w:line="360" w:lineRule="auto"/>
        <w:ind w:firstLine="709"/>
        <w:jc w:val="both"/>
        <w:rPr>
          <w:sz w:val="28"/>
          <w:lang w:val="uk-UA" w:eastAsia="en-US"/>
        </w:rPr>
      </w:pPr>
    </w:p>
    <w:p w:rsidR="00FF3046" w:rsidRDefault="00FF3046" w:rsidP="00800005">
      <w:pPr>
        <w:suppressAutoHyphens w:val="0"/>
        <w:autoSpaceDE w:val="0"/>
        <w:autoSpaceDN w:val="0"/>
        <w:adjustRightInd w:val="0"/>
        <w:spacing w:line="360" w:lineRule="auto"/>
        <w:ind w:firstLine="709"/>
        <w:jc w:val="both"/>
        <w:rPr>
          <w:color w:val="000000"/>
          <w:kern w:val="0"/>
          <w:sz w:val="28"/>
          <w:szCs w:val="28"/>
          <w:lang w:val="uk-UA" w:eastAsia="en-US"/>
        </w:rPr>
      </w:pPr>
    </w:p>
    <w:p w:rsidR="00FF3046" w:rsidRDefault="00FF3046" w:rsidP="00145470">
      <w:pPr>
        <w:suppressAutoHyphens w:val="0"/>
        <w:autoSpaceDE w:val="0"/>
        <w:autoSpaceDN w:val="0"/>
        <w:adjustRightInd w:val="0"/>
        <w:spacing w:line="360" w:lineRule="auto"/>
        <w:jc w:val="both"/>
        <w:rPr>
          <w:color w:val="000000"/>
          <w:kern w:val="0"/>
          <w:sz w:val="28"/>
          <w:szCs w:val="28"/>
          <w:lang w:val="uk-UA" w:eastAsia="en-US"/>
        </w:rPr>
      </w:pPr>
    </w:p>
    <w:p w:rsidR="00FF3046" w:rsidRDefault="00FF3046">
      <w:pPr>
        <w:suppressAutoHyphens w:val="0"/>
        <w:spacing w:after="200" w:line="276" w:lineRule="auto"/>
        <w:rPr>
          <w:b/>
          <w:bCs/>
          <w:color w:val="000000"/>
          <w:kern w:val="0"/>
          <w:sz w:val="28"/>
          <w:szCs w:val="28"/>
          <w:lang w:val="uk-UA" w:eastAsia="en-US"/>
        </w:rPr>
      </w:pPr>
      <w:r>
        <w:rPr>
          <w:b/>
          <w:bCs/>
          <w:color w:val="000000"/>
          <w:kern w:val="0"/>
          <w:sz w:val="28"/>
          <w:szCs w:val="28"/>
          <w:lang w:val="uk-UA" w:eastAsia="en-US"/>
        </w:rPr>
        <w:br w:type="page"/>
      </w:r>
    </w:p>
    <w:p w:rsidR="00FF3046" w:rsidRDefault="00FF3046" w:rsidP="007A6F06">
      <w:pPr>
        <w:pStyle w:val="Heading1"/>
        <w:spacing w:line="360" w:lineRule="auto"/>
        <w:ind w:firstLine="709"/>
        <w:jc w:val="both"/>
        <w:rPr>
          <w:rFonts w:ascii="Times New Roman" w:hAnsi="Times New Roman"/>
          <w:color w:val="auto"/>
          <w:lang w:val="uk-UA" w:eastAsia="en-US"/>
        </w:rPr>
      </w:pPr>
      <w:bookmarkStart w:id="20" w:name="_Toc87101731"/>
      <w:r>
        <w:rPr>
          <w:rFonts w:ascii="Times New Roman" w:hAnsi="Times New Roman"/>
          <w:color w:val="auto"/>
          <w:lang w:val="uk-UA" w:eastAsia="en-US"/>
        </w:rPr>
        <w:t>ІІ</w:t>
      </w:r>
      <w:r w:rsidRPr="007A6F06">
        <w:rPr>
          <w:rFonts w:ascii="Times New Roman" w:hAnsi="Times New Roman"/>
          <w:color w:val="auto"/>
          <w:lang w:val="uk-UA" w:eastAsia="en-US"/>
        </w:rPr>
        <w:t xml:space="preserve">. </w:t>
      </w:r>
      <w:r w:rsidRPr="00060A10">
        <w:rPr>
          <w:rFonts w:ascii="Times New Roman" w:hAnsi="Times New Roman"/>
          <w:color w:val="auto"/>
          <w:lang w:val="uk-UA" w:eastAsia="en-US"/>
        </w:rPr>
        <w:t>Загальна характеристика схеми екомережі</w:t>
      </w:r>
      <w:bookmarkEnd w:id="20"/>
    </w:p>
    <w:p w:rsidR="00FF3046" w:rsidRPr="00060A10" w:rsidRDefault="00FF3046" w:rsidP="00060A10">
      <w:pPr>
        <w:pStyle w:val="Heading2"/>
        <w:spacing w:line="360" w:lineRule="auto"/>
        <w:ind w:firstLine="851"/>
        <w:jc w:val="both"/>
        <w:rPr>
          <w:rFonts w:ascii="Times New Roman" w:hAnsi="Times New Roman"/>
          <w:color w:val="auto"/>
          <w:sz w:val="28"/>
          <w:szCs w:val="28"/>
          <w:lang w:val="uk-UA" w:eastAsia="en-US"/>
        </w:rPr>
      </w:pPr>
      <w:bookmarkStart w:id="21" w:name="_Toc87101732"/>
      <w:r w:rsidRPr="00060A10">
        <w:rPr>
          <w:rFonts w:ascii="Times New Roman" w:hAnsi="Times New Roman"/>
          <w:color w:val="auto"/>
          <w:sz w:val="28"/>
          <w:szCs w:val="28"/>
          <w:lang w:val="uk-UA" w:eastAsia="en-US"/>
        </w:rPr>
        <w:t>2.1 Місце місцевої екологічної мережі Дружківської міської територіальної громади в національній та регіональній екомережах</w:t>
      </w:r>
      <w:bookmarkEnd w:id="21"/>
      <w:r w:rsidRPr="00060A10">
        <w:rPr>
          <w:rFonts w:ascii="Times New Roman" w:hAnsi="Times New Roman"/>
          <w:color w:val="auto"/>
          <w:sz w:val="28"/>
          <w:szCs w:val="28"/>
          <w:lang w:val="uk-UA" w:eastAsia="en-US"/>
        </w:rPr>
        <w:t xml:space="preserve"> </w:t>
      </w:r>
    </w:p>
    <w:p w:rsidR="00FF3046" w:rsidRDefault="00FF3046" w:rsidP="007A6F06">
      <w:pPr>
        <w:suppressAutoHyphens w:val="0"/>
        <w:autoSpaceDE w:val="0"/>
        <w:autoSpaceDN w:val="0"/>
        <w:adjustRightInd w:val="0"/>
        <w:spacing w:line="360" w:lineRule="auto"/>
        <w:ind w:firstLine="709"/>
        <w:jc w:val="both"/>
        <w:rPr>
          <w:bCs/>
          <w:color w:val="000000"/>
          <w:kern w:val="0"/>
          <w:sz w:val="28"/>
          <w:szCs w:val="28"/>
          <w:lang w:val="uk-UA" w:eastAsia="en-US"/>
        </w:rPr>
      </w:pPr>
    </w:p>
    <w:p w:rsidR="00FF3046" w:rsidRDefault="00FF3046" w:rsidP="007A6F06">
      <w:pPr>
        <w:suppressAutoHyphens w:val="0"/>
        <w:autoSpaceDE w:val="0"/>
        <w:autoSpaceDN w:val="0"/>
        <w:adjustRightInd w:val="0"/>
        <w:spacing w:line="360" w:lineRule="auto"/>
        <w:ind w:firstLine="709"/>
        <w:jc w:val="both"/>
        <w:rPr>
          <w:sz w:val="28"/>
          <w:szCs w:val="28"/>
          <w:lang w:val="uk-UA"/>
        </w:rPr>
      </w:pPr>
      <w:r w:rsidRPr="000D5756">
        <w:rPr>
          <w:sz w:val="28"/>
          <w:szCs w:val="28"/>
          <w:lang w:val="uk-UA"/>
        </w:rPr>
        <w:t xml:space="preserve">Смуга Південноукраїнського широтного екокоридору національної екомережі України охоплює більшу частину території Донецької області: на півночі - від долини правого берега р. Сіверський Донець і до Північноазовської ланки Приморсько-степового широтного екокоридору - на півдні. </w:t>
      </w:r>
      <w:r w:rsidRPr="00176229">
        <w:rPr>
          <w:sz w:val="28"/>
          <w:szCs w:val="28"/>
        </w:rPr>
        <w:t xml:space="preserve">Його складовими є басейни усіх річок степової зони, включаючи Донецький Лісостеп. Долини річок виконують функції сполучних територій регіональної екомережі - екокоридорів, що мають регіональне значення. </w:t>
      </w:r>
    </w:p>
    <w:p w:rsidR="00FF3046" w:rsidRPr="00A40405" w:rsidRDefault="00FF3046" w:rsidP="00A40405">
      <w:pPr>
        <w:pStyle w:val="Heading4"/>
        <w:rPr>
          <w:lang w:val="uk-UA"/>
        </w:rPr>
      </w:pPr>
    </w:p>
    <w:p w:rsidR="00FF3046" w:rsidRPr="00A40405" w:rsidRDefault="00FF3046" w:rsidP="00A40405">
      <w:pPr>
        <w:suppressAutoHyphens w:val="0"/>
        <w:spacing w:after="200" w:line="276" w:lineRule="auto"/>
        <w:ind w:left="-180"/>
        <w:jc w:val="center"/>
        <w:rPr>
          <w:b/>
          <w:kern w:val="0"/>
          <w:sz w:val="28"/>
          <w:lang w:eastAsia="en-US"/>
        </w:rPr>
      </w:pPr>
      <w:r w:rsidRPr="00A40405">
        <w:rPr>
          <w:b/>
          <w:kern w:val="0"/>
          <w:sz w:val="28"/>
          <w:lang w:eastAsia="en-US"/>
        </w:rPr>
        <w:t>Перелік структурних елементів Південно-Українського екокоридору на території Донецької області (за: Остапко та ін., 2008)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6"/>
        <w:gridCol w:w="2702"/>
        <w:gridCol w:w="2997"/>
        <w:gridCol w:w="3226"/>
      </w:tblGrid>
      <w:tr w:rsidR="00FF3046" w:rsidRPr="00A40405" w:rsidTr="003E1163">
        <w:tc>
          <w:tcPr>
            <w:tcW w:w="646" w:type="dxa"/>
          </w:tcPr>
          <w:p w:rsidR="00FF3046" w:rsidRPr="00A40405" w:rsidRDefault="00FF3046" w:rsidP="00A40405">
            <w:pPr>
              <w:suppressAutoHyphens w:val="0"/>
              <w:jc w:val="center"/>
              <w:rPr>
                <w:kern w:val="0"/>
                <w:lang w:eastAsia="en-US"/>
              </w:rPr>
            </w:pPr>
            <w:r w:rsidRPr="00A40405">
              <w:rPr>
                <w:kern w:val="0"/>
                <w:lang w:eastAsia="en-US"/>
              </w:rPr>
              <w:t>№</w:t>
            </w:r>
          </w:p>
        </w:tc>
        <w:tc>
          <w:tcPr>
            <w:tcW w:w="2702" w:type="dxa"/>
          </w:tcPr>
          <w:p w:rsidR="00FF3046" w:rsidRPr="00A40405" w:rsidRDefault="00FF3046" w:rsidP="00A40405">
            <w:pPr>
              <w:suppressAutoHyphens w:val="0"/>
              <w:jc w:val="center"/>
              <w:rPr>
                <w:kern w:val="0"/>
                <w:lang w:eastAsia="en-US"/>
              </w:rPr>
            </w:pPr>
            <w:r w:rsidRPr="00A40405">
              <w:rPr>
                <w:kern w:val="0"/>
                <w:lang w:eastAsia="en-US"/>
              </w:rPr>
              <w:t>Структурний елемент екомережі</w:t>
            </w:r>
          </w:p>
        </w:tc>
        <w:tc>
          <w:tcPr>
            <w:tcW w:w="2997" w:type="dxa"/>
            <w:vAlign w:val="center"/>
          </w:tcPr>
          <w:p w:rsidR="00FF3046" w:rsidRPr="00A40405" w:rsidRDefault="00FF3046" w:rsidP="00A40405">
            <w:pPr>
              <w:suppressAutoHyphens w:val="0"/>
              <w:jc w:val="center"/>
              <w:rPr>
                <w:kern w:val="0"/>
                <w:lang w:eastAsia="en-US"/>
              </w:rPr>
            </w:pPr>
            <w:r w:rsidRPr="00A40405">
              <w:rPr>
                <w:kern w:val="0"/>
                <w:lang w:eastAsia="en-US"/>
              </w:rPr>
              <w:t>Власна назва елементу</w:t>
            </w:r>
          </w:p>
        </w:tc>
        <w:tc>
          <w:tcPr>
            <w:tcW w:w="3226" w:type="dxa"/>
          </w:tcPr>
          <w:p w:rsidR="00FF3046" w:rsidRPr="00A40405" w:rsidRDefault="00FF3046" w:rsidP="00A40405">
            <w:pPr>
              <w:suppressAutoHyphens w:val="0"/>
              <w:jc w:val="center"/>
              <w:rPr>
                <w:kern w:val="0"/>
                <w:lang w:eastAsia="en-US"/>
              </w:rPr>
            </w:pPr>
            <w:r w:rsidRPr="00A40405">
              <w:rPr>
                <w:kern w:val="0"/>
                <w:lang w:eastAsia="en-US"/>
              </w:rPr>
              <w:t>Площа або довжина</w:t>
            </w:r>
          </w:p>
        </w:tc>
      </w:tr>
      <w:tr w:rsidR="00FF3046" w:rsidRPr="00A40405" w:rsidTr="003E1163">
        <w:tc>
          <w:tcPr>
            <w:tcW w:w="9571" w:type="dxa"/>
            <w:gridSpan w:val="4"/>
          </w:tcPr>
          <w:p w:rsidR="00FF3046" w:rsidRPr="00A40405" w:rsidRDefault="00FF3046" w:rsidP="00A40405">
            <w:pPr>
              <w:suppressAutoHyphens w:val="0"/>
              <w:jc w:val="center"/>
              <w:rPr>
                <w:kern w:val="0"/>
                <w:lang w:eastAsia="en-US"/>
              </w:rPr>
            </w:pPr>
            <w:r w:rsidRPr="00A40405">
              <w:rPr>
                <w:kern w:val="0"/>
                <w:lang w:eastAsia="en-US"/>
              </w:rPr>
              <w:t>Сполучні території</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w:t>
            </w:r>
          </w:p>
        </w:tc>
        <w:tc>
          <w:tcPr>
            <w:tcW w:w="2702"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Казенноторецький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129 км</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Бахмутський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88 км</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3.</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Міуський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258 км (100 –по Дон.обл.)</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4.</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Кринський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180 км (165  – по Дон. обл.)</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5.</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Самарський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311 км (50 – по Дон. обл.)</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6.</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Вовчо-Мокроялинський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р. Вовча-323 км (115 - по Дон. обл.), р. Мокрі Яли -121 км</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7.</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Кальміуський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209 км</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8.</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Бердський екокоридор *</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41 км</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9.</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Сполучна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Грузькоєланчикський екокоридор</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91 км</w:t>
            </w:r>
          </w:p>
        </w:tc>
      </w:tr>
      <w:tr w:rsidR="00FF3046" w:rsidRPr="00A40405" w:rsidTr="003E1163">
        <w:tc>
          <w:tcPr>
            <w:tcW w:w="9571" w:type="dxa"/>
            <w:gridSpan w:val="4"/>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Ключові території</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w:t>
            </w:r>
          </w:p>
        </w:tc>
        <w:tc>
          <w:tcPr>
            <w:tcW w:w="2702"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 xml:space="preserve">Донецька  </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2</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Кам’</w:t>
            </w:r>
            <w:r w:rsidRPr="00A40405">
              <w:rPr>
                <w:kern w:val="0"/>
                <w:sz w:val="28"/>
                <w:szCs w:val="28"/>
                <w:lang w:val="en-US" w:eastAsia="en-US"/>
              </w:rPr>
              <w:t xml:space="preserve">яні </w:t>
            </w:r>
            <w:r w:rsidRPr="00A40405">
              <w:rPr>
                <w:kern w:val="0"/>
                <w:sz w:val="28"/>
                <w:szCs w:val="28"/>
                <w:lang w:eastAsia="en-US"/>
              </w:rPr>
              <w:t>М</w:t>
            </w:r>
            <w:r w:rsidRPr="00A40405">
              <w:rPr>
                <w:kern w:val="0"/>
                <w:sz w:val="28"/>
                <w:szCs w:val="28"/>
                <w:lang w:val="en-US" w:eastAsia="en-US"/>
              </w:rPr>
              <w:t>огили</w:t>
            </w:r>
            <w:r w:rsidRPr="00A40405">
              <w:rPr>
                <w:kern w:val="0"/>
                <w:sz w:val="28"/>
                <w:szCs w:val="28"/>
                <w:lang w:eastAsia="en-US"/>
              </w:rPr>
              <w:t xml:space="preserve"> </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3</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Хомутовський степ</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~1700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4</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Кальміуська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~4000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5</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Донецький кряж</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~12000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6</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Великоанадольська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~3200 га</w:t>
            </w:r>
          </w:p>
        </w:tc>
      </w:tr>
      <w:tr w:rsidR="00FF3046" w:rsidRPr="00A40405" w:rsidTr="003E1163">
        <w:trPr>
          <w:trHeight w:val="312"/>
        </w:trPr>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7.</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Краматорська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~2500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8.</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Торецька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~7000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9.</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Клебан-Бик</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~3500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w:t>
            </w:r>
            <w:r w:rsidRPr="00A40405">
              <w:rPr>
                <w:kern w:val="0"/>
                <w:sz w:val="28"/>
                <w:szCs w:val="28"/>
                <w:lang w:eastAsia="en-US"/>
              </w:rPr>
              <w:t>0.</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Ясинуватська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~500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w:t>
            </w:r>
            <w:r w:rsidRPr="00A40405">
              <w:rPr>
                <w:kern w:val="0"/>
                <w:sz w:val="28"/>
                <w:szCs w:val="28"/>
                <w:lang w:eastAsia="en-US"/>
              </w:rPr>
              <w:t>1.</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Різниківська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~650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w:t>
            </w:r>
            <w:r w:rsidRPr="00A40405">
              <w:rPr>
                <w:kern w:val="0"/>
                <w:sz w:val="28"/>
                <w:szCs w:val="28"/>
                <w:lang w:eastAsia="en-US"/>
              </w:rPr>
              <w:t>2.</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Артемівська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13</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національного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Міуська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~2000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14</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Зуївська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~3000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15</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регіонального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Вільхуватська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~1700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16</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місцевого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Самарська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~700 га</w:t>
            </w:r>
          </w:p>
        </w:tc>
      </w:tr>
      <w:tr w:rsidR="00FF3046" w:rsidRPr="00A40405" w:rsidTr="003E1163">
        <w:tc>
          <w:tcPr>
            <w:tcW w:w="646" w:type="dxa"/>
          </w:tcPr>
          <w:p w:rsidR="00FF3046" w:rsidRPr="00A40405" w:rsidRDefault="00FF3046" w:rsidP="00A40405">
            <w:pPr>
              <w:suppressAutoHyphens w:val="0"/>
              <w:jc w:val="center"/>
              <w:rPr>
                <w:kern w:val="0"/>
                <w:sz w:val="28"/>
                <w:szCs w:val="28"/>
                <w:lang w:eastAsia="en-US"/>
              </w:rPr>
            </w:pPr>
            <w:r w:rsidRPr="00A40405">
              <w:rPr>
                <w:kern w:val="0"/>
                <w:sz w:val="28"/>
                <w:szCs w:val="28"/>
                <w:lang w:val="en-US" w:eastAsia="en-US"/>
              </w:rPr>
              <w:t>17</w:t>
            </w:r>
            <w:r w:rsidRPr="00A40405">
              <w:rPr>
                <w:kern w:val="0"/>
                <w:sz w:val="28"/>
                <w:szCs w:val="28"/>
                <w:lang w:eastAsia="en-US"/>
              </w:rPr>
              <w:t>.</w:t>
            </w:r>
          </w:p>
        </w:tc>
        <w:tc>
          <w:tcPr>
            <w:tcW w:w="2702"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Ключова територія  місцевого рівня</w:t>
            </w:r>
          </w:p>
        </w:tc>
        <w:tc>
          <w:tcPr>
            <w:tcW w:w="2997" w:type="dxa"/>
          </w:tcPr>
          <w:p w:rsidR="00FF3046" w:rsidRPr="00A40405" w:rsidRDefault="00FF3046" w:rsidP="00A40405">
            <w:pPr>
              <w:suppressAutoHyphens w:val="0"/>
              <w:jc w:val="both"/>
              <w:rPr>
                <w:kern w:val="0"/>
                <w:sz w:val="28"/>
                <w:szCs w:val="28"/>
                <w:lang w:eastAsia="en-US"/>
              </w:rPr>
            </w:pPr>
            <w:r w:rsidRPr="00A40405">
              <w:rPr>
                <w:kern w:val="0"/>
                <w:sz w:val="28"/>
                <w:szCs w:val="28"/>
                <w:lang w:eastAsia="en-US"/>
              </w:rPr>
              <w:t>Мокроялинська</w:t>
            </w:r>
          </w:p>
        </w:tc>
        <w:tc>
          <w:tcPr>
            <w:tcW w:w="3226" w:type="dxa"/>
          </w:tcPr>
          <w:p w:rsidR="00FF3046" w:rsidRPr="00A40405" w:rsidRDefault="00FF3046" w:rsidP="00A40405">
            <w:pPr>
              <w:suppressAutoHyphens w:val="0"/>
              <w:jc w:val="center"/>
              <w:rPr>
                <w:kern w:val="0"/>
                <w:sz w:val="28"/>
                <w:szCs w:val="28"/>
                <w:lang w:eastAsia="en-US"/>
              </w:rPr>
            </w:pPr>
            <w:r w:rsidRPr="00A40405">
              <w:rPr>
                <w:kern w:val="0"/>
                <w:sz w:val="28"/>
                <w:szCs w:val="28"/>
                <w:lang w:eastAsia="en-US"/>
              </w:rPr>
              <w:t>~500 га</w:t>
            </w:r>
          </w:p>
        </w:tc>
      </w:tr>
    </w:tbl>
    <w:p w:rsidR="00FF3046" w:rsidRPr="00A40405" w:rsidRDefault="00FF3046" w:rsidP="00A40405">
      <w:pPr>
        <w:suppressAutoHyphens w:val="0"/>
        <w:spacing w:line="276" w:lineRule="auto"/>
        <w:jc w:val="both"/>
        <w:rPr>
          <w:kern w:val="0"/>
          <w:sz w:val="22"/>
          <w:szCs w:val="20"/>
          <w:lang w:eastAsia="en-US"/>
        </w:rPr>
      </w:pPr>
      <w:r w:rsidRPr="00A40405">
        <w:rPr>
          <w:kern w:val="0"/>
          <w:sz w:val="22"/>
          <w:szCs w:val="20"/>
          <w:lang w:eastAsia="en-US"/>
        </w:rPr>
        <w:t>* Бердський  екокоридор у південно-західній частині території Донецької області представлений фрагментарно – Каратишсько-Темрюкською ділянкою (притоки р. Берди – р. Темрюк та р. Каратиш); більша частина Бердського екокоридору знаходиться на території Запорізької області.</w:t>
      </w:r>
    </w:p>
    <w:p w:rsidR="00FF3046" w:rsidRDefault="00FF3046" w:rsidP="007A6F06">
      <w:pPr>
        <w:suppressAutoHyphens w:val="0"/>
        <w:autoSpaceDE w:val="0"/>
        <w:autoSpaceDN w:val="0"/>
        <w:adjustRightInd w:val="0"/>
        <w:spacing w:line="360" w:lineRule="auto"/>
        <w:ind w:firstLine="709"/>
        <w:jc w:val="both"/>
        <w:rPr>
          <w:sz w:val="28"/>
          <w:szCs w:val="28"/>
          <w:lang w:val="uk-UA"/>
        </w:rPr>
      </w:pPr>
    </w:p>
    <w:p w:rsidR="00FF3046" w:rsidRDefault="00FF3046">
      <w:pPr>
        <w:suppressAutoHyphens w:val="0"/>
        <w:spacing w:after="200" w:line="276" w:lineRule="auto"/>
        <w:rPr>
          <w:b/>
          <w:kern w:val="0"/>
          <w:lang w:eastAsia="en-US"/>
        </w:rPr>
      </w:pPr>
      <w:r>
        <w:rPr>
          <w:b/>
          <w:kern w:val="0"/>
          <w:lang w:eastAsia="en-US"/>
        </w:rPr>
        <w:br w:type="page"/>
      </w:r>
    </w:p>
    <w:p w:rsidR="00FF3046" w:rsidRPr="003E1163" w:rsidRDefault="00FF3046" w:rsidP="003E1163">
      <w:pPr>
        <w:suppressAutoHyphens w:val="0"/>
        <w:spacing w:after="200" w:line="360" w:lineRule="auto"/>
        <w:jc w:val="center"/>
        <w:rPr>
          <w:b/>
          <w:kern w:val="0"/>
          <w:sz w:val="28"/>
          <w:lang w:eastAsia="en-US"/>
        </w:rPr>
      </w:pPr>
      <w:r w:rsidRPr="003E1163">
        <w:rPr>
          <w:b/>
          <w:kern w:val="0"/>
          <w:sz w:val="28"/>
          <w:lang w:eastAsia="en-US"/>
        </w:rPr>
        <w:t>Характеристика ключових територій Південно-Українського екокоридору національної екомережі в межах Донецької області (Бахмутський, Волноваський, Добропільський, Костянтинівський, Мар’їнський, Ясинуватський райони) за поширенням тварин, занесених до Червоної книги України (за: Остапко та ін., 2008)</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54"/>
        <w:gridCol w:w="6986"/>
      </w:tblGrid>
      <w:tr w:rsidR="00FF3046" w:rsidRPr="003E1163" w:rsidTr="003E1163">
        <w:trPr>
          <w:trHeight w:val="322"/>
        </w:trPr>
        <w:tc>
          <w:tcPr>
            <w:tcW w:w="2268" w:type="dxa"/>
            <w:vAlign w:val="center"/>
          </w:tcPr>
          <w:p w:rsidR="00FF3046" w:rsidRPr="003E1163" w:rsidRDefault="00FF3046" w:rsidP="003E1163">
            <w:pPr>
              <w:suppressAutoHyphens w:val="0"/>
              <w:jc w:val="center"/>
              <w:rPr>
                <w:kern w:val="0"/>
                <w:lang w:eastAsia="en-US"/>
              </w:rPr>
            </w:pPr>
            <w:r w:rsidRPr="003E1163">
              <w:rPr>
                <w:kern w:val="0"/>
                <w:lang w:eastAsia="en-US"/>
              </w:rPr>
              <w:t>Ключова територія</w:t>
            </w:r>
          </w:p>
        </w:tc>
        <w:tc>
          <w:tcPr>
            <w:tcW w:w="7272" w:type="dxa"/>
          </w:tcPr>
          <w:p w:rsidR="00FF3046" w:rsidRPr="003E1163" w:rsidRDefault="00FF3046" w:rsidP="003E1163">
            <w:pPr>
              <w:suppressAutoHyphens w:val="0"/>
              <w:jc w:val="center"/>
              <w:rPr>
                <w:kern w:val="0"/>
                <w:lang w:eastAsia="en-US"/>
              </w:rPr>
            </w:pPr>
            <w:r w:rsidRPr="003E1163">
              <w:rPr>
                <w:kern w:val="0"/>
                <w:lang w:eastAsia="en-US"/>
              </w:rPr>
              <w:t xml:space="preserve">Види тварин, занесені до Червоної книги України / їх кількість </w:t>
            </w:r>
          </w:p>
        </w:tc>
      </w:tr>
      <w:tr w:rsidR="00FF3046" w:rsidRPr="000D5756" w:rsidTr="003E1163">
        <w:trPr>
          <w:trHeight w:val="165"/>
        </w:trPr>
        <w:tc>
          <w:tcPr>
            <w:tcW w:w="2268" w:type="dxa"/>
          </w:tcPr>
          <w:p w:rsidR="00FF3046" w:rsidRPr="003E1163" w:rsidRDefault="00FF3046" w:rsidP="003E1163">
            <w:pPr>
              <w:suppressAutoHyphens w:val="0"/>
              <w:spacing w:line="276" w:lineRule="auto"/>
              <w:rPr>
                <w:kern w:val="0"/>
                <w:sz w:val="28"/>
                <w:lang w:eastAsia="en-US"/>
              </w:rPr>
            </w:pPr>
            <w:r w:rsidRPr="003E1163">
              <w:rPr>
                <w:kern w:val="0"/>
                <w:sz w:val="28"/>
                <w:lang w:eastAsia="en-US"/>
              </w:rPr>
              <w:t>Великоанадольська</w:t>
            </w:r>
          </w:p>
        </w:tc>
        <w:tc>
          <w:tcPr>
            <w:tcW w:w="7272" w:type="dxa"/>
          </w:tcPr>
          <w:p w:rsidR="00FF3046" w:rsidRPr="003E1163" w:rsidRDefault="00FF3046" w:rsidP="003E1163">
            <w:pPr>
              <w:suppressAutoHyphens w:val="0"/>
              <w:spacing w:line="276" w:lineRule="auto"/>
              <w:rPr>
                <w:i/>
                <w:kern w:val="0"/>
                <w:sz w:val="28"/>
                <w:lang w:val="pt-BR" w:eastAsia="en-US"/>
              </w:rPr>
            </w:pPr>
            <w:r w:rsidRPr="003E1163">
              <w:rPr>
                <w:i/>
                <w:kern w:val="0"/>
                <w:sz w:val="28"/>
                <w:lang w:val="pt-BR" w:eastAsia="en-US"/>
              </w:rPr>
              <w:t>Eisenia gordejeffii, Lucanus cervus, Papilio machaon, Ishiclides podalirius, Zerinthia polyxena, Acherontia atropos, Catocala</w:t>
            </w:r>
            <w:r w:rsidRPr="003E1163">
              <w:rPr>
                <w:i/>
                <w:kern w:val="0"/>
                <w:sz w:val="28"/>
                <w:lang w:val="en-US" w:eastAsia="en-US"/>
              </w:rPr>
              <w:t xml:space="preserve"> </w:t>
            </w:r>
            <w:r w:rsidRPr="003E1163">
              <w:rPr>
                <w:i/>
                <w:kern w:val="0"/>
                <w:sz w:val="28"/>
                <w:lang w:val="pt-BR" w:eastAsia="en-US"/>
              </w:rPr>
              <w:t>fraxini</w:t>
            </w:r>
            <w:r w:rsidRPr="003E1163">
              <w:rPr>
                <w:i/>
                <w:kern w:val="0"/>
                <w:sz w:val="28"/>
                <w:lang w:val="en-US" w:eastAsia="en-US"/>
              </w:rPr>
              <w:t>,</w:t>
            </w:r>
            <w:r w:rsidRPr="003E1163">
              <w:rPr>
                <w:i/>
                <w:kern w:val="0"/>
                <w:sz w:val="28"/>
                <w:lang w:val="pt-BR" w:eastAsia="en-US"/>
              </w:rPr>
              <w:t xml:space="preserve"> Catocala</w:t>
            </w:r>
            <w:r w:rsidRPr="003E1163">
              <w:rPr>
                <w:i/>
                <w:kern w:val="0"/>
                <w:sz w:val="28"/>
                <w:lang w:val="en-US" w:eastAsia="en-US"/>
              </w:rPr>
              <w:t xml:space="preserve"> </w:t>
            </w:r>
            <w:r w:rsidRPr="003E1163">
              <w:rPr>
                <w:i/>
                <w:kern w:val="0"/>
                <w:sz w:val="28"/>
                <w:lang w:val="pt-BR" w:eastAsia="en-US"/>
              </w:rPr>
              <w:t>sponsa</w:t>
            </w:r>
            <w:r w:rsidRPr="003E1163">
              <w:rPr>
                <w:i/>
                <w:kern w:val="0"/>
                <w:sz w:val="28"/>
                <w:lang w:val="en-US" w:eastAsia="en-US"/>
              </w:rPr>
              <w:t>,</w:t>
            </w:r>
            <w:r w:rsidRPr="003E1163">
              <w:rPr>
                <w:i/>
                <w:kern w:val="0"/>
                <w:sz w:val="28"/>
                <w:lang w:val="pt-BR" w:eastAsia="en-US"/>
              </w:rPr>
              <w:t xml:space="preserve"> Dasypoda spinigera, Bombus</w:t>
            </w:r>
            <w:r w:rsidRPr="003E1163">
              <w:rPr>
                <w:i/>
                <w:kern w:val="0"/>
                <w:sz w:val="28"/>
                <w:lang w:val="en-US" w:eastAsia="en-US"/>
              </w:rPr>
              <w:t xml:space="preserve"> </w:t>
            </w:r>
            <w:r w:rsidRPr="003E1163">
              <w:rPr>
                <w:i/>
                <w:kern w:val="0"/>
                <w:sz w:val="28"/>
                <w:lang w:val="pt-BR" w:eastAsia="en-US"/>
              </w:rPr>
              <w:t>laesus</w:t>
            </w:r>
            <w:r w:rsidRPr="003E1163">
              <w:rPr>
                <w:i/>
                <w:kern w:val="0"/>
                <w:sz w:val="28"/>
                <w:lang w:val="en-US" w:eastAsia="en-US"/>
              </w:rPr>
              <w:t>,</w:t>
            </w:r>
            <w:r w:rsidRPr="003E1163">
              <w:rPr>
                <w:i/>
                <w:kern w:val="0"/>
                <w:sz w:val="28"/>
                <w:lang w:val="pt-BR" w:eastAsia="en-US"/>
              </w:rPr>
              <w:t xml:space="preserve"> Pelecocera</w:t>
            </w:r>
            <w:r w:rsidRPr="003E1163">
              <w:rPr>
                <w:i/>
                <w:kern w:val="0"/>
                <w:sz w:val="28"/>
                <w:lang w:val="en-US" w:eastAsia="en-US"/>
              </w:rPr>
              <w:t xml:space="preserve"> </w:t>
            </w:r>
            <w:r w:rsidRPr="003E1163">
              <w:rPr>
                <w:i/>
                <w:kern w:val="0"/>
                <w:sz w:val="28"/>
                <w:lang w:val="pt-BR" w:eastAsia="en-US"/>
              </w:rPr>
              <w:t>latifrons</w:t>
            </w:r>
            <w:r w:rsidRPr="003E1163">
              <w:rPr>
                <w:i/>
                <w:kern w:val="0"/>
                <w:sz w:val="28"/>
                <w:lang w:val="en-US" w:eastAsia="en-US"/>
              </w:rPr>
              <w:t>,</w:t>
            </w:r>
            <w:r w:rsidRPr="003E1163">
              <w:rPr>
                <w:i/>
                <w:kern w:val="0"/>
                <w:sz w:val="28"/>
                <w:lang w:val="pt-BR" w:eastAsia="en-US"/>
              </w:rPr>
              <w:t xml:space="preserve"> Cricetulus</w:t>
            </w:r>
            <w:r w:rsidRPr="003E1163">
              <w:rPr>
                <w:i/>
                <w:kern w:val="0"/>
                <w:sz w:val="28"/>
                <w:lang w:val="en-US" w:eastAsia="en-US"/>
              </w:rPr>
              <w:t xml:space="preserve"> </w:t>
            </w:r>
            <w:r w:rsidRPr="003E1163">
              <w:rPr>
                <w:i/>
                <w:kern w:val="0"/>
                <w:sz w:val="28"/>
                <w:lang w:val="pt-BR" w:eastAsia="en-US"/>
              </w:rPr>
              <w:t>migratorius / 12</w:t>
            </w:r>
          </w:p>
        </w:tc>
      </w:tr>
      <w:tr w:rsidR="00FF3046" w:rsidRPr="000D5756" w:rsidTr="003E1163">
        <w:trPr>
          <w:trHeight w:val="165"/>
        </w:trPr>
        <w:tc>
          <w:tcPr>
            <w:tcW w:w="2268" w:type="dxa"/>
          </w:tcPr>
          <w:p w:rsidR="00FF3046" w:rsidRPr="003E1163" w:rsidRDefault="00FF3046" w:rsidP="003E1163">
            <w:pPr>
              <w:suppressAutoHyphens w:val="0"/>
              <w:spacing w:line="276" w:lineRule="auto"/>
              <w:rPr>
                <w:kern w:val="0"/>
                <w:sz w:val="28"/>
                <w:lang w:eastAsia="en-US"/>
              </w:rPr>
            </w:pPr>
            <w:r w:rsidRPr="003E1163">
              <w:rPr>
                <w:kern w:val="0"/>
                <w:sz w:val="28"/>
                <w:lang w:eastAsia="en-US"/>
              </w:rPr>
              <w:t>Торецька</w:t>
            </w:r>
          </w:p>
        </w:tc>
        <w:tc>
          <w:tcPr>
            <w:tcW w:w="7272" w:type="dxa"/>
          </w:tcPr>
          <w:p w:rsidR="00FF3046" w:rsidRPr="003E1163" w:rsidRDefault="00FF3046" w:rsidP="003E1163">
            <w:pPr>
              <w:suppressAutoHyphens w:val="0"/>
              <w:spacing w:line="276" w:lineRule="auto"/>
              <w:rPr>
                <w:i/>
                <w:kern w:val="0"/>
                <w:sz w:val="28"/>
                <w:lang w:val="en-US" w:eastAsia="en-US"/>
              </w:rPr>
            </w:pPr>
            <w:r w:rsidRPr="003E1163">
              <w:rPr>
                <w:i/>
                <w:kern w:val="0"/>
                <w:sz w:val="28"/>
                <w:lang w:val="pt-BR" w:eastAsia="en-US"/>
              </w:rPr>
              <w:t>Papilio</w:t>
            </w:r>
            <w:r w:rsidRPr="003E1163">
              <w:rPr>
                <w:i/>
                <w:kern w:val="0"/>
                <w:sz w:val="28"/>
                <w:lang w:val="en-US" w:eastAsia="en-US"/>
              </w:rPr>
              <w:t xml:space="preserve"> </w:t>
            </w:r>
            <w:r w:rsidRPr="003E1163">
              <w:rPr>
                <w:i/>
                <w:kern w:val="0"/>
                <w:sz w:val="28"/>
                <w:lang w:val="pt-BR" w:eastAsia="en-US"/>
              </w:rPr>
              <w:t>machaon</w:t>
            </w:r>
            <w:r w:rsidRPr="003E1163">
              <w:rPr>
                <w:i/>
                <w:kern w:val="0"/>
                <w:sz w:val="28"/>
                <w:lang w:val="en-US" w:eastAsia="en-US"/>
              </w:rPr>
              <w:t xml:space="preserve">, </w:t>
            </w:r>
            <w:r w:rsidRPr="003E1163">
              <w:rPr>
                <w:i/>
                <w:kern w:val="0"/>
                <w:sz w:val="28"/>
                <w:lang w:val="pt-BR" w:eastAsia="en-US"/>
              </w:rPr>
              <w:t>Ishiclides</w:t>
            </w:r>
            <w:r w:rsidRPr="003E1163">
              <w:rPr>
                <w:i/>
                <w:kern w:val="0"/>
                <w:sz w:val="28"/>
                <w:lang w:val="en-US" w:eastAsia="en-US"/>
              </w:rPr>
              <w:t xml:space="preserve"> </w:t>
            </w:r>
            <w:r w:rsidRPr="003E1163">
              <w:rPr>
                <w:i/>
                <w:kern w:val="0"/>
                <w:sz w:val="28"/>
                <w:lang w:val="pt-BR" w:eastAsia="en-US"/>
              </w:rPr>
              <w:t>podalirius</w:t>
            </w:r>
            <w:r w:rsidRPr="003E1163">
              <w:rPr>
                <w:i/>
                <w:kern w:val="0"/>
                <w:sz w:val="28"/>
                <w:lang w:val="en-US" w:eastAsia="en-US"/>
              </w:rPr>
              <w:t xml:space="preserve">, </w:t>
            </w:r>
            <w:r w:rsidRPr="003E1163">
              <w:rPr>
                <w:i/>
                <w:kern w:val="0"/>
                <w:sz w:val="28"/>
                <w:lang w:val="pt-BR" w:eastAsia="en-US"/>
              </w:rPr>
              <w:t>Zerinthia</w:t>
            </w:r>
            <w:r w:rsidRPr="003E1163">
              <w:rPr>
                <w:i/>
                <w:kern w:val="0"/>
                <w:sz w:val="28"/>
                <w:lang w:val="en-US" w:eastAsia="en-US"/>
              </w:rPr>
              <w:t xml:space="preserve"> </w:t>
            </w:r>
            <w:r w:rsidRPr="003E1163">
              <w:rPr>
                <w:i/>
                <w:kern w:val="0"/>
                <w:sz w:val="28"/>
                <w:lang w:val="pt-BR" w:eastAsia="en-US"/>
              </w:rPr>
              <w:t>polyxena</w:t>
            </w:r>
            <w:r w:rsidRPr="003E1163">
              <w:rPr>
                <w:i/>
                <w:kern w:val="0"/>
                <w:sz w:val="28"/>
                <w:lang w:val="en-US" w:eastAsia="en-US"/>
              </w:rPr>
              <w:t xml:space="preserve">, </w:t>
            </w:r>
            <w:r w:rsidRPr="003E1163">
              <w:rPr>
                <w:i/>
                <w:kern w:val="0"/>
                <w:sz w:val="28"/>
                <w:lang w:val="pt-BR" w:eastAsia="en-US"/>
              </w:rPr>
              <w:t>Parnassius</w:t>
            </w:r>
            <w:r w:rsidRPr="003E1163">
              <w:rPr>
                <w:i/>
                <w:kern w:val="0"/>
                <w:sz w:val="28"/>
                <w:lang w:val="en-US" w:eastAsia="en-US"/>
              </w:rPr>
              <w:t xml:space="preserve"> </w:t>
            </w:r>
            <w:r w:rsidRPr="003E1163">
              <w:rPr>
                <w:i/>
                <w:kern w:val="0"/>
                <w:sz w:val="28"/>
                <w:lang w:val="pt-BR" w:eastAsia="en-US"/>
              </w:rPr>
              <w:t>mnemosyne</w:t>
            </w:r>
            <w:r w:rsidRPr="003E1163">
              <w:rPr>
                <w:i/>
                <w:kern w:val="0"/>
                <w:sz w:val="28"/>
                <w:lang w:val="en-US" w:eastAsia="en-US"/>
              </w:rPr>
              <w:t xml:space="preserve">, </w:t>
            </w:r>
            <w:r w:rsidRPr="003E1163">
              <w:rPr>
                <w:i/>
                <w:kern w:val="0"/>
                <w:sz w:val="28"/>
                <w:lang w:val="pt-BR" w:eastAsia="en-US"/>
              </w:rPr>
              <w:t>Pseudophilotes</w:t>
            </w:r>
            <w:r w:rsidRPr="003E1163">
              <w:rPr>
                <w:i/>
                <w:kern w:val="0"/>
                <w:sz w:val="28"/>
                <w:lang w:val="en-US" w:eastAsia="en-US"/>
              </w:rPr>
              <w:t xml:space="preserve"> </w:t>
            </w:r>
            <w:r w:rsidRPr="003E1163">
              <w:rPr>
                <w:i/>
                <w:kern w:val="0"/>
                <w:sz w:val="28"/>
                <w:lang w:val="pt-BR" w:eastAsia="en-US"/>
              </w:rPr>
              <w:t>bavius</w:t>
            </w:r>
            <w:r w:rsidRPr="003E1163">
              <w:rPr>
                <w:i/>
                <w:kern w:val="0"/>
                <w:sz w:val="28"/>
                <w:lang w:val="en-US" w:eastAsia="en-US"/>
              </w:rPr>
              <w:t xml:space="preserve">, Saturnia pyri, </w:t>
            </w:r>
            <w:r w:rsidRPr="003E1163">
              <w:rPr>
                <w:i/>
                <w:kern w:val="0"/>
                <w:sz w:val="28"/>
                <w:lang w:val="pt-BR" w:eastAsia="en-US"/>
              </w:rPr>
              <w:t>Melitturga</w:t>
            </w:r>
            <w:r w:rsidRPr="003E1163">
              <w:rPr>
                <w:i/>
                <w:kern w:val="0"/>
                <w:sz w:val="28"/>
                <w:lang w:val="en-US" w:eastAsia="en-US"/>
              </w:rPr>
              <w:t xml:space="preserve"> </w:t>
            </w:r>
            <w:r w:rsidRPr="003E1163">
              <w:rPr>
                <w:i/>
                <w:kern w:val="0"/>
                <w:sz w:val="28"/>
                <w:lang w:val="pt-BR" w:eastAsia="en-US"/>
              </w:rPr>
              <w:t>clavicomis</w:t>
            </w:r>
            <w:r w:rsidRPr="003E1163">
              <w:rPr>
                <w:i/>
                <w:kern w:val="0"/>
                <w:sz w:val="28"/>
                <w:lang w:val="en-US" w:eastAsia="en-US"/>
              </w:rPr>
              <w:t>, Bombus muscorum, Bombus zonatus / 9</w:t>
            </w:r>
          </w:p>
        </w:tc>
      </w:tr>
      <w:tr w:rsidR="00FF3046" w:rsidRPr="000D5756" w:rsidTr="003E1163">
        <w:trPr>
          <w:trHeight w:val="192"/>
        </w:trPr>
        <w:tc>
          <w:tcPr>
            <w:tcW w:w="2268" w:type="dxa"/>
          </w:tcPr>
          <w:p w:rsidR="00FF3046" w:rsidRPr="003E1163" w:rsidRDefault="00FF3046" w:rsidP="003E1163">
            <w:pPr>
              <w:suppressAutoHyphens w:val="0"/>
              <w:spacing w:line="276" w:lineRule="auto"/>
              <w:rPr>
                <w:kern w:val="0"/>
                <w:sz w:val="28"/>
                <w:lang w:eastAsia="en-US"/>
              </w:rPr>
            </w:pPr>
            <w:r w:rsidRPr="003E1163">
              <w:rPr>
                <w:kern w:val="0"/>
                <w:sz w:val="28"/>
                <w:lang w:eastAsia="en-US"/>
              </w:rPr>
              <w:t>Клебан-Бик</w:t>
            </w:r>
          </w:p>
        </w:tc>
        <w:tc>
          <w:tcPr>
            <w:tcW w:w="7272" w:type="dxa"/>
          </w:tcPr>
          <w:p w:rsidR="00FF3046" w:rsidRPr="003E1163" w:rsidRDefault="00FF3046" w:rsidP="003E1163">
            <w:pPr>
              <w:suppressAutoHyphens w:val="0"/>
              <w:spacing w:line="276" w:lineRule="auto"/>
              <w:rPr>
                <w:i/>
                <w:kern w:val="0"/>
                <w:sz w:val="28"/>
                <w:lang w:val="en-US" w:eastAsia="en-US"/>
              </w:rPr>
            </w:pPr>
            <w:r w:rsidRPr="003E1163">
              <w:rPr>
                <w:i/>
                <w:kern w:val="0"/>
                <w:sz w:val="28"/>
                <w:lang w:val="pt-BR" w:eastAsia="en-US"/>
              </w:rPr>
              <w:t>Papilio</w:t>
            </w:r>
            <w:r w:rsidRPr="003E1163">
              <w:rPr>
                <w:i/>
                <w:kern w:val="0"/>
                <w:sz w:val="28"/>
                <w:lang w:val="en-US" w:eastAsia="en-US"/>
              </w:rPr>
              <w:t xml:space="preserve"> </w:t>
            </w:r>
            <w:r w:rsidRPr="003E1163">
              <w:rPr>
                <w:i/>
                <w:kern w:val="0"/>
                <w:sz w:val="28"/>
                <w:lang w:val="pt-BR" w:eastAsia="en-US"/>
              </w:rPr>
              <w:t>machaon</w:t>
            </w:r>
            <w:r w:rsidRPr="003E1163">
              <w:rPr>
                <w:i/>
                <w:kern w:val="0"/>
                <w:sz w:val="28"/>
                <w:lang w:val="en-US" w:eastAsia="en-US"/>
              </w:rPr>
              <w:t xml:space="preserve">, </w:t>
            </w:r>
            <w:r w:rsidRPr="003E1163">
              <w:rPr>
                <w:i/>
                <w:kern w:val="0"/>
                <w:sz w:val="28"/>
                <w:lang w:val="pt-BR" w:eastAsia="en-US"/>
              </w:rPr>
              <w:t>Ishiclides</w:t>
            </w:r>
            <w:r w:rsidRPr="003E1163">
              <w:rPr>
                <w:i/>
                <w:kern w:val="0"/>
                <w:sz w:val="28"/>
                <w:lang w:val="en-US" w:eastAsia="en-US"/>
              </w:rPr>
              <w:t xml:space="preserve"> </w:t>
            </w:r>
            <w:r w:rsidRPr="003E1163">
              <w:rPr>
                <w:i/>
                <w:kern w:val="0"/>
                <w:sz w:val="28"/>
                <w:lang w:val="pt-BR" w:eastAsia="en-US"/>
              </w:rPr>
              <w:t>podalirius</w:t>
            </w:r>
            <w:r w:rsidRPr="003E1163">
              <w:rPr>
                <w:i/>
                <w:kern w:val="0"/>
                <w:sz w:val="28"/>
                <w:lang w:val="en-US" w:eastAsia="en-US"/>
              </w:rPr>
              <w:t xml:space="preserve">, </w:t>
            </w:r>
            <w:r w:rsidRPr="003E1163">
              <w:rPr>
                <w:i/>
                <w:kern w:val="0"/>
                <w:sz w:val="28"/>
                <w:lang w:val="pt-BR" w:eastAsia="en-US"/>
              </w:rPr>
              <w:t>Zerinthia</w:t>
            </w:r>
            <w:r w:rsidRPr="003E1163">
              <w:rPr>
                <w:i/>
                <w:kern w:val="0"/>
                <w:sz w:val="28"/>
                <w:lang w:val="en-US" w:eastAsia="en-US"/>
              </w:rPr>
              <w:t xml:space="preserve"> </w:t>
            </w:r>
            <w:r w:rsidRPr="003E1163">
              <w:rPr>
                <w:i/>
                <w:kern w:val="0"/>
                <w:sz w:val="28"/>
                <w:lang w:val="pt-BR" w:eastAsia="en-US"/>
              </w:rPr>
              <w:t>polyxena</w:t>
            </w:r>
            <w:r w:rsidRPr="003E1163">
              <w:rPr>
                <w:i/>
                <w:kern w:val="0"/>
                <w:sz w:val="28"/>
                <w:lang w:val="en-US" w:eastAsia="en-US"/>
              </w:rPr>
              <w:t xml:space="preserve">, </w:t>
            </w:r>
            <w:r w:rsidRPr="003E1163">
              <w:rPr>
                <w:i/>
                <w:kern w:val="0"/>
                <w:sz w:val="28"/>
                <w:lang w:val="pt-BR" w:eastAsia="en-US"/>
              </w:rPr>
              <w:t>Parnassius</w:t>
            </w:r>
            <w:r w:rsidRPr="003E1163">
              <w:rPr>
                <w:i/>
                <w:kern w:val="0"/>
                <w:sz w:val="28"/>
                <w:lang w:val="en-US" w:eastAsia="en-US"/>
              </w:rPr>
              <w:t xml:space="preserve"> </w:t>
            </w:r>
            <w:r w:rsidRPr="003E1163">
              <w:rPr>
                <w:i/>
                <w:kern w:val="0"/>
                <w:sz w:val="28"/>
                <w:lang w:val="pt-BR" w:eastAsia="en-US"/>
              </w:rPr>
              <w:t>mnemosyne</w:t>
            </w:r>
            <w:r w:rsidRPr="003E1163">
              <w:rPr>
                <w:i/>
                <w:kern w:val="0"/>
                <w:sz w:val="28"/>
                <w:lang w:val="en-US" w:eastAsia="en-US"/>
              </w:rPr>
              <w:t xml:space="preserve">, </w:t>
            </w:r>
            <w:r w:rsidRPr="003E1163">
              <w:rPr>
                <w:i/>
                <w:kern w:val="0"/>
                <w:sz w:val="28"/>
                <w:lang w:val="pt-BR" w:eastAsia="en-US"/>
              </w:rPr>
              <w:t>Marumba</w:t>
            </w:r>
            <w:r w:rsidRPr="003E1163">
              <w:rPr>
                <w:i/>
                <w:kern w:val="0"/>
                <w:sz w:val="28"/>
                <w:lang w:val="en-US" w:eastAsia="en-US"/>
              </w:rPr>
              <w:t xml:space="preserve"> </w:t>
            </w:r>
            <w:r w:rsidRPr="003E1163">
              <w:rPr>
                <w:i/>
                <w:kern w:val="0"/>
                <w:sz w:val="28"/>
                <w:lang w:val="pt-BR" w:eastAsia="en-US"/>
              </w:rPr>
              <w:t>quercus</w:t>
            </w:r>
            <w:r w:rsidRPr="003E1163">
              <w:rPr>
                <w:i/>
                <w:kern w:val="0"/>
                <w:sz w:val="28"/>
                <w:lang w:val="en-US" w:eastAsia="en-US"/>
              </w:rPr>
              <w:t xml:space="preserve">, </w:t>
            </w:r>
            <w:r w:rsidRPr="003E1163">
              <w:rPr>
                <w:i/>
                <w:kern w:val="0"/>
                <w:sz w:val="28"/>
                <w:lang w:val="pt-BR" w:eastAsia="en-US"/>
              </w:rPr>
              <w:t>Megachile</w:t>
            </w:r>
            <w:r w:rsidRPr="003E1163">
              <w:rPr>
                <w:i/>
                <w:kern w:val="0"/>
                <w:sz w:val="28"/>
                <w:lang w:val="en-US" w:eastAsia="en-US"/>
              </w:rPr>
              <w:t xml:space="preserve"> </w:t>
            </w:r>
            <w:r w:rsidRPr="003E1163">
              <w:rPr>
                <w:i/>
                <w:kern w:val="0"/>
                <w:sz w:val="28"/>
                <w:lang w:val="pt-BR" w:eastAsia="en-US"/>
              </w:rPr>
              <w:t>giraudi</w:t>
            </w:r>
            <w:r w:rsidRPr="003E1163">
              <w:rPr>
                <w:i/>
                <w:kern w:val="0"/>
                <w:sz w:val="28"/>
                <w:lang w:val="en-US" w:eastAsia="en-US"/>
              </w:rPr>
              <w:t xml:space="preserve">, </w:t>
            </w:r>
            <w:r w:rsidRPr="003E1163">
              <w:rPr>
                <w:i/>
                <w:kern w:val="0"/>
                <w:sz w:val="28"/>
                <w:lang w:val="pt-BR" w:eastAsia="en-US"/>
              </w:rPr>
              <w:t>Xylocopa</w:t>
            </w:r>
            <w:r w:rsidRPr="003E1163">
              <w:rPr>
                <w:i/>
                <w:kern w:val="0"/>
                <w:sz w:val="28"/>
                <w:lang w:val="en-US" w:eastAsia="en-US"/>
              </w:rPr>
              <w:t xml:space="preserve"> </w:t>
            </w:r>
            <w:r w:rsidRPr="003E1163">
              <w:rPr>
                <w:i/>
                <w:kern w:val="0"/>
                <w:sz w:val="28"/>
                <w:lang w:val="pt-BR" w:eastAsia="en-US"/>
              </w:rPr>
              <w:t>violacea</w:t>
            </w:r>
            <w:r w:rsidRPr="003E1163">
              <w:rPr>
                <w:i/>
                <w:kern w:val="0"/>
                <w:sz w:val="28"/>
                <w:lang w:val="en-US" w:eastAsia="en-US"/>
              </w:rPr>
              <w:t xml:space="preserve">, </w:t>
            </w:r>
            <w:r w:rsidRPr="003E1163">
              <w:rPr>
                <w:i/>
                <w:kern w:val="0"/>
                <w:sz w:val="28"/>
                <w:lang w:val="pt-BR" w:eastAsia="en-US"/>
              </w:rPr>
              <w:t>Vipera</w:t>
            </w:r>
            <w:r w:rsidRPr="003E1163">
              <w:rPr>
                <w:i/>
                <w:kern w:val="0"/>
                <w:sz w:val="28"/>
                <w:lang w:val="en-US" w:eastAsia="en-US"/>
              </w:rPr>
              <w:t xml:space="preserve"> </w:t>
            </w:r>
            <w:r w:rsidRPr="003E1163">
              <w:rPr>
                <w:i/>
                <w:kern w:val="0"/>
                <w:sz w:val="28"/>
                <w:lang w:val="pt-BR" w:eastAsia="en-US"/>
              </w:rPr>
              <w:t>renardi</w:t>
            </w:r>
            <w:r w:rsidRPr="003E1163">
              <w:rPr>
                <w:i/>
                <w:kern w:val="0"/>
                <w:sz w:val="28"/>
                <w:lang w:val="en-US" w:eastAsia="en-US"/>
              </w:rPr>
              <w:t>, Hieraaetus pennatus, Cricetulus migratorius, Mustela lutreola, Mustela putorius, Lutra lutra / 13</w:t>
            </w:r>
          </w:p>
        </w:tc>
      </w:tr>
      <w:tr w:rsidR="00FF3046" w:rsidRPr="000D5756" w:rsidTr="003E1163">
        <w:trPr>
          <w:trHeight w:val="165"/>
        </w:trPr>
        <w:tc>
          <w:tcPr>
            <w:tcW w:w="2268" w:type="dxa"/>
          </w:tcPr>
          <w:p w:rsidR="00FF3046" w:rsidRPr="003E1163" w:rsidRDefault="00FF3046" w:rsidP="003E1163">
            <w:pPr>
              <w:suppressAutoHyphens w:val="0"/>
              <w:spacing w:line="276" w:lineRule="auto"/>
              <w:rPr>
                <w:kern w:val="0"/>
                <w:sz w:val="28"/>
                <w:lang w:eastAsia="en-US"/>
              </w:rPr>
            </w:pPr>
            <w:r w:rsidRPr="003E1163">
              <w:rPr>
                <w:kern w:val="0"/>
                <w:sz w:val="28"/>
                <w:lang w:eastAsia="en-US"/>
              </w:rPr>
              <w:t>Ясинуватська</w:t>
            </w:r>
          </w:p>
        </w:tc>
        <w:tc>
          <w:tcPr>
            <w:tcW w:w="7272" w:type="dxa"/>
          </w:tcPr>
          <w:p w:rsidR="00FF3046" w:rsidRPr="003E1163" w:rsidRDefault="00FF3046" w:rsidP="003E1163">
            <w:pPr>
              <w:suppressAutoHyphens w:val="0"/>
              <w:spacing w:line="276" w:lineRule="auto"/>
              <w:rPr>
                <w:i/>
                <w:kern w:val="0"/>
                <w:sz w:val="28"/>
                <w:lang w:val="pt-BR" w:eastAsia="en-US"/>
              </w:rPr>
            </w:pPr>
            <w:r w:rsidRPr="003E1163">
              <w:rPr>
                <w:i/>
                <w:kern w:val="0"/>
                <w:sz w:val="28"/>
                <w:lang w:val="pt-BR" w:eastAsia="en-US"/>
              </w:rPr>
              <w:t>Lucanus cervus, Dorcadion equestre, Aromia moschata, Papilio machaon, Ishiclides podalirius, Zerinthia polyxena, Acherontia atropos, Discollius</w:t>
            </w:r>
            <w:r w:rsidRPr="003E1163">
              <w:rPr>
                <w:i/>
                <w:kern w:val="0"/>
                <w:sz w:val="28"/>
                <w:lang w:val="en-US" w:eastAsia="en-US"/>
              </w:rPr>
              <w:t xml:space="preserve"> </w:t>
            </w:r>
            <w:r w:rsidRPr="003E1163">
              <w:rPr>
                <w:i/>
                <w:kern w:val="0"/>
                <w:sz w:val="28"/>
                <w:lang w:val="pt-BR" w:eastAsia="en-US"/>
              </w:rPr>
              <w:t>zonalis</w:t>
            </w:r>
            <w:r w:rsidRPr="003E1163">
              <w:rPr>
                <w:i/>
                <w:kern w:val="0"/>
                <w:sz w:val="28"/>
                <w:lang w:val="en-US" w:eastAsia="en-US"/>
              </w:rPr>
              <w:t>,</w:t>
            </w:r>
            <w:r w:rsidRPr="003E1163">
              <w:rPr>
                <w:i/>
                <w:kern w:val="0"/>
                <w:sz w:val="28"/>
                <w:lang w:val="pt-BR" w:eastAsia="en-US"/>
              </w:rPr>
              <w:t xml:space="preserve"> Bombus</w:t>
            </w:r>
            <w:r w:rsidRPr="003E1163">
              <w:rPr>
                <w:i/>
                <w:kern w:val="0"/>
                <w:sz w:val="28"/>
                <w:lang w:val="en-US" w:eastAsia="en-US"/>
              </w:rPr>
              <w:t xml:space="preserve"> </w:t>
            </w:r>
            <w:r w:rsidRPr="003E1163">
              <w:rPr>
                <w:i/>
                <w:kern w:val="0"/>
                <w:sz w:val="28"/>
                <w:lang w:val="pt-BR" w:eastAsia="en-US"/>
              </w:rPr>
              <w:t>argillaceus / 9</w:t>
            </w:r>
          </w:p>
        </w:tc>
      </w:tr>
      <w:tr w:rsidR="00FF3046" w:rsidRPr="000D5756" w:rsidTr="003E1163">
        <w:trPr>
          <w:trHeight w:val="158"/>
        </w:trPr>
        <w:tc>
          <w:tcPr>
            <w:tcW w:w="2268" w:type="dxa"/>
          </w:tcPr>
          <w:p w:rsidR="00FF3046" w:rsidRPr="003E1163" w:rsidRDefault="00FF3046" w:rsidP="003E1163">
            <w:pPr>
              <w:suppressAutoHyphens w:val="0"/>
              <w:spacing w:line="276" w:lineRule="auto"/>
              <w:rPr>
                <w:kern w:val="0"/>
                <w:sz w:val="28"/>
                <w:lang w:eastAsia="en-US"/>
              </w:rPr>
            </w:pPr>
            <w:r w:rsidRPr="003E1163">
              <w:rPr>
                <w:kern w:val="0"/>
                <w:sz w:val="28"/>
                <w:lang w:eastAsia="en-US"/>
              </w:rPr>
              <w:t>Різниківська</w:t>
            </w:r>
          </w:p>
        </w:tc>
        <w:tc>
          <w:tcPr>
            <w:tcW w:w="7272" w:type="dxa"/>
          </w:tcPr>
          <w:p w:rsidR="00FF3046" w:rsidRPr="003E1163" w:rsidRDefault="00FF3046" w:rsidP="003E1163">
            <w:pPr>
              <w:suppressAutoHyphens w:val="0"/>
              <w:spacing w:line="276" w:lineRule="auto"/>
              <w:rPr>
                <w:i/>
                <w:kern w:val="0"/>
                <w:sz w:val="28"/>
                <w:lang w:val="pt-BR" w:eastAsia="en-US"/>
              </w:rPr>
            </w:pPr>
            <w:r w:rsidRPr="003E1163">
              <w:rPr>
                <w:i/>
                <w:kern w:val="0"/>
                <w:sz w:val="28"/>
                <w:lang w:val="pt-BR" w:eastAsia="en-US"/>
              </w:rPr>
              <w:t>Papilio machaon, Ishiclides podalirius, Zerinthia polyxena, Sicista</w:t>
            </w:r>
            <w:r w:rsidRPr="003E1163">
              <w:rPr>
                <w:i/>
                <w:kern w:val="0"/>
                <w:sz w:val="28"/>
                <w:lang w:val="en-US" w:eastAsia="en-US"/>
              </w:rPr>
              <w:t xml:space="preserve"> </w:t>
            </w:r>
            <w:r w:rsidRPr="003E1163">
              <w:rPr>
                <w:i/>
                <w:kern w:val="0"/>
                <w:sz w:val="28"/>
                <w:lang w:val="pt-BR" w:eastAsia="en-US"/>
              </w:rPr>
              <w:t>subtilis / 4</w:t>
            </w:r>
          </w:p>
        </w:tc>
      </w:tr>
      <w:tr w:rsidR="00FF3046" w:rsidRPr="003E1163" w:rsidTr="003E1163">
        <w:trPr>
          <w:trHeight w:val="165"/>
        </w:trPr>
        <w:tc>
          <w:tcPr>
            <w:tcW w:w="2268" w:type="dxa"/>
          </w:tcPr>
          <w:p w:rsidR="00FF3046" w:rsidRPr="003E1163" w:rsidRDefault="00FF3046" w:rsidP="003E1163">
            <w:pPr>
              <w:suppressAutoHyphens w:val="0"/>
              <w:spacing w:line="276" w:lineRule="auto"/>
              <w:rPr>
                <w:kern w:val="0"/>
                <w:sz w:val="28"/>
                <w:lang w:eastAsia="en-US"/>
              </w:rPr>
            </w:pPr>
            <w:r w:rsidRPr="003E1163">
              <w:rPr>
                <w:kern w:val="0"/>
                <w:sz w:val="28"/>
                <w:lang w:eastAsia="en-US"/>
              </w:rPr>
              <w:t>Артемівська</w:t>
            </w:r>
          </w:p>
        </w:tc>
        <w:tc>
          <w:tcPr>
            <w:tcW w:w="7272" w:type="dxa"/>
          </w:tcPr>
          <w:p w:rsidR="00FF3046" w:rsidRPr="003E1163" w:rsidRDefault="00FF3046" w:rsidP="003E1163">
            <w:pPr>
              <w:suppressAutoHyphens w:val="0"/>
              <w:spacing w:line="276" w:lineRule="auto"/>
              <w:rPr>
                <w:i/>
                <w:kern w:val="0"/>
                <w:sz w:val="28"/>
                <w:lang w:eastAsia="en-US"/>
              </w:rPr>
            </w:pPr>
            <w:r w:rsidRPr="003E1163">
              <w:rPr>
                <w:i/>
                <w:kern w:val="0"/>
                <w:sz w:val="28"/>
                <w:lang w:val="pt-BR" w:eastAsia="en-US"/>
              </w:rPr>
              <w:t>Iris</w:t>
            </w:r>
            <w:r w:rsidRPr="003E1163">
              <w:rPr>
                <w:i/>
                <w:kern w:val="0"/>
                <w:sz w:val="28"/>
                <w:lang w:eastAsia="en-US"/>
              </w:rPr>
              <w:t xml:space="preserve"> </w:t>
            </w:r>
            <w:r w:rsidRPr="003E1163">
              <w:rPr>
                <w:i/>
                <w:kern w:val="0"/>
                <w:sz w:val="28"/>
                <w:lang w:val="pt-BR" w:eastAsia="en-US"/>
              </w:rPr>
              <w:t>polystica</w:t>
            </w:r>
            <w:r w:rsidRPr="003E1163">
              <w:rPr>
                <w:i/>
                <w:kern w:val="0"/>
                <w:sz w:val="28"/>
                <w:lang w:eastAsia="en-US"/>
              </w:rPr>
              <w:t xml:space="preserve">, </w:t>
            </w:r>
            <w:r w:rsidRPr="003E1163">
              <w:rPr>
                <w:i/>
                <w:kern w:val="0"/>
                <w:sz w:val="28"/>
                <w:lang w:val="pt-BR" w:eastAsia="en-US"/>
              </w:rPr>
              <w:t>Lucanus</w:t>
            </w:r>
            <w:r w:rsidRPr="003E1163">
              <w:rPr>
                <w:i/>
                <w:kern w:val="0"/>
                <w:sz w:val="28"/>
                <w:lang w:eastAsia="en-US"/>
              </w:rPr>
              <w:t xml:space="preserve"> </w:t>
            </w:r>
            <w:r w:rsidRPr="003E1163">
              <w:rPr>
                <w:i/>
                <w:kern w:val="0"/>
                <w:sz w:val="28"/>
                <w:lang w:val="pt-BR" w:eastAsia="en-US"/>
              </w:rPr>
              <w:t>cervus</w:t>
            </w:r>
            <w:r w:rsidRPr="003E1163">
              <w:rPr>
                <w:i/>
                <w:kern w:val="0"/>
                <w:sz w:val="28"/>
                <w:lang w:eastAsia="en-US"/>
              </w:rPr>
              <w:t xml:space="preserve">, </w:t>
            </w:r>
            <w:r w:rsidRPr="003E1163">
              <w:rPr>
                <w:i/>
                <w:kern w:val="0"/>
                <w:sz w:val="28"/>
                <w:lang w:val="pt-BR" w:eastAsia="en-US"/>
              </w:rPr>
              <w:t>Papilio</w:t>
            </w:r>
            <w:r w:rsidRPr="003E1163">
              <w:rPr>
                <w:i/>
                <w:kern w:val="0"/>
                <w:sz w:val="28"/>
                <w:lang w:eastAsia="en-US"/>
              </w:rPr>
              <w:t xml:space="preserve"> </w:t>
            </w:r>
            <w:r w:rsidRPr="003E1163">
              <w:rPr>
                <w:i/>
                <w:kern w:val="0"/>
                <w:sz w:val="28"/>
                <w:lang w:val="pt-BR" w:eastAsia="en-US"/>
              </w:rPr>
              <w:t>machaon</w:t>
            </w:r>
            <w:r w:rsidRPr="003E1163">
              <w:rPr>
                <w:i/>
                <w:kern w:val="0"/>
                <w:sz w:val="28"/>
                <w:lang w:eastAsia="en-US"/>
              </w:rPr>
              <w:t xml:space="preserve">, </w:t>
            </w:r>
            <w:r w:rsidRPr="003E1163">
              <w:rPr>
                <w:i/>
                <w:kern w:val="0"/>
                <w:sz w:val="28"/>
                <w:lang w:val="pt-BR" w:eastAsia="en-US"/>
              </w:rPr>
              <w:t>Ishiclides</w:t>
            </w:r>
            <w:r w:rsidRPr="003E1163">
              <w:rPr>
                <w:i/>
                <w:kern w:val="0"/>
                <w:sz w:val="28"/>
                <w:lang w:eastAsia="en-US"/>
              </w:rPr>
              <w:t xml:space="preserve"> </w:t>
            </w:r>
            <w:r w:rsidRPr="003E1163">
              <w:rPr>
                <w:i/>
                <w:kern w:val="0"/>
                <w:sz w:val="28"/>
                <w:lang w:val="pt-BR" w:eastAsia="en-US"/>
              </w:rPr>
              <w:t>podalirius</w:t>
            </w:r>
            <w:r w:rsidRPr="003E1163">
              <w:rPr>
                <w:i/>
                <w:kern w:val="0"/>
                <w:sz w:val="28"/>
                <w:lang w:eastAsia="en-US"/>
              </w:rPr>
              <w:t xml:space="preserve">, </w:t>
            </w:r>
            <w:r w:rsidRPr="003E1163">
              <w:rPr>
                <w:i/>
                <w:kern w:val="0"/>
                <w:sz w:val="28"/>
                <w:lang w:val="pt-BR" w:eastAsia="en-US"/>
              </w:rPr>
              <w:t>Zerinthia</w:t>
            </w:r>
            <w:r w:rsidRPr="003E1163">
              <w:rPr>
                <w:i/>
                <w:kern w:val="0"/>
                <w:sz w:val="28"/>
                <w:lang w:eastAsia="en-US"/>
              </w:rPr>
              <w:t xml:space="preserve"> </w:t>
            </w:r>
            <w:r w:rsidRPr="003E1163">
              <w:rPr>
                <w:i/>
                <w:kern w:val="0"/>
                <w:sz w:val="28"/>
                <w:lang w:val="pt-BR" w:eastAsia="en-US"/>
              </w:rPr>
              <w:t>polyxena</w:t>
            </w:r>
            <w:r w:rsidRPr="003E1163">
              <w:rPr>
                <w:i/>
                <w:kern w:val="0"/>
                <w:sz w:val="28"/>
                <w:lang w:eastAsia="en-US"/>
              </w:rPr>
              <w:t xml:space="preserve">, </w:t>
            </w:r>
            <w:r w:rsidRPr="003E1163">
              <w:rPr>
                <w:i/>
                <w:kern w:val="0"/>
                <w:sz w:val="28"/>
                <w:lang w:val="pt-BR" w:eastAsia="en-US"/>
              </w:rPr>
              <w:t>Parnassius</w:t>
            </w:r>
            <w:r w:rsidRPr="003E1163">
              <w:rPr>
                <w:i/>
                <w:kern w:val="0"/>
                <w:sz w:val="28"/>
                <w:lang w:eastAsia="en-US"/>
              </w:rPr>
              <w:t xml:space="preserve"> </w:t>
            </w:r>
            <w:r w:rsidRPr="003E1163">
              <w:rPr>
                <w:i/>
                <w:kern w:val="0"/>
                <w:sz w:val="28"/>
                <w:lang w:val="pt-BR" w:eastAsia="en-US"/>
              </w:rPr>
              <w:t>apollo</w:t>
            </w:r>
            <w:r w:rsidRPr="003E1163">
              <w:rPr>
                <w:i/>
                <w:kern w:val="0"/>
                <w:sz w:val="28"/>
                <w:lang w:eastAsia="en-US"/>
              </w:rPr>
              <w:t xml:space="preserve">, </w:t>
            </w:r>
            <w:r w:rsidRPr="003E1163">
              <w:rPr>
                <w:i/>
                <w:kern w:val="0"/>
                <w:sz w:val="28"/>
                <w:lang w:val="pt-BR" w:eastAsia="en-US"/>
              </w:rPr>
              <w:t>Parnassius</w:t>
            </w:r>
            <w:r w:rsidRPr="003E1163">
              <w:rPr>
                <w:i/>
                <w:kern w:val="0"/>
                <w:sz w:val="28"/>
                <w:lang w:eastAsia="en-US"/>
              </w:rPr>
              <w:t xml:space="preserve"> </w:t>
            </w:r>
            <w:r w:rsidRPr="003E1163">
              <w:rPr>
                <w:i/>
                <w:kern w:val="0"/>
                <w:sz w:val="28"/>
                <w:lang w:val="pt-BR" w:eastAsia="en-US"/>
              </w:rPr>
              <w:t>mnemosyne</w:t>
            </w:r>
            <w:r w:rsidRPr="003E1163">
              <w:rPr>
                <w:i/>
                <w:kern w:val="0"/>
                <w:sz w:val="28"/>
                <w:lang w:eastAsia="en-US"/>
              </w:rPr>
              <w:t xml:space="preserve">, </w:t>
            </w:r>
            <w:r w:rsidRPr="003E1163">
              <w:rPr>
                <w:i/>
                <w:kern w:val="0"/>
                <w:sz w:val="28"/>
                <w:lang w:val="pt-BR" w:eastAsia="en-US"/>
              </w:rPr>
              <w:t>Neolycaena</w:t>
            </w:r>
            <w:r w:rsidRPr="003E1163">
              <w:rPr>
                <w:i/>
                <w:kern w:val="0"/>
                <w:sz w:val="28"/>
                <w:lang w:eastAsia="en-US"/>
              </w:rPr>
              <w:t xml:space="preserve"> </w:t>
            </w:r>
            <w:r w:rsidRPr="003E1163">
              <w:rPr>
                <w:i/>
                <w:kern w:val="0"/>
                <w:sz w:val="28"/>
                <w:lang w:val="pt-BR" w:eastAsia="en-US"/>
              </w:rPr>
              <w:t>rhymnus</w:t>
            </w:r>
            <w:r w:rsidRPr="003E1163">
              <w:rPr>
                <w:i/>
                <w:kern w:val="0"/>
                <w:sz w:val="28"/>
                <w:lang w:eastAsia="en-US"/>
              </w:rPr>
              <w:t xml:space="preserve">, </w:t>
            </w:r>
            <w:r w:rsidRPr="003E1163">
              <w:rPr>
                <w:i/>
                <w:kern w:val="0"/>
                <w:sz w:val="28"/>
                <w:lang w:val="pt-BR" w:eastAsia="en-US"/>
              </w:rPr>
              <w:t>Pseudophilotes</w:t>
            </w:r>
            <w:r w:rsidRPr="003E1163">
              <w:rPr>
                <w:i/>
                <w:kern w:val="0"/>
                <w:sz w:val="28"/>
                <w:lang w:eastAsia="en-US"/>
              </w:rPr>
              <w:t xml:space="preserve"> </w:t>
            </w:r>
            <w:r w:rsidRPr="003E1163">
              <w:rPr>
                <w:i/>
                <w:kern w:val="0"/>
                <w:sz w:val="28"/>
                <w:lang w:val="pt-BR" w:eastAsia="en-US"/>
              </w:rPr>
              <w:t>bavius</w:t>
            </w:r>
            <w:r w:rsidRPr="003E1163">
              <w:rPr>
                <w:i/>
                <w:kern w:val="0"/>
                <w:sz w:val="28"/>
                <w:lang w:eastAsia="en-US"/>
              </w:rPr>
              <w:t xml:space="preserve">, </w:t>
            </w:r>
            <w:r w:rsidRPr="003E1163">
              <w:rPr>
                <w:i/>
                <w:kern w:val="0"/>
                <w:sz w:val="28"/>
                <w:lang w:val="en-US" w:eastAsia="en-US"/>
              </w:rPr>
              <w:t>Hemaris</w:t>
            </w:r>
            <w:r w:rsidRPr="003E1163">
              <w:rPr>
                <w:i/>
                <w:kern w:val="0"/>
                <w:sz w:val="28"/>
                <w:lang w:eastAsia="en-US"/>
              </w:rPr>
              <w:t xml:space="preserve"> </w:t>
            </w:r>
            <w:r w:rsidRPr="003E1163">
              <w:rPr>
                <w:i/>
                <w:kern w:val="0"/>
                <w:sz w:val="28"/>
                <w:lang w:val="en-US" w:eastAsia="en-US"/>
              </w:rPr>
              <w:t>croatica</w:t>
            </w:r>
            <w:r w:rsidRPr="003E1163">
              <w:rPr>
                <w:i/>
                <w:kern w:val="0"/>
                <w:sz w:val="28"/>
                <w:lang w:eastAsia="en-US"/>
              </w:rPr>
              <w:t xml:space="preserve">, </w:t>
            </w:r>
            <w:r w:rsidRPr="003E1163">
              <w:rPr>
                <w:i/>
                <w:kern w:val="0"/>
                <w:sz w:val="28"/>
                <w:lang w:val="pt-BR" w:eastAsia="en-US"/>
              </w:rPr>
              <w:t>Catocala</w:t>
            </w:r>
            <w:r w:rsidRPr="003E1163">
              <w:rPr>
                <w:i/>
                <w:kern w:val="0"/>
                <w:sz w:val="28"/>
                <w:lang w:eastAsia="en-US"/>
              </w:rPr>
              <w:t xml:space="preserve"> </w:t>
            </w:r>
            <w:r w:rsidRPr="003E1163">
              <w:rPr>
                <w:i/>
                <w:kern w:val="0"/>
                <w:sz w:val="28"/>
                <w:lang w:val="pt-BR" w:eastAsia="en-US"/>
              </w:rPr>
              <w:t>sponsa</w:t>
            </w:r>
            <w:r w:rsidRPr="003E1163">
              <w:rPr>
                <w:i/>
                <w:kern w:val="0"/>
                <w:sz w:val="28"/>
                <w:lang w:eastAsia="en-US"/>
              </w:rPr>
              <w:t xml:space="preserve">, </w:t>
            </w:r>
            <w:r w:rsidRPr="003E1163">
              <w:rPr>
                <w:i/>
                <w:kern w:val="0"/>
                <w:sz w:val="28"/>
                <w:lang w:val="en-US" w:eastAsia="en-US"/>
              </w:rPr>
              <w:t>Discollius</w:t>
            </w:r>
            <w:r w:rsidRPr="003E1163">
              <w:rPr>
                <w:i/>
                <w:kern w:val="0"/>
                <w:sz w:val="28"/>
                <w:lang w:eastAsia="en-US"/>
              </w:rPr>
              <w:t xml:space="preserve"> </w:t>
            </w:r>
            <w:r w:rsidRPr="003E1163">
              <w:rPr>
                <w:i/>
                <w:kern w:val="0"/>
                <w:sz w:val="28"/>
                <w:lang w:val="en-US" w:eastAsia="en-US"/>
              </w:rPr>
              <w:t>zonalis</w:t>
            </w:r>
            <w:r w:rsidRPr="003E1163">
              <w:rPr>
                <w:i/>
                <w:kern w:val="0"/>
                <w:sz w:val="28"/>
                <w:lang w:eastAsia="en-US"/>
              </w:rPr>
              <w:t xml:space="preserve">, </w:t>
            </w:r>
            <w:r w:rsidRPr="003E1163">
              <w:rPr>
                <w:i/>
                <w:kern w:val="0"/>
                <w:sz w:val="28"/>
                <w:lang w:val="en-US" w:eastAsia="en-US"/>
              </w:rPr>
              <w:t>Melitta</w:t>
            </w:r>
            <w:r w:rsidRPr="003E1163">
              <w:rPr>
                <w:i/>
                <w:kern w:val="0"/>
                <w:sz w:val="28"/>
                <w:lang w:eastAsia="en-US"/>
              </w:rPr>
              <w:t xml:space="preserve"> </w:t>
            </w:r>
            <w:r w:rsidRPr="003E1163">
              <w:rPr>
                <w:i/>
                <w:kern w:val="0"/>
                <w:sz w:val="28"/>
                <w:lang w:val="en-US" w:eastAsia="en-US"/>
              </w:rPr>
              <w:t>wankowiczi</w:t>
            </w:r>
            <w:r w:rsidRPr="003E1163">
              <w:rPr>
                <w:i/>
                <w:kern w:val="0"/>
                <w:sz w:val="28"/>
                <w:lang w:eastAsia="en-US"/>
              </w:rPr>
              <w:t xml:space="preserve">, </w:t>
            </w:r>
            <w:r w:rsidRPr="003E1163">
              <w:rPr>
                <w:i/>
                <w:kern w:val="0"/>
                <w:sz w:val="28"/>
                <w:lang w:val="en-US" w:eastAsia="en-US"/>
              </w:rPr>
              <w:t>Xylocopa</w:t>
            </w:r>
            <w:r w:rsidRPr="003E1163">
              <w:rPr>
                <w:i/>
                <w:kern w:val="0"/>
                <w:sz w:val="28"/>
                <w:lang w:eastAsia="en-US"/>
              </w:rPr>
              <w:t xml:space="preserve"> </w:t>
            </w:r>
            <w:r w:rsidRPr="003E1163">
              <w:rPr>
                <w:i/>
                <w:kern w:val="0"/>
                <w:sz w:val="28"/>
                <w:lang w:val="en-US" w:eastAsia="en-US"/>
              </w:rPr>
              <w:t>valga</w:t>
            </w:r>
            <w:r w:rsidRPr="003E1163">
              <w:rPr>
                <w:i/>
                <w:kern w:val="0"/>
                <w:sz w:val="28"/>
                <w:lang w:eastAsia="en-US"/>
              </w:rPr>
              <w:t xml:space="preserve">, </w:t>
            </w:r>
            <w:r w:rsidRPr="003E1163">
              <w:rPr>
                <w:i/>
                <w:kern w:val="0"/>
                <w:sz w:val="28"/>
                <w:lang w:val="en-US" w:eastAsia="en-US"/>
              </w:rPr>
              <w:t>Bombus</w:t>
            </w:r>
            <w:r w:rsidRPr="003E1163">
              <w:rPr>
                <w:i/>
                <w:kern w:val="0"/>
                <w:sz w:val="28"/>
                <w:lang w:eastAsia="en-US"/>
              </w:rPr>
              <w:t xml:space="preserve"> </w:t>
            </w:r>
            <w:r w:rsidRPr="003E1163">
              <w:rPr>
                <w:i/>
                <w:kern w:val="0"/>
                <w:sz w:val="28"/>
                <w:lang w:val="en-US" w:eastAsia="en-US"/>
              </w:rPr>
              <w:t>argillaceus</w:t>
            </w:r>
            <w:r w:rsidRPr="003E1163">
              <w:rPr>
                <w:i/>
                <w:kern w:val="0"/>
                <w:sz w:val="28"/>
                <w:lang w:eastAsia="en-US"/>
              </w:rPr>
              <w:t xml:space="preserve">, </w:t>
            </w:r>
            <w:r w:rsidRPr="003E1163">
              <w:rPr>
                <w:i/>
                <w:kern w:val="0"/>
                <w:sz w:val="28"/>
                <w:lang w:val="pt-BR" w:eastAsia="en-US"/>
              </w:rPr>
              <w:t>Hierophis</w:t>
            </w:r>
            <w:r w:rsidRPr="003E1163">
              <w:rPr>
                <w:i/>
                <w:kern w:val="0"/>
                <w:sz w:val="28"/>
                <w:lang w:eastAsia="en-US"/>
              </w:rPr>
              <w:t xml:space="preserve"> </w:t>
            </w:r>
            <w:r w:rsidRPr="003E1163">
              <w:rPr>
                <w:i/>
                <w:kern w:val="0"/>
                <w:sz w:val="28"/>
                <w:lang w:val="pt-BR" w:eastAsia="en-US"/>
              </w:rPr>
              <w:t>caspius</w:t>
            </w:r>
            <w:r w:rsidRPr="003E1163">
              <w:rPr>
                <w:i/>
                <w:kern w:val="0"/>
                <w:sz w:val="28"/>
                <w:lang w:eastAsia="en-US"/>
              </w:rPr>
              <w:t xml:space="preserve">, </w:t>
            </w:r>
            <w:r w:rsidRPr="003E1163">
              <w:rPr>
                <w:i/>
                <w:kern w:val="0"/>
                <w:sz w:val="28"/>
                <w:lang w:val="pt-BR" w:eastAsia="en-US"/>
              </w:rPr>
              <w:t>Elaphe</w:t>
            </w:r>
            <w:r w:rsidRPr="003E1163">
              <w:rPr>
                <w:i/>
                <w:kern w:val="0"/>
                <w:sz w:val="28"/>
                <w:lang w:eastAsia="en-US"/>
              </w:rPr>
              <w:t xml:space="preserve"> </w:t>
            </w:r>
            <w:r w:rsidRPr="003E1163">
              <w:rPr>
                <w:i/>
                <w:kern w:val="0"/>
                <w:sz w:val="28"/>
                <w:lang w:val="pt-BR" w:eastAsia="en-US"/>
              </w:rPr>
              <w:t>dione</w:t>
            </w:r>
            <w:r w:rsidRPr="003E1163">
              <w:rPr>
                <w:i/>
                <w:kern w:val="0"/>
                <w:sz w:val="28"/>
                <w:lang w:eastAsia="en-US"/>
              </w:rPr>
              <w:t xml:space="preserve">, </w:t>
            </w:r>
            <w:r w:rsidRPr="003E1163">
              <w:rPr>
                <w:i/>
                <w:kern w:val="0"/>
                <w:sz w:val="28"/>
                <w:lang w:val="pt-BR" w:eastAsia="en-US"/>
              </w:rPr>
              <w:t>Vipera</w:t>
            </w:r>
            <w:r w:rsidRPr="003E1163">
              <w:rPr>
                <w:i/>
                <w:kern w:val="0"/>
                <w:sz w:val="28"/>
                <w:lang w:eastAsia="en-US"/>
              </w:rPr>
              <w:t xml:space="preserve"> </w:t>
            </w:r>
            <w:r w:rsidRPr="003E1163">
              <w:rPr>
                <w:i/>
                <w:kern w:val="0"/>
                <w:sz w:val="28"/>
                <w:lang w:val="pt-BR" w:eastAsia="en-US"/>
              </w:rPr>
              <w:t>renardi</w:t>
            </w:r>
            <w:r w:rsidRPr="003E1163">
              <w:rPr>
                <w:i/>
                <w:kern w:val="0"/>
                <w:sz w:val="28"/>
                <w:lang w:eastAsia="en-US"/>
              </w:rPr>
              <w:t xml:space="preserve">, </w:t>
            </w:r>
            <w:r w:rsidRPr="003E1163">
              <w:rPr>
                <w:i/>
                <w:kern w:val="0"/>
                <w:sz w:val="28"/>
                <w:lang w:val="en-US" w:eastAsia="en-US"/>
              </w:rPr>
              <w:t>Buteo</w:t>
            </w:r>
            <w:r w:rsidRPr="003E1163">
              <w:rPr>
                <w:i/>
                <w:kern w:val="0"/>
                <w:sz w:val="28"/>
                <w:lang w:eastAsia="en-US"/>
              </w:rPr>
              <w:t xml:space="preserve"> </w:t>
            </w:r>
            <w:r w:rsidRPr="003E1163">
              <w:rPr>
                <w:i/>
                <w:kern w:val="0"/>
                <w:sz w:val="28"/>
                <w:lang w:val="en-US" w:eastAsia="en-US"/>
              </w:rPr>
              <w:t>rufinus</w:t>
            </w:r>
            <w:r w:rsidRPr="003E1163">
              <w:rPr>
                <w:i/>
                <w:kern w:val="0"/>
                <w:sz w:val="28"/>
                <w:lang w:eastAsia="en-US"/>
              </w:rPr>
              <w:t xml:space="preserve">, </w:t>
            </w:r>
            <w:r w:rsidRPr="003E1163">
              <w:rPr>
                <w:i/>
                <w:kern w:val="0"/>
                <w:sz w:val="28"/>
                <w:lang w:val="en-US" w:eastAsia="en-US"/>
              </w:rPr>
              <w:t>Cricetulus</w:t>
            </w:r>
            <w:r w:rsidRPr="003E1163">
              <w:rPr>
                <w:i/>
                <w:kern w:val="0"/>
                <w:sz w:val="28"/>
                <w:lang w:eastAsia="en-US"/>
              </w:rPr>
              <w:t xml:space="preserve"> </w:t>
            </w:r>
            <w:r w:rsidRPr="003E1163">
              <w:rPr>
                <w:i/>
                <w:kern w:val="0"/>
                <w:sz w:val="28"/>
                <w:lang w:val="en-US" w:eastAsia="en-US"/>
              </w:rPr>
              <w:t>migratorius</w:t>
            </w:r>
            <w:r w:rsidRPr="003E1163">
              <w:rPr>
                <w:i/>
                <w:kern w:val="0"/>
                <w:sz w:val="28"/>
                <w:lang w:eastAsia="en-US"/>
              </w:rPr>
              <w:t xml:space="preserve">, </w:t>
            </w:r>
            <w:r w:rsidRPr="003E1163">
              <w:rPr>
                <w:i/>
                <w:kern w:val="0"/>
                <w:sz w:val="28"/>
                <w:lang w:val="en-US" w:eastAsia="en-US"/>
              </w:rPr>
              <w:t>Vormela</w:t>
            </w:r>
            <w:r w:rsidRPr="003E1163">
              <w:rPr>
                <w:i/>
                <w:kern w:val="0"/>
                <w:sz w:val="28"/>
                <w:lang w:eastAsia="en-US"/>
              </w:rPr>
              <w:t xml:space="preserve"> </w:t>
            </w:r>
            <w:r w:rsidRPr="003E1163">
              <w:rPr>
                <w:i/>
                <w:kern w:val="0"/>
                <w:sz w:val="28"/>
                <w:lang w:val="en-US" w:eastAsia="en-US"/>
              </w:rPr>
              <w:t>peregusna</w:t>
            </w:r>
            <w:r w:rsidRPr="003E1163">
              <w:rPr>
                <w:i/>
                <w:kern w:val="0"/>
                <w:sz w:val="28"/>
                <w:lang w:eastAsia="en-US"/>
              </w:rPr>
              <w:t xml:space="preserve">, </w:t>
            </w:r>
            <w:r w:rsidRPr="003E1163">
              <w:rPr>
                <w:i/>
                <w:kern w:val="0"/>
                <w:sz w:val="28"/>
                <w:lang w:val="en-US" w:eastAsia="en-US"/>
              </w:rPr>
              <w:t>Mustela</w:t>
            </w:r>
            <w:r w:rsidRPr="003E1163">
              <w:rPr>
                <w:i/>
                <w:kern w:val="0"/>
                <w:sz w:val="28"/>
                <w:lang w:eastAsia="en-US"/>
              </w:rPr>
              <w:t xml:space="preserve"> </w:t>
            </w:r>
            <w:r w:rsidRPr="003E1163">
              <w:rPr>
                <w:i/>
                <w:kern w:val="0"/>
                <w:sz w:val="28"/>
                <w:lang w:val="en-US" w:eastAsia="en-US"/>
              </w:rPr>
              <w:t>putorius</w:t>
            </w:r>
            <w:r w:rsidRPr="003E1163">
              <w:rPr>
                <w:i/>
                <w:kern w:val="0"/>
                <w:sz w:val="28"/>
                <w:lang w:eastAsia="en-US"/>
              </w:rPr>
              <w:t xml:space="preserve"> / 22</w:t>
            </w:r>
          </w:p>
        </w:tc>
      </w:tr>
    </w:tbl>
    <w:p w:rsidR="00FF3046" w:rsidRDefault="00FF3046" w:rsidP="001D0C74">
      <w:pPr>
        <w:suppressAutoHyphens w:val="0"/>
        <w:autoSpaceDE w:val="0"/>
        <w:autoSpaceDN w:val="0"/>
        <w:adjustRightInd w:val="0"/>
        <w:spacing w:line="360" w:lineRule="auto"/>
        <w:ind w:firstLine="708"/>
        <w:jc w:val="both"/>
        <w:rPr>
          <w:bCs/>
          <w:color w:val="000000"/>
          <w:kern w:val="0"/>
          <w:sz w:val="28"/>
          <w:szCs w:val="28"/>
          <w:lang w:val="uk-UA" w:eastAsia="en-US"/>
        </w:rPr>
      </w:pPr>
      <w:r w:rsidRPr="007A6F06">
        <w:rPr>
          <w:bCs/>
          <w:color w:val="000000"/>
          <w:kern w:val="0"/>
          <w:sz w:val="28"/>
          <w:szCs w:val="28"/>
          <w:lang w:val="uk-UA" w:eastAsia="en-US"/>
        </w:rPr>
        <w:t xml:space="preserve">Згідно регіональної схеми формування екологічної мережі Донецької області, Дружківська міська </w:t>
      </w:r>
      <w:r>
        <w:rPr>
          <w:bCs/>
          <w:color w:val="000000"/>
          <w:kern w:val="0"/>
          <w:sz w:val="28"/>
          <w:szCs w:val="28"/>
          <w:lang w:val="uk-UA" w:eastAsia="en-US"/>
        </w:rPr>
        <w:t>територіальна громада</w:t>
      </w:r>
      <w:r w:rsidRPr="007A6F06">
        <w:rPr>
          <w:bCs/>
          <w:color w:val="000000"/>
          <w:kern w:val="0"/>
          <w:sz w:val="28"/>
          <w:szCs w:val="28"/>
          <w:lang w:val="uk-UA" w:eastAsia="en-US"/>
        </w:rPr>
        <w:t xml:space="preserve"> знаходиться в межах сполучної території регіонального рівня Казенноторецька.</w:t>
      </w:r>
    </w:p>
    <w:p w:rsidR="00FF3046" w:rsidRDefault="00FF3046" w:rsidP="007460AC">
      <w:pPr>
        <w:suppressAutoHyphens w:val="0"/>
        <w:autoSpaceDE w:val="0"/>
        <w:autoSpaceDN w:val="0"/>
        <w:adjustRightInd w:val="0"/>
        <w:spacing w:line="360" w:lineRule="auto"/>
        <w:ind w:firstLine="709"/>
        <w:jc w:val="both"/>
        <w:rPr>
          <w:bCs/>
          <w:i/>
          <w:color w:val="000000"/>
          <w:kern w:val="0"/>
          <w:sz w:val="28"/>
          <w:szCs w:val="28"/>
          <w:u w:val="single"/>
          <w:lang w:val="uk-UA" w:eastAsia="en-US"/>
        </w:rPr>
      </w:pPr>
    </w:p>
    <w:p w:rsidR="00FF3046" w:rsidRDefault="00FF3046" w:rsidP="007460AC">
      <w:pPr>
        <w:suppressAutoHyphens w:val="0"/>
        <w:autoSpaceDE w:val="0"/>
        <w:autoSpaceDN w:val="0"/>
        <w:adjustRightInd w:val="0"/>
        <w:spacing w:line="360" w:lineRule="auto"/>
        <w:ind w:firstLine="709"/>
        <w:jc w:val="both"/>
        <w:rPr>
          <w:bCs/>
          <w:color w:val="000000"/>
          <w:kern w:val="0"/>
          <w:sz w:val="28"/>
          <w:szCs w:val="28"/>
          <w:lang w:val="uk-UA" w:eastAsia="en-US"/>
        </w:rPr>
      </w:pPr>
      <w:r w:rsidRPr="0082351F">
        <w:rPr>
          <w:bCs/>
          <w:i/>
          <w:color w:val="000000"/>
          <w:kern w:val="0"/>
          <w:sz w:val="28"/>
          <w:szCs w:val="28"/>
          <w:u w:val="single"/>
          <w:lang w:val="uk-UA" w:eastAsia="en-US"/>
        </w:rPr>
        <w:t>Казенноторецький регіональний екокоридор</w:t>
      </w:r>
      <w:r w:rsidRPr="007460AC">
        <w:rPr>
          <w:bCs/>
          <w:color w:val="000000"/>
          <w:kern w:val="0"/>
          <w:sz w:val="28"/>
          <w:szCs w:val="28"/>
          <w:lang w:val="uk-UA" w:eastAsia="en-US"/>
        </w:rPr>
        <w:t xml:space="preserve">. </w:t>
      </w:r>
    </w:p>
    <w:p w:rsidR="00FF3046" w:rsidRPr="007460AC" w:rsidRDefault="00FF3046" w:rsidP="007460AC">
      <w:pPr>
        <w:suppressAutoHyphens w:val="0"/>
        <w:autoSpaceDE w:val="0"/>
        <w:autoSpaceDN w:val="0"/>
        <w:adjustRightInd w:val="0"/>
        <w:spacing w:line="360" w:lineRule="auto"/>
        <w:ind w:firstLine="709"/>
        <w:jc w:val="both"/>
        <w:rPr>
          <w:bCs/>
          <w:color w:val="000000"/>
          <w:kern w:val="0"/>
          <w:sz w:val="28"/>
          <w:szCs w:val="28"/>
          <w:lang w:val="uk-UA" w:eastAsia="en-US"/>
        </w:rPr>
      </w:pPr>
      <w:r w:rsidRPr="007460AC">
        <w:rPr>
          <w:bCs/>
          <w:color w:val="000000"/>
          <w:kern w:val="0"/>
          <w:sz w:val="28"/>
          <w:szCs w:val="28"/>
          <w:lang w:val="uk-UA" w:eastAsia="en-US"/>
        </w:rPr>
        <w:t xml:space="preserve">Слов’янський, Костянтинівський, Ясинуватський адміністративні райони, м. Слов’янськ, м. Краматорськ, м. Костянтинівка, м. Ясинувата. Ріка Казенний Торець - права притока р. Сіверський Донець, типова рівнина, басейн якої повністю знаходиться на території Донецької обл. У басейні Казенного Торця заплавні та терасові парціальні флори характеризуються високою видовою різноманітністю, але низькою порівняно з флорами басейнів інших річок специфічністю. Антропогенна трансформація макроекотопів, особливо суцільно розораних вододільних, забудованих заплавних та піщано-терасових, мала наслідком перерозподіл видової різноманітності флори річки: найбагатшими за флористичним складом стали заплавні та яружно-балкові парціальні флори, замість вододільних та терасових, тобто території, що відносяться до регіонального екокоридору. Територія міста Слов’янськ, що розташоване у заплаві притоки Казенного Торця - р. Сухий Торець у місці впадіння іншої притоки - р. Кривий Торець, характеризується плоским рельєфом, заболоченістю і засоленістю екотопів, що посилюється наявністю карстових солоних озер (Сліпне, Репне, Вейсове). Озеро Сліпне (ЗО га) виникло у результаті видужування соленосних пластів пермських відслонень. Флора озер сформувалася на солончаках і не є характерною для даного регіону. Вона є близькою до флори Приазов’я, але знаходиться під значним антропогенним тиском, що призвів до синантропізації рослинного покриву і проявляється, зокрема, у витискуванні аборигенних видів рослин рудеральними: територія є курортною зоною. Підвищені ділянки у Слов’янську пов’язані з надзаплавними терасами, які складені льосовидними суглинками. Лише у південно-західній частині, на корінному березі Сухого Торця є відслонення крейди. Загалом флора басейну Казенного Торця досить багата: вона вміщує понад половини видів, що відмічено у регіоні, - 1110 видів; раритетну фракцію складають 124 види (33% регіональної). Збереження рослинного покриву басейну Казенного Торця можливе лише через відновлення збіднених та окультурених типів трансформованих флор шляхом активних реінтродукційних заходів. У долині Казенного Торця, уздовж екокоридору, знаходяться наступні природно-заповідні території (від витоків до гирла): пам’ятка природи місцевого значення «Суха балка», заказники місцевого значення регіональні ландшафтні парки «Клебан-Бик», «Краматорський», пам’ятки природи загальнодержавного значення </w:t>
      </w:r>
      <w:r>
        <w:rPr>
          <w:bCs/>
          <w:color w:val="000000"/>
          <w:kern w:val="0"/>
          <w:sz w:val="28"/>
          <w:szCs w:val="28"/>
          <w:lang w:val="uk-UA" w:eastAsia="en-US"/>
        </w:rPr>
        <w:t>«</w:t>
      </w:r>
      <w:r w:rsidRPr="007460AC">
        <w:rPr>
          <w:bCs/>
          <w:color w:val="000000"/>
          <w:kern w:val="0"/>
          <w:sz w:val="28"/>
          <w:szCs w:val="28"/>
          <w:lang w:val="uk-UA" w:eastAsia="en-US"/>
        </w:rPr>
        <w:t xml:space="preserve">Клебан-Бицьке відслонення», «Балка Кравецька», </w:t>
      </w:r>
      <w:r w:rsidRPr="007460AC">
        <w:rPr>
          <w:bCs/>
          <w:color w:val="000000"/>
          <w:kern w:val="0"/>
          <w:sz w:val="28"/>
          <w:szCs w:val="28"/>
          <w:u w:val="single"/>
          <w:lang w:val="uk-UA" w:eastAsia="en-US"/>
        </w:rPr>
        <w:t>«Дружківські закам’янілі дерева»,</w:t>
      </w:r>
      <w:r w:rsidRPr="007460AC">
        <w:rPr>
          <w:bCs/>
          <w:color w:val="000000"/>
          <w:kern w:val="0"/>
          <w:sz w:val="28"/>
          <w:szCs w:val="28"/>
          <w:lang w:val="uk-UA" w:eastAsia="en-US"/>
        </w:rPr>
        <w:t xml:space="preserve"> «Озеро Репне», «Озеро Сліпне», регіональний ландшафтний парк «Словянський курорт”. Кривий Торець - протікає в Ясинуватському і Костянтинівському районах Донецької області, права притока Казенного Торця (басейн Сіверського Дінця). Довж. 88 км, пересічна шир. 15-20 м, пл. водозбір, бас. 1590 км</w:t>
      </w:r>
      <w:r w:rsidRPr="007460AC">
        <w:rPr>
          <w:bCs/>
          <w:color w:val="000000"/>
          <w:kern w:val="0"/>
          <w:sz w:val="28"/>
          <w:szCs w:val="28"/>
          <w:vertAlign w:val="superscript"/>
          <w:lang w:val="uk-UA" w:eastAsia="en-US"/>
        </w:rPr>
        <w:t>2</w:t>
      </w:r>
      <w:r w:rsidRPr="007460AC">
        <w:rPr>
          <w:bCs/>
          <w:color w:val="000000"/>
          <w:kern w:val="0"/>
          <w:sz w:val="28"/>
          <w:szCs w:val="28"/>
          <w:lang w:val="uk-UA" w:eastAsia="en-US"/>
        </w:rPr>
        <w:t>. Бере початок із джерела у балці Торець поблизу смт Землянки. Долина переважно трапецієподібна, завширшки від 100 м у верхів’ї до 2,5 км у пониззі, завглибшки 15-30 м. Заплава двостороння, подекуди заболочена, пересічна шир. становить 200-400 м (макс. - 1,1 км). Річище помірно звивисте (шир. 15—20 м). У посушливі роки у верхів’ї пересихає, утворюючи окремі плеса. Похил річки 1,5 м/км. Живиться переважно сніговими водами. Льодостав триває з початку грудня до березня. Основна притока — Клебань-Бик (ліва). Сполучними територіями є ліві притоки Сухий Торець (97 км), Маячка (39), Бичок (20 км), Грузька (12 км), Журавка (13), праві притоки Кривий Торець (88 км), Біленька (19 км), Полтавка (18 км)., Друга Біленька (19)</w:t>
      </w:r>
    </w:p>
    <w:p w:rsidR="00FF3046" w:rsidRDefault="00FF3046">
      <w:pPr>
        <w:suppressAutoHyphens w:val="0"/>
        <w:spacing w:after="200" w:line="276" w:lineRule="auto"/>
        <w:rPr>
          <w:b/>
          <w:kern w:val="0"/>
          <w:sz w:val="28"/>
          <w:lang w:val="uk-UA" w:eastAsia="en-US"/>
        </w:rPr>
      </w:pPr>
      <w:r>
        <w:rPr>
          <w:b/>
          <w:sz w:val="28"/>
          <w:lang w:val="uk-UA"/>
        </w:rPr>
        <w:br w:type="page"/>
      </w:r>
    </w:p>
    <w:p w:rsidR="00FF3046" w:rsidRDefault="00FF3046" w:rsidP="00D20E71">
      <w:pPr>
        <w:pStyle w:val="ListParagraph"/>
        <w:spacing w:after="0" w:line="360" w:lineRule="auto"/>
        <w:ind w:left="0"/>
        <w:jc w:val="center"/>
        <w:rPr>
          <w:rFonts w:ascii="Times New Roman" w:hAnsi="Times New Roman"/>
          <w:b/>
          <w:sz w:val="28"/>
          <w:szCs w:val="24"/>
          <w:lang w:val="uk-UA"/>
        </w:rPr>
      </w:pPr>
    </w:p>
    <w:p w:rsidR="00FF3046" w:rsidRPr="00D20E71" w:rsidRDefault="00FF3046" w:rsidP="00D20E71">
      <w:pPr>
        <w:pStyle w:val="ListParagraph"/>
        <w:spacing w:after="0" w:line="360" w:lineRule="auto"/>
        <w:ind w:left="0"/>
        <w:jc w:val="center"/>
        <w:rPr>
          <w:sz w:val="32"/>
          <w:szCs w:val="28"/>
          <w:lang w:val="uk-UA"/>
        </w:rPr>
      </w:pPr>
      <w:r w:rsidRPr="00D20E71">
        <w:rPr>
          <w:rFonts w:ascii="Times New Roman" w:hAnsi="Times New Roman"/>
          <w:b/>
          <w:sz w:val="28"/>
          <w:szCs w:val="24"/>
        </w:rPr>
        <w:t>Характеристика ключових територій Південно-Українського</w:t>
      </w:r>
      <w:r>
        <w:rPr>
          <w:rFonts w:ascii="Times New Roman" w:hAnsi="Times New Roman"/>
          <w:b/>
          <w:sz w:val="28"/>
          <w:szCs w:val="24"/>
          <w:lang w:val="uk-UA"/>
        </w:rPr>
        <w:t xml:space="preserve"> </w:t>
      </w:r>
      <w:r w:rsidRPr="00D20E71">
        <w:rPr>
          <w:rFonts w:ascii="Times New Roman" w:hAnsi="Times New Roman"/>
          <w:b/>
          <w:sz w:val="28"/>
          <w:szCs w:val="24"/>
        </w:rPr>
        <w:t>широтного екокоридору на території Донецької області області (</w:t>
      </w:r>
      <w:r>
        <w:rPr>
          <w:rFonts w:ascii="Times New Roman" w:hAnsi="Times New Roman"/>
          <w:b/>
          <w:sz w:val="28"/>
          <w:szCs w:val="24"/>
          <w:lang w:val="uk-UA"/>
        </w:rPr>
        <w:t>Краматорський</w:t>
      </w:r>
      <w:r w:rsidRPr="00D20E71">
        <w:rPr>
          <w:rFonts w:ascii="Times New Roman" w:hAnsi="Times New Roman"/>
          <w:b/>
          <w:sz w:val="28"/>
          <w:szCs w:val="24"/>
        </w:rPr>
        <w:t>, район)</w:t>
      </w:r>
    </w:p>
    <w:p w:rsidR="00FF3046" w:rsidRDefault="00FF3046" w:rsidP="007460AC">
      <w:pPr>
        <w:spacing w:line="360" w:lineRule="auto"/>
        <w:ind w:firstLine="709"/>
        <w:jc w:val="both"/>
        <w:rPr>
          <w:sz w:val="28"/>
          <w:szCs w:val="28"/>
          <w:lang w:val="uk-UA"/>
        </w:rPr>
      </w:pPr>
      <w:r w:rsidRPr="0082351F">
        <w:rPr>
          <w:i/>
          <w:sz w:val="28"/>
          <w:szCs w:val="28"/>
          <w:u w:val="single"/>
          <w:lang w:val="uk-UA"/>
        </w:rPr>
        <w:t xml:space="preserve">Ключова територія </w:t>
      </w:r>
      <w:r>
        <w:rPr>
          <w:i/>
          <w:sz w:val="28"/>
          <w:szCs w:val="28"/>
          <w:u w:val="single"/>
          <w:lang w:val="uk-UA"/>
        </w:rPr>
        <w:t xml:space="preserve">регіонального рівня </w:t>
      </w:r>
      <w:r w:rsidRPr="0082351F">
        <w:rPr>
          <w:i/>
          <w:sz w:val="28"/>
          <w:szCs w:val="28"/>
          <w:u w:val="single"/>
          <w:lang w:val="uk-UA"/>
        </w:rPr>
        <w:t>«Краматорська»</w:t>
      </w:r>
      <w:r w:rsidRPr="0082351F">
        <w:rPr>
          <w:sz w:val="28"/>
          <w:szCs w:val="28"/>
          <w:lang w:val="uk-UA"/>
        </w:rPr>
        <w:t xml:space="preserve">. </w:t>
      </w:r>
    </w:p>
    <w:p w:rsidR="00FF3046" w:rsidRDefault="00FF3046" w:rsidP="00626ABB">
      <w:pPr>
        <w:spacing w:line="360" w:lineRule="auto"/>
        <w:ind w:firstLine="709"/>
        <w:jc w:val="both"/>
        <w:rPr>
          <w:sz w:val="28"/>
          <w:szCs w:val="28"/>
          <w:lang w:val="uk-UA"/>
        </w:rPr>
      </w:pPr>
      <w:r w:rsidRPr="0082351F">
        <w:rPr>
          <w:sz w:val="28"/>
          <w:szCs w:val="28"/>
          <w:lang w:val="uk-UA"/>
        </w:rPr>
        <w:t xml:space="preserve">Місто Краматорськ. Басейн р. Казенний Торець (басейн р. Сіверський Донець). Північний захід макросхилу Донецького кряжу. У тектонічному відношенні територія знаходиться у КальміусТорецькій котловині, у будові якої приймає участь складний комплекс відкладень карбону, пермі, тріасу, юри, крейди, палеогену і антропогену. У долині річки, по балках і ярах ці породи часом виходять на поверхню. Поверхня території звивиста, яружно-балкового типу. Там, де палеозойські відкладення не вкриті відкладеннями більш молодих порід, рельєф є гривистим із різноманітними куполами, тріщинами - останцями, яким процеси вивітрювання надали незвичайні форми. Ґрунтовий покрив представлений, головним чином, черноземами звичайними середньогумусними і малогумусними, сформованими на лесах і частково на продуктах вивітрювання корінних порід. По крутих схилах ярів і балок ґрунти середнє- або сильноеродовані, а місцями повністю змиті, на поверхню виступають відслонення крейди. В цілому ландшафт являє собою унікальний природний комплекс, що характеризується поєднанням різноманітної степової, петрофітної, лісової рослинності (байрачні діброви, культури Pinus sylvestris, P. pallasianus). До складу ключової території входить регіональний ландшафтний парк «Краматорський» (площа - 1738,8 га; флористичне багатство складають 462 види, що відносяться до 257 родів, 71 родини), що об’єднав декілька фітосозологічно цінних флор-ізолят в околицях великого індустріального центру Донеччини - м. Краматорська. Це, зокрема, геологічна пам’ятка природи місцевого значення в околицях с. Білокузьминівка «Скелеподібне оголення верхньої крейди» з величними 25-метровими скелями, що є островом накрейдової рослинності на південній межі її розповсюдження, крейдяні пагорби близько с. Біленьке, в басейні р. Біленької, притоки Казенного Торця, де на степових схилах зберігся комплекс рідкісних кретофільних видів; ділянки типового різнотравно-ковилового степу в урочищі Комишуваха; байрачна діброва в урочищі Липове; пам’ятка природи місцевого значення «Бджілківські закам’янілі дерева» з палеонтологічними знахідками та з 40-літніми лісовими культурами Pinus pallasianus. </w:t>
      </w:r>
      <w:r w:rsidRPr="007A636E">
        <w:rPr>
          <w:sz w:val="28"/>
          <w:szCs w:val="28"/>
          <w:u w:val="single"/>
          <w:lang w:val="uk-UA"/>
        </w:rPr>
        <w:t>Розширення території РЛП є можливим шляхом приєднання територіально близьких фітосозологічно цінних ділянок, що також є частиною ключової території, а саме: урочища «Маркове» з крейдяними відслоненнями (зростає не менше 300 видів рослин),</w:t>
      </w:r>
      <w:r w:rsidRPr="0082351F">
        <w:rPr>
          <w:sz w:val="28"/>
          <w:szCs w:val="28"/>
          <w:lang w:val="uk-UA"/>
        </w:rPr>
        <w:t xml:space="preserve"> </w:t>
      </w:r>
      <w:r w:rsidRPr="0082351F">
        <w:rPr>
          <w:sz w:val="28"/>
          <w:szCs w:val="28"/>
          <w:u w:val="single"/>
          <w:lang w:val="uk-UA"/>
        </w:rPr>
        <w:t>околиць м. Дружківка та с. Олексієво-Дружківка.</w:t>
      </w:r>
      <w:r w:rsidRPr="0082351F">
        <w:rPr>
          <w:sz w:val="28"/>
          <w:szCs w:val="28"/>
          <w:lang w:val="uk-UA"/>
        </w:rPr>
        <w:t xml:space="preserve"> Загальний флористичний список ключової території включає 470 видів рослин. Серед них — 54 (11,7%) види раритетної фракції. На ключовій території відмічено 21 вид тварин, що занесені до Червоної книги України.</w:t>
      </w:r>
    </w:p>
    <w:p w:rsidR="00FF3046" w:rsidRDefault="00FF3046" w:rsidP="00626ABB">
      <w:pPr>
        <w:tabs>
          <w:tab w:val="left" w:pos="540"/>
        </w:tabs>
        <w:spacing w:line="360" w:lineRule="auto"/>
        <w:ind w:firstLine="708"/>
        <w:jc w:val="both"/>
        <w:rPr>
          <w:sz w:val="28"/>
          <w:szCs w:val="28"/>
          <w:lang w:val="uk-UA"/>
        </w:rPr>
      </w:pPr>
      <w:r>
        <w:rPr>
          <w:b/>
          <w:sz w:val="28"/>
          <w:szCs w:val="28"/>
          <w:lang w:val="uk-UA"/>
        </w:rPr>
        <w:t xml:space="preserve">Ключова територія «Клебан-Бицька». </w:t>
      </w:r>
      <w:r>
        <w:rPr>
          <w:sz w:val="28"/>
          <w:szCs w:val="28"/>
          <w:lang w:val="uk-UA"/>
        </w:rPr>
        <w:t>Костянтинівський р-н. Басейн р. Казенний Торець (права притока р. Сіверський Донець). Костянтинівський адміністративний р-н. Охоплює території навколо Клебан-Бицького водосховища, що створено у гирлі притоки 2-го порядку – р. Бичок. Включає регіональний ландшафтний парк «Клебан-Бик» (площа – 2900,1 га, понад 600 видів рослин, 43 - раритетних) з унікальними природними комплексами на відслоненнях нижньопермських глин різнотравно-типчаково-ковилових степів та їх псамофітного варіанту, байрачних дібров, а також водно-болотної рослинності; місцезнаходження</w:t>
      </w:r>
      <w:r>
        <w:rPr>
          <w:i/>
          <w:sz w:val="28"/>
          <w:szCs w:val="28"/>
          <w:lang w:val="uk-UA"/>
        </w:rPr>
        <w:t xml:space="preserve"> </w:t>
      </w:r>
      <w:r>
        <w:rPr>
          <w:i/>
          <w:sz w:val="28"/>
          <w:szCs w:val="28"/>
          <w:lang w:val="en-US"/>
        </w:rPr>
        <w:t>Arum</w:t>
      </w:r>
      <w:r>
        <w:rPr>
          <w:i/>
          <w:sz w:val="28"/>
          <w:szCs w:val="28"/>
          <w:lang w:val="uk-UA"/>
        </w:rPr>
        <w:t xml:space="preserve"> </w:t>
      </w:r>
      <w:r>
        <w:rPr>
          <w:i/>
          <w:sz w:val="28"/>
          <w:szCs w:val="28"/>
          <w:lang w:val="en-US"/>
        </w:rPr>
        <w:t>elongatum</w:t>
      </w:r>
      <w:r>
        <w:rPr>
          <w:i/>
          <w:sz w:val="28"/>
          <w:szCs w:val="28"/>
          <w:vertAlign w:val="superscript"/>
          <w:lang w:val="uk-UA"/>
        </w:rPr>
        <w:t xml:space="preserve"> </w:t>
      </w:r>
      <w:r>
        <w:rPr>
          <w:sz w:val="28"/>
          <w:szCs w:val="28"/>
          <w:lang w:val="uk-UA"/>
        </w:rPr>
        <w:t xml:space="preserve">є тут найпівнічним на території Донецької області. Перспективні для включення до складу парку – околиці с. Олександро-Калинове, де виявлено популяцію </w:t>
      </w:r>
      <w:r>
        <w:rPr>
          <w:i/>
          <w:iCs/>
          <w:sz w:val="28"/>
          <w:szCs w:val="28"/>
          <w:lang w:val="uk-UA"/>
        </w:rPr>
        <w:t>С</w:t>
      </w:r>
      <w:r>
        <w:rPr>
          <w:i/>
          <w:iCs/>
          <w:sz w:val="28"/>
          <w:szCs w:val="28"/>
          <w:lang w:val="en-US"/>
        </w:rPr>
        <w:t>aragana</w:t>
      </w:r>
      <w:r>
        <w:rPr>
          <w:i/>
          <w:iCs/>
          <w:sz w:val="28"/>
          <w:szCs w:val="28"/>
          <w:lang w:val="uk-UA"/>
        </w:rPr>
        <w:t xml:space="preserve"> </w:t>
      </w:r>
      <w:r>
        <w:rPr>
          <w:i/>
          <w:iCs/>
          <w:sz w:val="28"/>
          <w:szCs w:val="28"/>
          <w:lang w:val="en-US"/>
        </w:rPr>
        <w:t>scythica</w:t>
      </w:r>
      <w:r>
        <w:rPr>
          <w:i/>
          <w:iCs/>
          <w:sz w:val="28"/>
          <w:szCs w:val="28"/>
          <w:lang w:val="uk-UA"/>
        </w:rPr>
        <w:t xml:space="preserve">, </w:t>
      </w:r>
      <w:r>
        <w:rPr>
          <w:iCs/>
          <w:sz w:val="28"/>
          <w:szCs w:val="28"/>
          <w:lang w:val="uk-UA"/>
        </w:rPr>
        <w:t>що є відсутньою на території парку</w:t>
      </w:r>
      <w:r>
        <w:rPr>
          <w:sz w:val="28"/>
          <w:szCs w:val="28"/>
          <w:lang w:val="uk-UA"/>
        </w:rPr>
        <w:t>, а також околиці с. Правдівка,</w:t>
      </w:r>
      <w:r>
        <w:rPr>
          <w:b/>
          <w:sz w:val="28"/>
          <w:szCs w:val="28"/>
          <w:lang w:val="uk-UA"/>
        </w:rPr>
        <w:t xml:space="preserve"> </w:t>
      </w:r>
      <w:r>
        <w:rPr>
          <w:sz w:val="28"/>
          <w:szCs w:val="28"/>
          <w:lang w:val="uk-UA"/>
        </w:rPr>
        <w:t>де виявлено популяцію</w:t>
      </w:r>
      <w:r>
        <w:rPr>
          <w:b/>
          <w:sz w:val="28"/>
          <w:szCs w:val="28"/>
          <w:lang w:val="uk-UA"/>
        </w:rPr>
        <w:t xml:space="preserve"> </w:t>
      </w:r>
      <w:r>
        <w:rPr>
          <w:i/>
          <w:sz w:val="28"/>
          <w:szCs w:val="28"/>
          <w:lang w:val="en-US"/>
        </w:rPr>
        <w:t>Adonis</w:t>
      </w:r>
      <w:r>
        <w:rPr>
          <w:i/>
          <w:sz w:val="28"/>
          <w:szCs w:val="28"/>
          <w:lang w:val="uk-UA"/>
        </w:rPr>
        <w:t xml:space="preserve"> </w:t>
      </w:r>
      <w:r>
        <w:rPr>
          <w:i/>
          <w:sz w:val="28"/>
          <w:szCs w:val="28"/>
          <w:lang w:val="en-US"/>
        </w:rPr>
        <w:t>wolgensis</w:t>
      </w:r>
      <w:r>
        <w:rPr>
          <w:i/>
          <w:sz w:val="28"/>
          <w:szCs w:val="28"/>
          <w:lang w:val="uk-UA"/>
        </w:rPr>
        <w:t xml:space="preserve">, </w:t>
      </w:r>
      <w:r>
        <w:rPr>
          <w:sz w:val="28"/>
          <w:szCs w:val="28"/>
          <w:lang w:val="uk-UA"/>
        </w:rPr>
        <w:t>щільність рослин в якій сягає 5-6  на 10 м</w:t>
      </w:r>
      <w:r>
        <w:rPr>
          <w:sz w:val="28"/>
          <w:szCs w:val="28"/>
          <w:vertAlign w:val="superscript"/>
          <w:lang w:val="uk-UA"/>
        </w:rPr>
        <w:t>2</w:t>
      </w:r>
      <w:r>
        <w:rPr>
          <w:sz w:val="28"/>
          <w:szCs w:val="28"/>
          <w:lang w:val="uk-UA"/>
        </w:rPr>
        <w:t>.</w:t>
      </w:r>
      <w:r>
        <w:rPr>
          <w:b/>
          <w:sz w:val="28"/>
          <w:szCs w:val="28"/>
          <w:lang w:val="uk-UA"/>
        </w:rPr>
        <w:t xml:space="preserve"> </w:t>
      </w:r>
      <w:r>
        <w:rPr>
          <w:sz w:val="28"/>
          <w:szCs w:val="28"/>
          <w:lang w:val="uk-UA"/>
        </w:rPr>
        <w:t xml:space="preserve">На ключовій території відмічено 13 видів тварин, що занесені до Червоної книги України. </w:t>
      </w:r>
    </w:p>
    <w:p w:rsidR="00FF3046" w:rsidRDefault="00FF3046" w:rsidP="00731FF8">
      <w:pPr>
        <w:pStyle w:val="Heading4"/>
        <w:rPr>
          <w:lang w:val="uk-UA"/>
        </w:rPr>
      </w:pPr>
    </w:p>
    <w:p w:rsidR="00FF3046" w:rsidRDefault="00FF3046" w:rsidP="00731FF8">
      <w:pPr>
        <w:rPr>
          <w:lang w:val="uk-UA"/>
        </w:rPr>
      </w:pPr>
    </w:p>
    <w:p w:rsidR="00FF3046" w:rsidRPr="00731FF8" w:rsidRDefault="00FF3046" w:rsidP="00731FF8">
      <w:pPr>
        <w:pStyle w:val="Heading4"/>
        <w:rPr>
          <w:lang w:val="uk-UA"/>
        </w:rPr>
      </w:pPr>
    </w:p>
    <w:p w:rsidR="00FF3046" w:rsidRPr="0057289E" w:rsidRDefault="00FF3046" w:rsidP="00731FF8">
      <w:pPr>
        <w:autoSpaceDE w:val="0"/>
        <w:autoSpaceDN w:val="0"/>
        <w:adjustRightInd w:val="0"/>
        <w:jc w:val="both"/>
        <w:rPr>
          <w:b/>
          <w:lang w:val="uk-UA"/>
        </w:rPr>
      </w:pPr>
      <w:r w:rsidRPr="0057289E">
        <w:rPr>
          <w:b/>
          <w:lang w:val="uk-UA"/>
        </w:rPr>
        <w:t>РІДКІСНІ ВИДИ ТВАРИН РАЙОНУ</w:t>
      </w:r>
    </w:p>
    <w:p w:rsidR="00FF3046" w:rsidRDefault="00FF3046" w:rsidP="00731FF8">
      <w:pPr>
        <w:autoSpaceDE w:val="0"/>
        <w:autoSpaceDN w:val="0"/>
        <w:adjustRightInd w:val="0"/>
        <w:jc w:val="center"/>
        <w:rPr>
          <w:color w:val="231F20"/>
          <w:sz w:val="28"/>
          <w:szCs w:val="28"/>
          <w:lang w:val="uk-UA"/>
        </w:rPr>
      </w:pPr>
    </w:p>
    <w:p w:rsidR="00FF3046" w:rsidRPr="00B5164A" w:rsidRDefault="00FF3046" w:rsidP="00731FF8">
      <w:pPr>
        <w:autoSpaceDE w:val="0"/>
        <w:autoSpaceDN w:val="0"/>
        <w:adjustRightInd w:val="0"/>
        <w:jc w:val="center"/>
        <w:rPr>
          <w:color w:val="231F20"/>
          <w:lang w:val="uk-UA"/>
        </w:rPr>
      </w:pPr>
      <w:r w:rsidRPr="00B479B7">
        <w:rPr>
          <w:color w:val="231F20"/>
          <w:lang w:val="uk-UA"/>
        </w:rPr>
        <w:t xml:space="preserve">СПИСОК РІДКІСНИХ ВИДІВ БЕЗХРЕБЕТНИХ ТВАРИН </w:t>
      </w:r>
      <w:r>
        <w:rPr>
          <w:color w:val="231F20"/>
          <w:lang w:val="uk-UA"/>
        </w:rPr>
        <w:t>ДРУЖКІВСЬКОЇ ГРОМАДИ</w:t>
      </w:r>
      <w:r w:rsidRPr="000D5756">
        <w:rPr>
          <w:color w:val="231F20"/>
        </w:rPr>
        <w:t xml:space="preserve"> </w:t>
      </w:r>
      <w:r>
        <w:rPr>
          <w:color w:val="231F20"/>
          <w:lang w:val="uk-UA"/>
        </w:rPr>
        <w:t>(Краматорський р-н)</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57"/>
        <w:gridCol w:w="2061"/>
        <w:gridCol w:w="2492"/>
        <w:gridCol w:w="702"/>
        <w:gridCol w:w="709"/>
        <w:gridCol w:w="731"/>
        <w:gridCol w:w="611"/>
        <w:gridCol w:w="1808"/>
        <w:gridCol w:w="35"/>
      </w:tblGrid>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lang w:val="uk-UA"/>
              </w:rPr>
            </w:pPr>
            <w:r w:rsidRPr="00FD7E25">
              <w:rPr>
                <w:color w:val="231F20"/>
                <w:lang w:val="uk-UA"/>
              </w:rPr>
              <w:t>№</w:t>
            </w:r>
          </w:p>
        </w:tc>
        <w:tc>
          <w:tcPr>
            <w:tcW w:w="4553" w:type="dxa"/>
            <w:gridSpan w:val="2"/>
          </w:tcPr>
          <w:p w:rsidR="00FF3046" w:rsidRPr="00FD7E25" w:rsidRDefault="00FF3046" w:rsidP="003B1E30">
            <w:pPr>
              <w:autoSpaceDE w:val="0"/>
              <w:autoSpaceDN w:val="0"/>
              <w:adjustRightInd w:val="0"/>
              <w:jc w:val="center"/>
              <w:rPr>
                <w:color w:val="231F20"/>
                <w:lang w:val="uk-UA"/>
              </w:rPr>
            </w:pPr>
            <w:r w:rsidRPr="00FD7E25">
              <w:rPr>
                <w:color w:val="231F20"/>
                <w:lang w:val="uk-UA"/>
              </w:rPr>
              <w:t>Види</w:t>
            </w:r>
          </w:p>
        </w:tc>
        <w:tc>
          <w:tcPr>
            <w:tcW w:w="2753" w:type="dxa"/>
            <w:gridSpan w:val="4"/>
          </w:tcPr>
          <w:p w:rsidR="00FF3046" w:rsidRPr="00FD7E25" w:rsidRDefault="00FF3046" w:rsidP="003B1E30">
            <w:pPr>
              <w:autoSpaceDE w:val="0"/>
              <w:autoSpaceDN w:val="0"/>
              <w:adjustRightInd w:val="0"/>
              <w:jc w:val="center"/>
              <w:rPr>
                <w:color w:val="231F20"/>
                <w:lang w:val="uk-UA"/>
              </w:rPr>
            </w:pPr>
            <w:r w:rsidRPr="00FD7E25">
              <w:rPr>
                <w:color w:val="231F20"/>
                <w:lang w:val="uk-UA"/>
              </w:rPr>
              <w:t>Охоронні категорії</w:t>
            </w:r>
          </w:p>
        </w:tc>
        <w:tc>
          <w:tcPr>
            <w:tcW w:w="1808" w:type="dxa"/>
          </w:tcPr>
          <w:p w:rsidR="00FF3046" w:rsidRPr="00FD7E25" w:rsidRDefault="00FF3046" w:rsidP="003B1E30">
            <w:pPr>
              <w:autoSpaceDE w:val="0"/>
              <w:autoSpaceDN w:val="0"/>
              <w:adjustRightInd w:val="0"/>
              <w:jc w:val="center"/>
              <w:rPr>
                <w:color w:val="231F20"/>
                <w:lang w:val="uk-UA"/>
              </w:rPr>
            </w:pPr>
            <w:r w:rsidRPr="00FD7E25">
              <w:rPr>
                <w:color w:val="231F20"/>
                <w:lang w:val="uk-UA"/>
              </w:rPr>
              <w:t>Джерело</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lang w:val="uk-UA"/>
              </w:rPr>
            </w:pPr>
          </w:p>
        </w:tc>
        <w:tc>
          <w:tcPr>
            <w:tcW w:w="2061" w:type="dxa"/>
          </w:tcPr>
          <w:p w:rsidR="00FF3046" w:rsidRPr="00FD7E25" w:rsidRDefault="00FF3046" w:rsidP="003B1E30">
            <w:pPr>
              <w:autoSpaceDE w:val="0"/>
              <w:autoSpaceDN w:val="0"/>
              <w:adjustRightInd w:val="0"/>
              <w:jc w:val="center"/>
              <w:rPr>
                <w:color w:val="231F20"/>
                <w:lang w:val="uk-UA"/>
              </w:rPr>
            </w:pPr>
            <w:r w:rsidRPr="00FD7E25">
              <w:rPr>
                <w:color w:val="231F20"/>
                <w:lang w:val="uk-UA"/>
              </w:rPr>
              <w:t>Українська назва</w:t>
            </w:r>
          </w:p>
        </w:tc>
        <w:tc>
          <w:tcPr>
            <w:tcW w:w="2492" w:type="dxa"/>
          </w:tcPr>
          <w:p w:rsidR="00FF3046" w:rsidRPr="00FD7E25" w:rsidRDefault="00FF3046" w:rsidP="003B1E30">
            <w:pPr>
              <w:autoSpaceDE w:val="0"/>
              <w:autoSpaceDN w:val="0"/>
              <w:adjustRightInd w:val="0"/>
              <w:jc w:val="center"/>
              <w:rPr>
                <w:color w:val="231F20"/>
              </w:rPr>
            </w:pPr>
            <w:r w:rsidRPr="00FD7E25">
              <w:rPr>
                <w:color w:val="231F20"/>
              </w:rPr>
              <w:t>Латинська назва</w:t>
            </w:r>
          </w:p>
        </w:tc>
        <w:tc>
          <w:tcPr>
            <w:tcW w:w="702" w:type="dxa"/>
          </w:tcPr>
          <w:p w:rsidR="00FF3046" w:rsidRPr="00FD7E25" w:rsidRDefault="00FF3046" w:rsidP="003B1E30">
            <w:pPr>
              <w:autoSpaceDE w:val="0"/>
              <w:autoSpaceDN w:val="0"/>
              <w:adjustRightInd w:val="0"/>
              <w:jc w:val="center"/>
              <w:rPr>
                <w:color w:val="231F20"/>
              </w:rPr>
            </w:pPr>
            <w:r w:rsidRPr="00FD7E25">
              <w:rPr>
                <w:color w:val="231F20"/>
              </w:rPr>
              <w:t>ЧКУ</w:t>
            </w:r>
          </w:p>
        </w:tc>
        <w:tc>
          <w:tcPr>
            <w:tcW w:w="709" w:type="dxa"/>
          </w:tcPr>
          <w:p w:rsidR="00FF3046" w:rsidRPr="00FD7E25" w:rsidRDefault="00FF3046" w:rsidP="003B1E30">
            <w:pPr>
              <w:autoSpaceDE w:val="0"/>
              <w:autoSpaceDN w:val="0"/>
              <w:adjustRightInd w:val="0"/>
              <w:jc w:val="center"/>
              <w:rPr>
                <w:color w:val="231F20"/>
              </w:rPr>
            </w:pPr>
            <w:r w:rsidRPr="00FD7E25">
              <w:rPr>
                <w:color w:val="231F20"/>
              </w:rPr>
              <w:t>Берн</w:t>
            </w:r>
          </w:p>
        </w:tc>
        <w:tc>
          <w:tcPr>
            <w:tcW w:w="731" w:type="dxa"/>
          </w:tcPr>
          <w:p w:rsidR="00FF3046" w:rsidRPr="00FD7E25" w:rsidRDefault="00FF3046" w:rsidP="003B1E30">
            <w:pPr>
              <w:autoSpaceDE w:val="0"/>
              <w:autoSpaceDN w:val="0"/>
              <w:adjustRightInd w:val="0"/>
              <w:jc w:val="center"/>
              <w:rPr>
                <w:color w:val="231F20"/>
              </w:rPr>
            </w:pPr>
            <w:r w:rsidRPr="00FD7E25">
              <w:rPr>
                <w:color w:val="231F20"/>
              </w:rPr>
              <w:t>Бонн</w:t>
            </w:r>
          </w:p>
        </w:tc>
        <w:tc>
          <w:tcPr>
            <w:tcW w:w="611" w:type="dxa"/>
          </w:tcPr>
          <w:p w:rsidR="00FF3046" w:rsidRPr="00FD7E25" w:rsidRDefault="00FF3046" w:rsidP="003B1E30">
            <w:pPr>
              <w:autoSpaceDE w:val="0"/>
              <w:autoSpaceDN w:val="0"/>
              <w:adjustRightInd w:val="0"/>
              <w:jc w:val="center"/>
              <w:rPr>
                <w:color w:val="231F20"/>
              </w:rPr>
            </w:pPr>
            <w:r w:rsidRPr="00FD7E25">
              <w:rPr>
                <w:color w:val="231F20"/>
              </w:rPr>
              <w:t>ЧКДО</w:t>
            </w:r>
          </w:p>
        </w:tc>
        <w:tc>
          <w:tcPr>
            <w:tcW w:w="1808" w:type="dxa"/>
          </w:tcPr>
          <w:p w:rsidR="00FF3046" w:rsidRPr="00FD7E25" w:rsidRDefault="00FF3046" w:rsidP="003B1E30">
            <w:r w:rsidRPr="00FD7E25">
              <w:rPr>
                <w:color w:val="231F20"/>
              </w:rPr>
              <w:t>ЧКДО, 2017</w:t>
            </w:r>
          </w:p>
        </w:tc>
      </w:tr>
      <w:tr w:rsidR="00FF3046" w:rsidRPr="00FD7E25" w:rsidTr="003B1E30">
        <w:trPr>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w:t>
            </w:r>
          </w:p>
        </w:tc>
        <w:tc>
          <w:tcPr>
            <w:tcW w:w="2061" w:type="dxa"/>
          </w:tcPr>
          <w:p w:rsidR="00FF3046" w:rsidRPr="00FD7E25" w:rsidRDefault="00FF3046" w:rsidP="003B1E30">
            <w:pPr>
              <w:autoSpaceDE w:val="0"/>
              <w:autoSpaceDN w:val="0"/>
              <w:adjustRightInd w:val="0"/>
              <w:jc w:val="both"/>
              <w:rPr>
                <w:lang w:val="uk-UA"/>
              </w:rPr>
            </w:pPr>
            <w:r w:rsidRPr="00FD7E25">
              <w:t>Щитень</w:t>
            </w:r>
            <w:r w:rsidRPr="00FD7E25">
              <w:rPr>
                <w:lang w:val="uk-UA"/>
              </w:rPr>
              <w:t xml:space="preserve"> весняний</w:t>
            </w:r>
          </w:p>
        </w:tc>
        <w:tc>
          <w:tcPr>
            <w:tcW w:w="2492" w:type="dxa"/>
          </w:tcPr>
          <w:p w:rsidR="00FF3046" w:rsidRPr="00FD7E25" w:rsidRDefault="00FF3046" w:rsidP="003B1E30">
            <w:pPr>
              <w:autoSpaceDE w:val="0"/>
              <w:autoSpaceDN w:val="0"/>
              <w:adjustRightInd w:val="0"/>
              <w:jc w:val="both"/>
              <w:rPr>
                <w:lang w:val="en-US"/>
              </w:rPr>
            </w:pPr>
            <w:r w:rsidRPr="00FD7E25">
              <w:rPr>
                <w:i/>
                <w:iCs/>
                <w:color w:val="241F1F"/>
              </w:rPr>
              <w:t>Lepidurus apus</w:t>
            </w:r>
          </w:p>
        </w:tc>
        <w:tc>
          <w:tcPr>
            <w:tcW w:w="702" w:type="dxa"/>
          </w:tcPr>
          <w:p w:rsidR="00FF3046" w:rsidRPr="00FD7E25" w:rsidRDefault="00FF3046" w:rsidP="003B1E30">
            <w:pPr>
              <w:autoSpaceDE w:val="0"/>
              <w:autoSpaceDN w:val="0"/>
              <w:adjustRightInd w:val="0"/>
              <w:jc w:val="both"/>
              <w:rPr>
                <w:color w:val="231F20"/>
              </w:rPr>
            </w:pP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43" w:type="dxa"/>
            <w:gridSpan w:val="2"/>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2</w:t>
            </w:r>
          </w:p>
        </w:tc>
        <w:tc>
          <w:tcPr>
            <w:tcW w:w="2061" w:type="dxa"/>
          </w:tcPr>
          <w:p w:rsidR="00FF3046" w:rsidRPr="00FD7E25" w:rsidRDefault="00FF3046" w:rsidP="006B191B">
            <w:pPr>
              <w:autoSpaceDE w:val="0"/>
              <w:autoSpaceDN w:val="0"/>
              <w:adjustRightInd w:val="0"/>
              <w:jc w:val="both"/>
            </w:pPr>
            <w:r w:rsidRPr="00FD7E25">
              <w:t xml:space="preserve">Стафілін </w:t>
            </w:r>
          </w:p>
          <w:p w:rsidR="00FF3046" w:rsidRPr="00FD7E25" w:rsidRDefault="00FF3046" w:rsidP="006B191B">
            <w:pPr>
              <w:autoSpaceDE w:val="0"/>
              <w:autoSpaceDN w:val="0"/>
              <w:adjustRightInd w:val="0"/>
              <w:jc w:val="both"/>
            </w:pPr>
            <w:r w:rsidRPr="00FD7E25">
              <w:t>волохатий</w:t>
            </w:r>
          </w:p>
        </w:tc>
        <w:tc>
          <w:tcPr>
            <w:tcW w:w="2492" w:type="dxa"/>
          </w:tcPr>
          <w:p w:rsidR="00FF3046" w:rsidRPr="00FD7E25" w:rsidRDefault="00FF3046" w:rsidP="003B1E30">
            <w:pPr>
              <w:autoSpaceDE w:val="0"/>
              <w:autoSpaceDN w:val="0"/>
              <w:adjustRightInd w:val="0"/>
              <w:jc w:val="both"/>
              <w:rPr>
                <w:lang w:val="en-US"/>
              </w:rPr>
            </w:pPr>
            <w:r w:rsidRPr="00FD7E25">
              <w:rPr>
                <w:i/>
                <w:iCs/>
                <w:color w:val="241F1F"/>
              </w:rPr>
              <w:t>Emus hirtus</w:t>
            </w:r>
          </w:p>
        </w:tc>
        <w:tc>
          <w:tcPr>
            <w:tcW w:w="702" w:type="dxa"/>
          </w:tcPr>
          <w:p w:rsidR="00FF3046" w:rsidRPr="00FD7E25" w:rsidRDefault="00FF3046" w:rsidP="003B1E30">
            <w:pPr>
              <w:autoSpaceDE w:val="0"/>
              <w:autoSpaceDN w:val="0"/>
              <w:adjustRightInd w:val="0"/>
              <w:jc w:val="both"/>
              <w:rPr>
                <w:color w:val="231F20"/>
                <w:lang w:val="uk-UA"/>
              </w:rPr>
            </w:pPr>
            <w:r w:rsidRPr="00FD7E25">
              <w:rPr>
                <w:color w:val="231F20"/>
                <w:lang w:val="uk-UA"/>
              </w:rPr>
              <w:t>РД</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3</w:t>
            </w:r>
          </w:p>
        </w:tc>
        <w:tc>
          <w:tcPr>
            <w:tcW w:w="2061" w:type="dxa"/>
          </w:tcPr>
          <w:p w:rsidR="00FF3046" w:rsidRPr="00FD7E25" w:rsidRDefault="00FF3046" w:rsidP="003B1E30">
            <w:pPr>
              <w:autoSpaceDE w:val="0"/>
              <w:autoSpaceDN w:val="0"/>
              <w:adjustRightInd w:val="0"/>
              <w:jc w:val="both"/>
              <w:rPr>
                <w:lang w:val="uk-UA"/>
              </w:rPr>
            </w:pPr>
            <w:r w:rsidRPr="00FD7E25">
              <w:t>Бронзівка</w:t>
            </w:r>
            <w:r w:rsidRPr="00FD7E25">
              <w:rPr>
                <w:lang w:val="uk-UA"/>
              </w:rPr>
              <w:t xml:space="preserve"> угорська</w:t>
            </w:r>
          </w:p>
        </w:tc>
        <w:tc>
          <w:tcPr>
            <w:tcW w:w="2492" w:type="dxa"/>
          </w:tcPr>
          <w:p w:rsidR="00FF3046" w:rsidRPr="00FD7E25" w:rsidRDefault="00FF3046" w:rsidP="003B1E30">
            <w:pPr>
              <w:autoSpaceDE w:val="0"/>
              <w:autoSpaceDN w:val="0"/>
              <w:adjustRightInd w:val="0"/>
              <w:jc w:val="both"/>
              <w:rPr>
                <w:lang w:val="uk-UA"/>
              </w:rPr>
            </w:pPr>
            <w:r w:rsidRPr="00FD7E25">
              <w:rPr>
                <w:i/>
                <w:iCs/>
                <w:color w:val="241F1F"/>
              </w:rPr>
              <w:t>Protaetia</w:t>
            </w:r>
            <w:r w:rsidRPr="00FD7E25">
              <w:rPr>
                <w:i/>
                <w:iCs/>
                <w:color w:val="241F1F"/>
                <w:lang w:val="uk-UA"/>
              </w:rPr>
              <w:t xml:space="preserve"> (Phylhelena) ungarica</w:t>
            </w:r>
          </w:p>
        </w:tc>
        <w:tc>
          <w:tcPr>
            <w:tcW w:w="702" w:type="dxa"/>
          </w:tcPr>
          <w:p w:rsidR="00FF3046" w:rsidRPr="00FD7E25" w:rsidRDefault="00FF3046" w:rsidP="003B1E30">
            <w:pPr>
              <w:autoSpaceDE w:val="0"/>
              <w:autoSpaceDN w:val="0"/>
              <w:adjustRightInd w:val="0"/>
              <w:jc w:val="both"/>
              <w:rPr>
                <w:color w:val="231F20"/>
              </w:rPr>
            </w:pP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4</w:t>
            </w:r>
          </w:p>
        </w:tc>
        <w:tc>
          <w:tcPr>
            <w:tcW w:w="2061" w:type="dxa"/>
          </w:tcPr>
          <w:p w:rsidR="00FF3046" w:rsidRPr="00FD7E25" w:rsidRDefault="00FF3046" w:rsidP="003B1E30">
            <w:pPr>
              <w:autoSpaceDE w:val="0"/>
              <w:autoSpaceDN w:val="0"/>
              <w:adjustRightInd w:val="0"/>
              <w:jc w:val="both"/>
              <w:rPr>
                <w:lang w:val="uk-UA"/>
              </w:rPr>
            </w:pPr>
            <w:r w:rsidRPr="00FD7E25">
              <w:t>Вусач земляний</w:t>
            </w:r>
            <w:r w:rsidRPr="00FD7E25">
              <w:rPr>
                <w:lang w:val="uk-UA"/>
              </w:rPr>
              <w:t xml:space="preserve"> хрестоносець</w:t>
            </w:r>
          </w:p>
        </w:tc>
        <w:tc>
          <w:tcPr>
            <w:tcW w:w="2492" w:type="dxa"/>
          </w:tcPr>
          <w:p w:rsidR="00FF3046" w:rsidRPr="00FD7E25" w:rsidRDefault="00FF3046" w:rsidP="003B1E30">
            <w:pPr>
              <w:autoSpaceDE w:val="0"/>
              <w:autoSpaceDN w:val="0"/>
              <w:adjustRightInd w:val="0"/>
              <w:jc w:val="both"/>
              <w:rPr>
                <w:i/>
                <w:iCs/>
                <w:color w:val="241F1F"/>
                <w:lang w:val="uk-UA"/>
              </w:rPr>
            </w:pPr>
            <w:r w:rsidRPr="00FD7E25">
              <w:rPr>
                <w:i/>
                <w:iCs/>
                <w:color w:val="241F1F"/>
              </w:rPr>
              <w:t>Dorcadion</w:t>
            </w:r>
            <w:r w:rsidRPr="00FD7E25">
              <w:rPr>
                <w:i/>
                <w:iCs/>
                <w:color w:val="241F1F"/>
                <w:lang w:val="uk-UA"/>
              </w:rPr>
              <w:t xml:space="preserve"> equestre</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5</w:t>
            </w:r>
          </w:p>
        </w:tc>
        <w:tc>
          <w:tcPr>
            <w:tcW w:w="2061" w:type="dxa"/>
          </w:tcPr>
          <w:p w:rsidR="00FF3046" w:rsidRPr="00FD7E25" w:rsidRDefault="00FF3046" w:rsidP="003B1E30">
            <w:pPr>
              <w:autoSpaceDE w:val="0"/>
              <w:autoSpaceDN w:val="0"/>
              <w:adjustRightInd w:val="0"/>
              <w:jc w:val="both"/>
            </w:pPr>
            <w:r w:rsidRPr="00FD7E25">
              <w:t>Подалірій</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Iphiclides podalirius</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ЧКДО, 2017; 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6</w:t>
            </w:r>
          </w:p>
        </w:tc>
        <w:tc>
          <w:tcPr>
            <w:tcW w:w="2061" w:type="dxa"/>
          </w:tcPr>
          <w:p w:rsidR="00FF3046" w:rsidRPr="00FD7E25" w:rsidRDefault="00FF3046" w:rsidP="003B1E30">
            <w:pPr>
              <w:autoSpaceDE w:val="0"/>
              <w:autoSpaceDN w:val="0"/>
              <w:adjustRightInd w:val="0"/>
              <w:jc w:val="both"/>
            </w:pPr>
            <w:r w:rsidRPr="00FD7E25">
              <w:t>Сатурнія велика</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Saturnia pyri</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56274B">
            <w:pPr>
              <w:rPr>
                <w:lang w:val="uk-UA"/>
              </w:rPr>
            </w:pPr>
            <w:r w:rsidRPr="00FD7E25">
              <w:rPr>
                <w:color w:val="231F20"/>
              </w:rPr>
              <w:t xml:space="preserve">ЧКДО, 2017; </w:t>
            </w:r>
            <w:r w:rsidRPr="00FD7E25">
              <w:rPr>
                <w:color w:val="231F20"/>
                <w:lang w:val="uk-UA"/>
              </w:rPr>
              <w:t xml:space="preserve"> </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7</w:t>
            </w:r>
          </w:p>
        </w:tc>
        <w:tc>
          <w:tcPr>
            <w:tcW w:w="2061" w:type="dxa"/>
          </w:tcPr>
          <w:p w:rsidR="00FF3046" w:rsidRPr="00FD7E25" w:rsidRDefault="00FF3046" w:rsidP="003B1E30">
            <w:pPr>
              <w:autoSpaceDE w:val="0"/>
              <w:autoSpaceDN w:val="0"/>
              <w:adjustRightInd w:val="0"/>
              <w:jc w:val="both"/>
            </w:pPr>
            <w:r w:rsidRPr="00FD7E25">
              <w:t>Махаон</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Papilio machaon</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ЧКДО, 2017; 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8</w:t>
            </w:r>
          </w:p>
        </w:tc>
        <w:tc>
          <w:tcPr>
            <w:tcW w:w="2061" w:type="dxa"/>
          </w:tcPr>
          <w:p w:rsidR="00FF3046" w:rsidRPr="00FD7E25" w:rsidRDefault="00FF3046" w:rsidP="003B1E30">
            <w:pPr>
              <w:autoSpaceDE w:val="0"/>
              <w:autoSpaceDN w:val="0"/>
              <w:adjustRightInd w:val="0"/>
              <w:jc w:val="both"/>
            </w:pPr>
            <w:r w:rsidRPr="00FD7E25">
              <w:t>Сапіга-полохрум</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Polochrum repandum</w:t>
            </w:r>
          </w:p>
        </w:tc>
        <w:tc>
          <w:tcPr>
            <w:tcW w:w="702" w:type="dxa"/>
          </w:tcPr>
          <w:p w:rsidR="00FF3046" w:rsidRPr="00FD7E25" w:rsidRDefault="00FF3046" w:rsidP="003B1E30">
            <w:pPr>
              <w:autoSpaceDE w:val="0"/>
              <w:autoSpaceDN w:val="0"/>
              <w:adjustRightInd w:val="0"/>
              <w:jc w:val="both"/>
            </w:pPr>
            <w:r w:rsidRPr="00FD7E25">
              <w:t>РД</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9</w:t>
            </w:r>
          </w:p>
        </w:tc>
        <w:tc>
          <w:tcPr>
            <w:tcW w:w="2061" w:type="dxa"/>
          </w:tcPr>
          <w:p w:rsidR="00FF3046" w:rsidRPr="00FD7E25" w:rsidRDefault="00FF3046" w:rsidP="003B1E30">
            <w:pPr>
              <w:autoSpaceDE w:val="0"/>
              <w:autoSpaceDN w:val="0"/>
              <w:adjustRightInd w:val="0"/>
              <w:jc w:val="both"/>
            </w:pPr>
            <w:r w:rsidRPr="00FD7E25">
              <w:t>Парнопес великий</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Parnopes grandior</w:t>
            </w:r>
          </w:p>
        </w:tc>
        <w:tc>
          <w:tcPr>
            <w:tcW w:w="702" w:type="dxa"/>
          </w:tcPr>
          <w:p w:rsidR="00FF3046" w:rsidRPr="00FD7E25" w:rsidRDefault="00FF3046" w:rsidP="003B1E30">
            <w:pPr>
              <w:autoSpaceDE w:val="0"/>
              <w:autoSpaceDN w:val="0"/>
              <w:adjustRightInd w:val="0"/>
              <w:jc w:val="both"/>
            </w:pP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10</w:t>
            </w:r>
          </w:p>
        </w:tc>
        <w:tc>
          <w:tcPr>
            <w:tcW w:w="2061" w:type="dxa"/>
          </w:tcPr>
          <w:p w:rsidR="00FF3046" w:rsidRPr="00FD7E25" w:rsidRDefault="00FF3046" w:rsidP="003B1E30">
            <w:pPr>
              <w:autoSpaceDE w:val="0"/>
              <w:autoSpaceDN w:val="0"/>
              <w:adjustRightInd w:val="0"/>
              <w:jc w:val="both"/>
            </w:pPr>
            <w:r w:rsidRPr="00FD7E25">
              <w:t>Поліксена</w:t>
            </w:r>
          </w:p>
        </w:tc>
        <w:tc>
          <w:tcPr>
            <w:tcW w:w="2492" w:type="dxa"/>
          </w:tcPr>
          <w:p w:rsidR="00FF3046" w:rsidRPr="00FD7E25" w:rsidRDefault="00FF3046" w:rsidP="003B1E30">
            <w:pPr>
              <w:autoSpaceDE w:val="0"/>
              <w:autoSpaceDN w:val="0"/>
              <w:adjustRightInd w:val="0"/>
              <w:jc w:val="both"/>
              <w:rPr>
                <w:i/>
                <w:iCs/>
                <w:color w:val="241F1F"/>
                <w:lang w:val="uk-UA"/>
              </w:rPr>
            </w:pPr>
            <w:r w:rsidRPr="00FD7E25">
              <w:rPr>
                <w:i/>
                <w:iCs/>
                <w:color w:val="241F1F"/>
              </w:rPr>
              <w:t>Zerynthia</w:t>
            </w:r>
            <w:r w:rsidRPr="00FD7E25">
              <w:rPr>
                <w:i/>
                <w:iCs/>
                <w:color w:val="241F1F"/>
                <w:lang w:val="uk-UA"/>
              </w:rPr>
              <w:t xml:space="preserve"> polyxena</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11</w:t>
            </w:r>
          </w:p>
        </w:tc>
        <w:tc>
          <w:tcPr>
            <w:tcW w:w="2061" w:type="dxa"/>
          </w:tcPr>
          <w:p w:rsidR="00FF3046" w:rsidRPr="00FD7E25" w:rsidRDefault="00FF3046" w:rsidP="00AB21EA">
            <w:pPr>
              <w:autoSpaceDE w:val="0"/>
              <w:autoSpaceDN w:val="0"/>
              <w:adjustRightInd w:val="0"/>
              <w:jc w:val="both"/>
            </w:pPr>
            <w:r w:rsidRPr="00FD7E25">
              <w:t xml:space="preserve">Гедіхрум </w:t>
            </w:r>
          </w:p>
          <w:p w:rsidR="00FF3046" w:rsidRPr="00FD7E25" w:rsidRDefault="00FF3046" w:rsidP="00AB21EA">
            <w:pPr>
              <w:autoSpaceDE w:val="0"/>
              <w:autoSpaceDN w:val="0"/>
              <w:adjustRightInd w:val="0"/>
              <w:jc w:val="both"/>
            </w:pPr>
            <w:r w:rsidRPr="00FD7E25">
              <w:t>благородний</w:t>
            </w:r>
          </w:p>
        </w:tc>
        <w:tc>
          <w:tcPr>
            <w:tcW w:w="2492" w:type="dxa"/>
          </w:tcPr>
          <w:p w:rsidR="00FF3046" w:rsidRPr="00FD7E25" w:rsidRDefault="00FF3046" w:rsidP="00DC5124">
            <w:pPr>
              <w:autoSpaceDE w:val="0"/>
              <w:autoSpaceDN w:val="0"/>
              <w:adjustRightInd w:val="0"/>
              <w:jc w:val="both"/>
              <w:rPr>
                <w:i/>
                <w:iCs/>
                <w:color w:val="241F1F"/>
              </w:rPr>
            </w:pPr>
            <w:r w:rsidRPr="00FD7E25">
              <w:rPr>
                <w:i/>
                <w:iCs/>
                <w:color w:val="241F1F"/>
              </w:rPr>
              <w:t xml:space="preserve">Hedychrum </w:t>
            </w:r>
          </w:p>
          <w:p w:rsidR="00FF3046" w:rsidRPr="00FD7E25" w:rsidRDefault="00FF3046" w:rsidP="00DC5124">
            <w:pPr>
              <w:autoSpaceDE w:val="0"/>
              <w:autoSpaceDN w:val="0"/>
              <w:adjustRightInd w:val="0"/>
              <w:jc w:val="both"/>
              <w:rPr>
                <w:i/>
                <w:iCs/>
                <w:color w:val="241F1F"/>
              </w:rPr>
            </w:pPr>
            <w:r w:rsidRPr="00FD7E25">
              <w:rPr>
                <w:i/>
                <w:iCs/>
                <w:color w:val="241F1F"/>
              </w:rPr>
              <w:t>nobile</w:t>
            </w:r>
          </w:p>
        </w:tc>
        <w:tc>
          <w:tcPr>
            <w:tcW w:w="702" w:type="dxa"/>
          </w:tcPr>
          <w:p w:rsidR="00FF3046" w:rsidRPr="00FD7E25" w:rsidRDefault="00FF3046" w:rsidP="003B1E30">
            <w:pPr>
              <w:autoSpaceDE w:val="0"/>
              <w:autoSpaceDN w:val="0"/>
              <w:adjustRightInd w:val="0"/>
              <w:jc w:val="both"/>
            </w:pP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12</w:t>
            </w:r>
          </w:p>
        </w:tc>
        <w:tc>
          <w:tcPr>
            <w:tcW w:w="2061" w:type="dxa"/>
          </w:tcPr>
          <w:p w:rsidR="00FF3046" w:rsidRPr="00FD7E25" w:rsidRDefault="00FF3046" w:rsidP="003B1E30">
            <w:pPr>
              <w:autoSpaceDE w:val="0"/>
              <w:autoSpaceDN w:val="0"/>
              <w:adjustRightInd w:val="0"/>
              <w:jc w:val="both"/>
            </w:pPr>
            <w:r w:rsidRPr="00FD7E25">
              <w:t>Хризис блискучий</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Chrysis fulgida</w:t>
            </w:r>
          </w:p>
        </w:tc>
        <w:tc>
          <w:tcPr>
            <w:tcW w:w="702" w:type="dxa"/>
          </w:tcPr>
          <w:p w:rsidR="00FF3046" w:rsidRPr="00FD7E25" w:rsidRDefault="00FF3046" w:rsidP="003B1E30">
            <w:pPr>
              <w:autoSpaceDE w:val="0"/>
              <w:autoSpaceDN w:val="0"/>
              <w:adjustRightInd w:val="0"/>
              <w:jc w:val="both"/>
            </w:pP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13</w:t>
            </w:r>
          </w:p>
        </w:tc>
        <w:tc>
          <w:tcPr>
            <w:tcW w:w="2061" w:type="dxa"/>
          </w:tcPr>
          <w:p w:rsidR="00FF3046" w:rsidRPr="00FD7E25" w:rsidRDefault="00FF3046" w:rsidP="003B1E30">
            <w:pPr>
              <w:autoSpaceDE w:val="0"/>
              <w:autoSpaceDN w:val="0"/>
              <w:adjustRightInd w:val="0"/>
              <w:jc w:val="both"/>
            </w:pPr>
            <w:r w:rsidRPr="00FD7E25">
              <w:t>Юканцистоцерус каспійський</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Jucancistrocerus caspicus</w:t>
            </w:r>
          </w:p>
        </w:tc>
        <w:tc>
          <w:tcPr>
            <w:tcW w:w="702" w:type="dxa"/>
          </w:tcPr>
          <w:p w:rsidR="00FF3046" w:rsidRPr="00FD7E25" w:rsidRDefault="00FF3046" w:rsidP="003B1E30">
            <w:pPr>
              <w:autoSpaceDE w:val="0"/>
              <w:autoSpaceDN w:val="0"/>
              <w:adjustRightInd w:val="0"/>
              <w:jc w:val="both"/>
            </w:pP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14</w:t>
            </w:r>
          </w:p>
        </w:tc>
        <w:tc>
          <w:tcPr>
            <w:tcW w:w="2061" w:type="dxa"/>
          </w:tcPr>
          <w:p w:rsidR="00FF3046" w:rsidRPr="00FD7E25" w:rsidRDefault="00FF3046" w:rsidP="00AB21EA">
            <w:pPr>
              <w:autoSpaceDE w:val="0"/>
              <w:autoSpaceDN w:val="0"/>
              <w:adjustRightInd w:val="0"/>
              <w:jc w:val="both"/>
            </w:pPr>
            <w:r w:rsidRPr="00FD7E25">
              <w:t xml:space="preserve">Хризис </w:t>
            </w:r>
          </w:p>
          <w:p w:rsidR="00FF3046" w:rsidRPr="00FD7E25" w:rsidRDefault="00FF3046" w:rsidP="00AB21EA">
            <w:pPr>
              <w:autoSpaceDE w:val="0"/>
              <w:autoSpaceDN w:val="0"/>
              <w:adjustRightInd w:val="0"/>
              <w:jc w:val="both"/>
            </w:pPr>
            <w:r w:rsidRPr="00FD7E25">
              <w:t>Цеттерштедта</w:t>
            </w:r>
          </w:p>
        </w:tc>
        <w:tc>
          <w:tcPr>
            <w:tcW w:w="2492" w:type="dxa"/>
          </w:tcPr>
          <w:p w:rsidR="00FF3046" w:rsidRPr="00FD7E25" w:rsidRDefault="00FF3046" w:rsidP="00AB21EA">
            <w:pPr>
              <w:autoSpaceDE w:val="0"/>
              <w:autoSpaceDN w:val="0"/>
              <w:adjustRightInd w:val="0"/>
              <w:jc w:val="both"/>
              <w:rPr>
                <w:i/>
                <w:iCs/>
                <w:color w:val="241F1F"/>
              </w:rPr>
            </w:pPr>
            <w:r w:rsidRPr="00FD7E25">
              <w:rPr>
                <w:i/>
                <w:iCs/>
                <w:color w:val="241F1F"/>
              </w:rPr>
              <w:t xml:space="preserve">Chrysis </w:t>
            </w:r>
          </w:p>
          <w:p w:rsidR="00FF3046" w:rsidRPr="00FD7E25" w:rsidRDefault="00FF3046" w:rsidP="00AB21EA">
            <w:pPr>
              <w:autoSpaceDE w:val="0"/>
              <w:autoSpaceDN w:val="0"/>
              <w:adjustRightInd w:val="0"/>
              <w:jc w:val="both"/>
              <w:rPr>
                <w:i/>
                <w:iCs/>
                <w:color w:val="241F1F"/>
              </w:rPr>
            </w:pPr>
            <w:r w:rsidRPr="00FD7E25">
              <w:rPr>
                <w:i/>
                <w:iCs/>
                <w:color w:val="241F1F"/>
              </w:rPr>
              <w:t>zetterstedti</w:t>
            </w:r>
          </w:p>
        </w:tc>
        <w:tc>
          <w:tcPr>
            <w:tcW w:w="702" w:type="dxa"/>
          </w:tcPr>
          <w:p w:rsidR="00FF3046" w:rsidRPr="00FD7E25" w:rsidRDefault="00FF3046" w:rsidP="003B1E30">
            <w:pPr>
              <w:autoSpaceDE w:val="0"/>
              <w:autoSpaceDN w:val="0"/>
              <w:adjustRightInd w:val="0"/>
              <w:jc w:val="both"/>
              <w:rPr>
                <w:lang w:val="uk-UA"/>
              </w:rPr>
            </w:pPr>
            <w:r w:rsidRPr="00FD7E25">
              <w:rPr>
                <w:lang w:val="uk-UA"/>
              </w:rPr>
              <w:t xml:space="preserve"> </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15</w:t>
            </w:r>
          </w:p>
        </w:tc>
        <w:tc>
          <w:tcPr>
            <w:tcW w:w="2061" w:type="dxa"/>
          </w:tcPr>
          <w:p w:rsidR="00FF3046" w:rsidRPr="00FD7E25" w:rsidRDefault="00FF3046" w:rsidP="003B1E30">
            <w:pPr>
              <w:autoSpaceDE w:val="0"/>
              <w:autoSpaceDN w:val="0"/>
              <w:adjustRightInd w:val="0"/>
              <w:jc w:val="both"/>
            </w:pPr>
            <w:r w:rsidRPr="00FD7E25">
              <w:t>Ксилокопа звичайна</w:t>
            </w:r>
          </w:p>
        </w:tc>
        <w:tc>
          <w:tcPr>
            <w:tcW w:w="2492" w:type="dxa"/>
          </w:tcPr>
          <w:p w:rsidR="00FF3046" w:rsidRPr="00FD7E25" w:rsidRDefault="00FF3046" w:rsidP="003B1E30">
            <w:pPr>
              <w:autoSpaceDE w:val="0"/>
              <w:autoSpaceDN w:val="0"/>
              <w:adjustRightInd w:val="0"/>
              <w:jc w:val="both"/>
              <w:rPr>
                <w:i/>
                <w:iCs/>
                <w:color w:val="241F1F"/>
              </w:rPr>
            </w:pPr>
            <w:r w:rsidRPr="00FD7E25">
              <w:rPr>
                <w:i/>
                <w:iCs/>
                <w:color w:val="241F1F"/>
              </w:rPr>
              <w:t>Xylocopa (Xylocopa) valga</w:t>
            </w:r>
          </w:p>
        </w:tc>
        <w:tc>
          <w:tcPr>
            <w:tcW w:w="702" w:type="dxa"/>
          </w:tcPr>
          <w:p w:rsidR="00FF3046" w:rsidRPr="00FD7E25" w:rsidRDefault="00FF3046" w:rsidP="003B1E30">
            <w:pPr>
              <w:autoSpaceDE w:val="0"/>
              <w:autoSpaceDN w:val="0"/>
              <w:adjustRightInd w:val="0"/>
              <w:jc w:val="both"/>
            </w:pPr>
            <w:r w:rsidRPr="00FD7E25">
              <w:t>РД</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 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16</w:t>
            </w:r>
          </w:p>
        </w:tc>
        <w:tc>
          <w:tcPr>
            <w:tcW w:w="2061" w:type="dxa"/>
          </w:tcPr>
          <w:p w:rsidR="00FF3046" w:rsidRPr="00FD7E25" w:rsidRDefault="00FF3046" w:rsidP="003B1E30">
            <w:pPr>
              <w:autoSpaceDE w:val="0"/>
              <w:autoSpaceDN w:val="0"/>
              <w:adjustRightInd w:val="0"/>
              <w:jc w:val="both"/>
            </w:pPr>
            <w:r w:rsidRPr="00FD7E25">
              <w:t>Хризис хороший</w:t>
            </w:r>
          </w:p>
        </w:tc>
        <w:tc>
          <w:tcPr>
            <w:tcW w:w="2492" w:type="dxa"/>
          </w:tcPr>
          <w:p w:rsidR="00FF3046" w:rsidRPr="00FD7E25" w:rsidRDefault="00FF3046" w:rsidP="00AB21EA">
            <w:pPr>
              <w:autoSpaceDE w:val="0"/>
              <w:autoSpaceDN w:val="0"/>
              <w:adjustRightInd w:val="0"/>
              <w:jc w:val="both"/>
              <w:rPr>
                <w:i/>
                <w:iCs/>
                <w:color w:val="241F1F"/>
              </w:rPr>
            </w:pPr>
            <w:r w:rsidRPr="00FD7E25">
              <w:rPr>
                <w:i/>
                <w:iCs/>
                <w:color w:val="241F1F"/>
              </w:rPr>
              <w:t xml:space="preserve">Chrysis </w:t>
            </w:r>
          </w:p>
          <w:p w:rsidR="00FF3046" w:rsidRPr="00FD7E25" w:rsidRDefault="00FF3046" w:rsidP="00AB21EA">
            <w:pPr>
              <w:autoSpaceDE w:val="0"/>
              <w:autoSpaceDN w:val="0"/>
              <w:adjustRightInd w:val="0"/>
              <w:jc w:val="both"/>
              <w:rPr>
                <w:i/>
                <w:iCs/>
                <w:color w:val="241F1F"/>
              </w:rPr>
            </w:pPr>
            <w:r w:rsidRPr="00FD7E25">
              <w:rPr>
                <w:i/>
                <w:iCs/>
                <w:color w:val="241F1F"/>
              </w:rPr>
              <w:t>p ulchella</w:t>
            </w:r>
          </w:p>
        </w:tc>
        <w:tc>
          <w:tcPr>
            <w:tcW w:w="702" w:type="dxa"/>
          </w:tcPr>
          <w:p w:rsidR="00FF3046" w:rsidRPr="00FD7E25" w:rsidRDefault="00FF3046" w:rsidP="003B1E30">
            <w:pPr>
              <w:autoSpaceDE w:val="0"/>
              <w:autoSpaceDN w:val="0"/>
              <w:adjustRightInd w:val="0"/>
              <w:jc w:val="both"/>
              <w:rPr>
                <w:lang w:val="uk-UA"/>
              </w:rPr>
            </w:pPr>
            <w:r w:rsidRPr="00FD7E25">
              <w:rPr>
                <w:lang w:val="uk-UA"/>
              </w:rPr>
              <w:t xml:space="preserve"> </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17</w:t>
            </w:r>
          </w:p>
        </w:tc>
        <w:tc>
          <w:tcPr>
            <w:tcW w:w="2061" w:type="dxa"/>
          </w:tcPr>
          <w:p w:rsidR="00FF3046" w:rsidRPr="00FD7E25" w:rsidRDefault="00FF3046" w:rsidP="003B1E30">
            <w:pPr>
              <w:autoSpaceDE w:val="0"/>
              <w:autoSpaceDN w:val="0"/>
              <w:adjustRightInd w:val="0"/>
              <w:jc w:val="both"/>
            </w:pPr>
            <w:r w:rsidRPr="00FD7E25">
              <w:t>Жук-олень</w:t>
            </w:r>
          </w:p>
        </w:tc>
        <w:tc>
          <w:tcPr>
            <w:tcW w:w="2492" w:type="dxa"/>
          </w:tcPr>
          <w:p w:rsidR="00FF3046" w:rsidRPr="00FD7E25" w:rsidRDefault="00FF3046" w:rsidP="003B1E30">
            <w:pPr>
              <w:autoSpaceDE w:val="0"/>
              <w:autoSpaceDN w:val="0"/>
              <w:adjustRightInd w:val="0"/>
              <w:jc w:val="both"/>
              <w:rPr>
                <w:i/>
                <w:iCs/>
                <w:color w:val="241F1F"/>
                <w:lang w:val="en-US"/>
              </w:rPr>
            </w:pPr>
            <w:r w:rsidRPr="00FD7E25">
              <w:rPr>
                <w:i/>
                <w:lang w:val="pt-BR"/>
              </w:rPr>
              <w:t>Lucanus</w:t>
            </w:r>
            <w:r w:rsidRPr="00FD7E25">
              <w:rPr>
                <w:i/>
              </w:rPr>
              <w:t xml:space="preserve"> </w:t>
            </w:r>
            <w:r w:rsidRPr="00FD7E25">
              <w:rPr>
                <w:i/>
                <w:lang w:val="pt-BR"/>
              </w:rPr>
              <w:t>cervu</w:t>
            </w:r>
            <w:r w:rsidRPr="00FD7E25">
              <w:rPr>
                <w:i/>
                <w:lang w:val="en-US"/>
              </w:rPr>
              <w:t>s</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18</w:t>
            </w:r>
          </w:p>
        </w:tc>
        <w:tc>
          <w:tcPr>
            <w:tcW w:w="2061" w:type="dxa"/>
          </w:tcPr>
          <w:p w:rsidR="00FF3046" w:rsidRPr="00FD7E25" w:rsidRDefault="00FF3046" w:rsidP="003B1E30">
            <w:pPr>
              <w:autoSpaceDE w:val="0"/>
              <w:autoSpaceDN w:val="0"/>
              <w:adjustRightInd w:val="0"/>
              <w:jc w:val="both"/>
            </w:pPr>
            <w:r w:rsidRPr="00FD7E25">
              <w:t>Поліксена</w:t>
            </w:r>
          </w:p>
        </w:tc>
        <w:tc>
          <w:tcPr>
            <w:tcW w:w="2492" w:type="dxa"/>
          </w:tcPr>
          <w:p w:rsidR="00FF3046" w:rsidRPr="00FD7E25" w:rsidRDefault="00FF3046" w:rsidP="003B1E30">
            <w:pPr>
              <w:autoSpaceDE w:val="0"/>
              <w:autoSpaceDN w:val="0"/>
              <w:adjustRightInd w:val="0"/>
              <w:jc w:val="both"/>
              <w:rPr>
                <w:i/>
              </w:rPr>
            </w:pPr>
            <w:r w:rsidRPr="00FD7E25">
              <w:rPr>
                <w:i/>
                <w:lang w:val="pt-BR"/>
              </w:rPr>
              <w:t>Zerinthia</w:t>
            </w:r>
            <w:r w:rsidRPr="00FD7E25">
              <w:rPr>
                <w:i/>
              </w:rPr>
              <w:t xml:space="preserve"> </w:t>
            </w:r>
            <w:r w:rsidRPr="00FD7E25">
              <w:rPr>
                <w:i/>
                <w:lang w:val="pt-BR"/>
              </w:rPr>
              <w:t>polyxena</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19</w:t>
            </w:r>
          </w:p>
        </w:tc>
        <w:tc>
          <w:tcPr>
            <w:tcW w:w="2061" w:type="dxa"/>
          </w:tcPr>
          <w:p w:rsidR="00FF3046" w:rsidRPr="00FD7E25" w:rsidRDefault="00FF3046" w:rsidP="003B1E30">
            <w:pPr>
              <w:autoSpaceDE w:val="0"/>
              <w:autoSpaceDN w:val="0"/>
              <w:adjustRightInd w:val="0"/>
              <w:jc w:val="both"/>
            </w:pPr>
            <w:r w:rsidRPr="00FD7E25">
              <w:t>Мнемозина</w:t>
            </w:r>
          </w:p>
        </w:tc>
        <w:tc>
          <w:tcPr>
            <w:tcW w:w="2492" w:type="dxa"/>
          </w:tcPr>
          <w:p w:rsidR="00FF3046" w:rsidRPr="00FD7E25" w:rsidRDefault="00FF3046" w:rsidP="003B1E30">
            <w:pPr>
              <w:autoSpaceDE w:val="0"/>
              <w:autoSpaceDN w:val="0"/>
              <w:adjustRightInd w:val="0"/>
              <w:jc w:val="both"/>
              <w:rPr>
                <w:i/>
              </w:rPr>
            </w:pPr>
            <w:r w:rsidRPr="00FD7E25">
              <w:rPr>
                <w:i/>
                <w:lang w:val="pt-BR"/>
              </w:rPr>
              <w:t>Parnassius</w:t>
            </w:r>
            <w:r w:rsidRPr="00FD7E25">
              <w:rPr>
                <w:i/>
              </w:rPr>
              <w:t xml:space="preserve"> </w:t>
            </w:r>
            <w:r w:rsidRPr="00FD7E25">
              <w:rPr>
                <w:i/>
                <w:lang w:val="pt-BR"/>
              </w:rPr>
              <w:t>mnemosyne</w:t>
            </w:r>
          </w:p>
        </w:tc>
        <w:tc>
          <w:tcPr>
            <w:tcW w:w="702" w:type="dxa"/>
          </w:tcPr>
          <w:p w:rsidR="00FF3046" w:rsidRPr="00FD7E25" w:rsidRDefault="00FF3046" w:rsidP="003B1E30">
            <w:pPr>
              <w:autoSpaceDE w:val="0"/>
              <w:autoSpaceDN w:val="0"/>
              <w:adjustRightInd w:val="0"/>
              <w:jc w:val="both"/>
            </w:pPr>
            <w:r w:rsidRPr="00FD7E25">
              <w:t>ВР</w:t>
            </w:r>
          </w:p>
        </w:tc>
        <w:tc>
          <w:tcPr>
            <w:tcW w:w="709" w:type="dxa"/>
          </w:tcPr>
          <w:p w:rsidR="00FF3046" w:rsidRPr="00FD7E25" w:rsidRDefault="00FF3046" w:rsidP="003B1E30">
            <w:pPr>
              <w:autoSpaceDE w:val="0"/>
              <w:autoSpaceDN w:val="0"/>
              <w:adjustRightInd w:val="0"/>
              <w:jc w:val="both"/>
              <w:rPr>
                <w:color w:val="231F20"/>
              </w:rPr>
            </w:pPr>
            <w:r w:rsidRPr="00FD7E25">
              <w:rPr>
                <w:color w:val="231F20"/>
              </w:rPr>
              <w:t>ІІ</w:t>
            </w: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ВР</w:t>
            </w:r>
          </w:p>
        </w:tc>
        <w:tc>
          <w:tcPr>
            <w:tcW w:w="1808" w:type="dxa"/>
          </w:tcPr>
          <w:p w:rsidR="00FF3046" w:rsidRPr="00FD7E25" w:rsidRDefault="00FF3046" w:rsidP="003B1E30">
            <w:r w:rsidRPr="00FD7E25">
              <w:rPr>
                <w:color w:val="231F20"/>
              </w:rPr>
              <w:t>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20</w:t>
            </w:r>
          </w:p>
        </w:tc>
        <w:tc>
          <w:tcPr>
            <w:tcW w:w="2061" w:type="dxa"/>
          </w:tcPr>
          <w:p w:rsidR="00FF3046" w:rsidRPr="00FD7E25" w:rsidRDefault="00FF3046" w:rsidP="00CC2A98">
            <w:pPr>
              <w:autoSpaceDE w:val="0"/>
              <w:autoSpaceDN w:val="0"/>
              <w:adjustRightInd w:val="0"/>
              <w:jc w:val="both"/>
            </w:pPr>
            <w:r w:rsidRPr="00FD7E25">
              <w:t xml:space="preserve">Хризис </w:t>
            </w:r>
          </w:p>
          <w:p w:rsidR="00FF3046" w:rsidRPr="00FD7E25" w:rsidRDefault="00FF3046" w:rsidP="00CC2A98">
            <w:pPr>
              <w:autoSpaceDE w:val="0"/>
              <w:autoSpaceDN w:val="0"/>
              <w:adjustRightInd w:val="0"/>
              <w:jc w:val="both"/>
            </w:pPr>
            <w:r w:rsidRPr="00FD7E25">
              <w:t>блискучий</w:t>
            </w:r>
          </w:p>
        </w:tc>
        <w:tc>
          <w:tcPr>
            <w:tcW w:w="2492" w:type="dxa"/>
          </w:tcPr>
          <w:p w:rsidR="00FF3046" w:rsidRPr="00FD7E25" w:rsidRDefault="00FF3046" w:rsidP="003B1E30">
            <w:pPr>
              <w:autoSpaceDE w:val="0"/>
              <w:autoSpaceDN w:val="0"/>
              <w:adjustRightInd w:val="0"/>
              <w:jc w:val="both"/>
              <w:rPr>
                <w:i/>
              </w:rPr>
            </w:pPr>
            <w:r w:rsidRPr="00FD7E25">
              <w:rPr>
                <w:i/>
                <w:lang w:val="pt-BR"/>
              </w:rPr>
              <w:t>Chrysis f ulgida</w:t>
            </w:r>
          </w:p>
        </w:tc>
        <w:tc>
          <w:tcPr>
            <w:tcW w:w="702" w:type="dxa"/>
          </w:tcPr>
          <w:p w:rsidR="00FF3046" w:rsidRPr="00FD7E25" w:rsidRDefault="00FF3046" w:rsidP="003B1E30">
            <w:pPr>
              <w:autoSpaceDE w:val="0"/>
              <w:autoSpaceDN w:val="0"/>
              <w:adjustRightInd w:val="0"/>
              <w:jc w:val="both"/>
              <w:rPr>
                <w:lang w:val="uk-UA"/>
              </w:rPr>
            </w:pPr>
            <w:r w:rsidRPr="00FD7E25">
              <w:rPr>
                <w:lang w:val="uk-UA"/>
              </w:rPr>
              <w:t xml:space="preserve"> </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21</w:t>
            </w:r>
          </w:p>
        </w:tc>
        <w:tc>
          <w:tcPr>
            <w:tcW w:w="2061" w:type="dxa"/>
          </w:tcPr>
          <w:p w:rsidR="00FF3046" w:rsidRPr="00FD7E25" w:rsidRDefault="00FF3046" w:rsidP="00CC2A98">
            <w:pPr>
              <w:autoSpaceDE w:val="0"/>
              <w:autoSpaceDN w:val="0"/>
              <w:adjustRightInd w:val="0"/>
              <w:jc w:val="both"/>
            </w:pPr>
            <w:r w:rsidRPr="00FD7E25">
              <w:t xml:space="preserve">Андрена </w:t>
            </w:r>
          </w:p>
          <w:p w:rsidR="00FF3046" w:rsidRPr="00FD7E25" w:rsidRDefault="00FF3046" w:rsidP="00CC2A98">
            <w:pPr>
              <w:autoSpaceDE w:val="0"/>
              <w:autoSpaceDN w:val="0"/>
              <w:adjustRightInd w:val="0"/>
              <w:jc w:val="both"/>
            </w:pPr>
            <w:r w:rsidRPr="00FD7E25">
              <w:t>золотонога</w:t>
            </w:r>
          </w:p>
        </w:tc>
        <w:tc>
          <w:tcPr>
            <w:tcW w:w="2492" w:type="dxa"/>
          </w:tcPr>
          <w:p w:rsidR="00FF3046" w:rsidRPr="00FD7E25" w:rsidRDefault="00FF3046" w:rsidP="00CC2A98">
            <w:pPr>
              <w:autoSpaceDE w:val="0"/>
              <w:autoSpaceDN w:val="0"/>
              <w:adjustRightInd w:val="0"/>
              <w:jc w:val="both"/>
              <w:rPr>
                <w:i/>
                <w:lang w:val="en-US"/>
              </w:rPr>
            </w:pPr>
            <w:r w:rsidRPr="00FD7E25">
              <w:rPr>
                <w:i/>
                <w:lang w:val="en-US"/>
              </w:rPr>
              <w:t xml:space="preserve">Andrena </w:t>
            </w:r>
          </w:p>
          <w:p w:rsidR="00FF3046" w:rsidRPr="00FD7E25" w:rsidRDefault="00FF3046" w:rsidP="00CC2A98">
            <w:pPr>
              <w:autoSpaceDE w:val="0"/>
              <w:autoSpaceDN w:val="0"/>
              <w:adjustRightInd w:val="0"/>
              <w:jc w:val="both"/>
              <w:rPr>
                <w:i/>
                <w:lang w:val="en-US"/>
              </w:rPr>
            </w:pPr>
            <w:r w:rsidRPr="00FD7E25">
              <w:rPr>
                <w:i/>
                <w:lang w:val="en-US"/>
              </w:rPr>
              <w:t xml:space="preserve">(Euandrena) </w:t>
            </w:r>
          </w:p>
          <w:p w:rsidR="00FF3046" w:rsidRPr="00FD7E25" w:rsidRDefault="00FF3046" w:rsidP="00CC2A98">
            <w:pPr>
              <w:autoSpaceDE w:val="0"/>
              <w:autoSpaceDN w:val="0"/>
              <w:adjustRightInd w:val="0"/>
              <w:jc w:val="both"/>
              <w:rPr>
                <w:i/>
              </w:rPr>
            </w:pPr>
            <w:r w:rsidRPr="00FD7E25">
              <w:rPr>
                <w:i/>
                <w:lang w:val="en-US"/>
              </w:rPr>
              <w:t>chrysop us</w:t>
            </w:r>
          </w:p>
        </w:tc>
        <w:tc>
          <w:tcPr>
            <w:tcW w:w="702" w:type="dxa"/>
          </w:tcPr>
          <w:p w:rsidR="00FF3046" w:rsidRPr="00FD7E25" w:rsidRDefault="00FF3046" w:rsidP="003B1E30">
            <w:pPr>
              <w:autoSpaceDE w:val="0"/>
              <w:autoSpaceDN w:val="0"/>
              <w:adjustRightInd w:val="0"/>
              <w:jc w:val="both"/>
            </w:pPr>
            <w:r w:rsidRPr="00FD7E25">
              <w:t>РД</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22</w:t>
            </w:r>
          </w:p>
        </w:tc>
        <w:tc>
          <w:tcPr>
            <w:tcW w:w="2061" w:type="dxa"/>
          </w:tcPr>
          <w:p w:rsidR="00FF3046" w:rsidRPr="00FD7E25" w:rsidRDefault="00FF3046" w:rsidP="00B372E0">
            <w:pPr>
              <w:autoSpaceDE w:val="0"/>
              <w:autoSpaceDN w:val="0"/>
              <w:adjustRightInd w:val="0"/>
              <w:jc w:val="both"/>
            </w:pPr>
            <w:r w:rsidRPr="00FD7E25">
              <w:t xml:space="preserve">Мелітта </w:t>
            </w:r>
          </w:p>
          <w:p w:rsidR="00FF3046" w:rsidRPr="00FD7E25" w:rsidRDefault="00FF3046" w:rsidP="00B372E0">
            <w:pPr>
              <w:autoSpaceDE w:val="0"/>
              <w:autoSpaceDN w:val="0"/>
              <w:adjustRightInd w:val="0"/>
              <w:jc w:val="both"/>
            </w:pPr>
            <w:r w:rsidRPr="00FD7E25">
              <w:t>Ванковича</w:t>
            </w:r>
          </w:p>
        </w:tc>
        <w:tc>
          <w:tcPr>
            <w:tcW w:w="2492" w:type="dxa"/>
          </w:tcPr>
          <w:p w:rsidR="00FF3046" w:rsidRPr="00FD7E25" w:rsidRDefault="00FF3046" w:rsidP="00B372E0">
            <w:pPr>
              <w:autoSpaceDE w:val="0"/>
              <w:autoSpaceDN w:val="0"/>
              <w:adjustRightInd w:val="0"/>
              <w:jc w:val="both"/>
              <w:rPr>
                <w:i/>
                <w:lang w:val="pt-BR"/>
              </w:rPr>
            </w:pPr>
            <w:r w:rsidRPr="00FD7E25">
              <w:rPr>
                <w:i/>
                <w:lang w:val="pt-BR"/>
              </w:rPr>
              <w:t xml:space="preserve">Melitta (Cillisa) </w:t>
            </w:r>
          </w:p>
          <w:p w:rsidR="00FF3046" w:rsidRPr="00FD7E25" w:rsidRDefault="00FF3046" w:rsidP="00B372E0">
            <w:pPr>
              <w:autoSpaceDE w:val="0"/>
              <w:autoSpaceDN w:val="0"/>
              <w:adjustRightInd w:val="0"/>
              <w:jc w:val="both"/>
              <w:rPr>
                <w:i/>
              </w:rPr>
            </w:pPr>
            <w:r w:rsidRPr="00FD7E25">
              <w:rPr>
                <w:i/>
                <w:lang w:val="pt-BR"/>
              </w:rPr>
              <w:t>wankowiczi</w:t>
            </w:r>
          </w:p>
        </w:tc>
        <w:tc>
          <w:tcPr>
            <w:tcW w:w="702" w:type="dxa"/>
          </w:tcPr>
          <w:p w:rsidR="00FF3046" w:rsidRPr="00FD7E25" w:rsidRDefault="00FF3046" w:rsidP="003B1E30">
            <w:pPr>
              <w:autoSpaceDE w:val="0"/>
              <w:autoSpaceDN w:val="0"/>
              <w:adjustRightInd w:val="0"/>
              <w:jc w:val="both"/>
              <w:rPr>
                <w:lang w:val="uk-UA"/>
              </w:rPr>
            </w:pPr>
            <w:r w:rsidRPr="00FD7E25">
              <w:rPr>
                <w:lang w:val="uk-UA"/>
              </w:rPr>
              <w:t>ЗК</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rPr>
                <w:lang w:val="uk-UA"/>
              </w:rPr>
            </w:pPr>
            <w:r w:rsidRPr="00FD7E25">
              <w:rPr>
                <w:lang w:val="uk-UA"/>
              </w:rPr>
              <w:t>ЗК</w:t>
            </w:r>
          </w:p>
        </w:tc>
        <w:tc>
          <w:tcPr>
            <w:tcW w:w="1808" w:type="dxa"/>
          </w:tcPr>
          <w:p w:rsidR="00FF3046" w:rsidRPr="00FD7E25" w:rsidRDefault="00FF3046" w:rsidP="003B1E30">
            <w:r w:rsidRPr="00FD7E25">
              <w:rPr>
                <w:color w:val="231F20"/>
              </w:rPr>
              <w:t>ЧКДО, 2017;</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23</w:t>
            </w:r>
          </w:p>
        </w:tc>
        <w:tc>
          <w:tcPr>
            <w:tcW w:w="2061" w:type="dxa"/>
          </w:tcPr>
          <w:p w:rsidR="00FF3046" w:rsidRPr="00FD7E25" w:rsidRDefault="00FF3046" w:rsidP="003B1E30">
            <w:pPr>
              <w:autoSpaceDE w:val="0"/>
              <w:autoSpaceDN w:val="0"/>
              <w:adjustRightInd w:val="0"/>
              <w:jc w:val="both"/>
            </w:pPr>
            <w:r w:rsidRPr="00FD7E25">
              <w:t>Мегахіла Жиро</w:t>
            </w:r>
          </w:p>
        </w:tc>
        <w:tc>
          <w:tcPr>
            <w:tcW w:w="2492" w:type="dxa"/>
          </w:tcPr>
          <w:p w:rsidR="00FF3046" w:rsidRPr="00FD7E25" w:rsidRDefault="00FF3046" w:rsidP="00B372E0">
            <w:pPr>
              <w:autoSpaceDE w:val="0"/>
              <w:autoSpaceDN w:val="0"/>
              <w:adjustRightInd w:val="0"/>
              <w:jc w:val="both"/>
              <w:rPr>
                <w:i/>
                <w:lang w:val="en-US"/>
              </w:rPr>
            </w:pPr>
            <w:r w:rsidRPr="00FD7E25">
              <w:rPr>
                <w:i/>
                <w:lang w:val="en-US"/>
              </w:rPr>
              <w:t xml:space="preserve">Megachile </w:t>
            </w:r>
          </w:p>
          <w:p w:rsidR="00FF3046" w:rsidRPr="00FD7E25" w:rsidRDefault="00FF3046" w:rsidP="00B372E0">
            <w:pPr>
              <w:autoSpaceDE w:val="0"/>
              <w:autoSpaceDN w:val="0"/>
              <w:adjustRightInd w:val="0"/>
              <w:jc w:val="both"/>
              <w:rPr>
                <w:i/>
                <w:lang w:val="en-US"/>
              </w:rPr>
            </w:pPr>
            <w:r w:rsidRPr="00FD7E25">
              <w:rPr>
                <w:i/>
                <w:lang w:val="en-US"/>
              </w:rPr>
              <w:t xml:space="preserve">(Xanthosarus) </w:t>
            </w:r>
          </w:p>
          <w:p w:rsidR="00FF3046" w:rsidRPr="00FD7E25" w:rsidRDefault="00FF3046" w:rsidP="00B372E0">
            <w:pPr>
              <w:autoSpaceDE w:val="0"/>
              <w:autoSpaceDN w:val="0"/>
              <w:adjustRightInd w:val="0"/>
              <w:jc w:val="both"/>
              <w:rPr>
                <w:i/>
              </w:rPr>
            </w:pPr>
            <w:r w:rsidRPr="00FD7E25">
              <w:rPr>
                <w:i/>
                <w:lang w:val="en-US"/>
              </w:rPr>
              <w:t>giraudi</w:t>
            </w:r>
          </w:p>
        </w:tc>
        <w:tc>
          <w:tcPr>
            <w:tcW w:w="702" w:type="dxa"/>
          </w:tcPr>
          <w:p w:rsidR="00FF3046" w:rsidRPr="00FD7E25" w:rsidRDefault="00FF3046" w:rsidP="003B1E30">
            <w:pPr>
              <w:autoSpaceDE w:val="0"/>
              <w:autoSpaceDN w:val="0"/>
              <w:adjustRightInd w:val="0"/>
              <w:jc w:val="both"/>
            </w:pPr>
            <w:r w:rsidRPr="00FD7E25">
              <w:t>РД</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rPr>
                <w:lang w:val="uk-UA"/>
              </w:rPr>
            </w:pPr>
            <w:r w:rsidRPr="00FD7E25">
              <w:rPr>
                <w:lang w:val="uk-UA"/>
              </w:rPr>
              <w:t>НО</w:t>
            </w:r>
          </w:p>
        </w:tc>
        <w:tc>
          <w:tcPr>
            <w:tcW w:w="1808" w:type="dxa"/>
          </w:tcPr>
          <w:p w:rsidR="00FF3046" w:rsidRPr="00FD7E25" w:rsidRDefault="00FF3046" w:rsidP="003B1E30">
            <w:r w:rsidRPr="00FD7E25">
              <w:rPr>
                <w:color w:val="231F20"/>
              </w:rPr>
              <w:t>ЧКДО, 2017; Остапко, 2008</w:t>
            </w:r>
          </w:p>
        </w:tc>
      </w:tr>
      <w:tr w:rsidR="00FF3046" w:rsidRPr="00FD7E25"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lang w:val="uk-UA"/>
              </w:rPr>
            </w:pPr>
            <w:r w:rsidRPr="00FD7E25">
              <w:rPr>
                <w:color w:val="231F20"/>
                <w:lang w:val="uk-UA"/>
              </w:rPr>
              <w:t>24</w:t>
            </w:r>
          </w:p>
        </w:tc>
        <w:tc>
          <w:tcPr>
            <w:tcW w:w="2061" w:type="dxa"/>
          </w:tcPr>
          <w:p w:rsidR="00FF3046" w:rsidRPr="00FD7E25" w:rsidRDefault="00FF3046" w:rsidP="003B1E30">
            <w:pPr>
              <w:autoSpaceDE w:val="0"/>
              <w:autoSpaceDN w:val="0"/>
              <w:adjustRightInd w:val="0"/>
              <w:jc w:val="both"/>
            </w:pPr>
            <w:r w:rsidRPr="00FD7E25">
              <w:t>Бражник дубовий</w:t>
            </w:r>
          </w:p>
        </w:tc>
        <w:tc>
          <w:tcPr>
            <w:tcW w:w="2492" w:type="dxa"/>
          </w:tcPr>
          <w:p w:rsidR="00FF3046" w:rsidRPr="00FD7E25" w:rsidRDefault="00FF3046" w:rsidP="00A75126">
            <w:pPr>
              <w:autoSpaceDE w:val="0"/>
              <w:autoSpaceDN w:val="0"/>
              <w:adjustRightInd w:val="0"/>
              <w:jc w:val="both"/>
              <w:rPr>
                <w:i/>
                <w:lang w:val="en-US"/>
              </w:rPr>
            </w:pPr>
            <w:r w:rsidRPr="00FD7E25">
              <w:rPr>
                <w:i/>
                <w:lang w:val="en-US"/>
              </w:rPr>
              <w:t xml:space="preserve">Marumba </w:t>
            </w:r>
          </w:p>
          <w:p w:rsidR="00FF3046" w:rsidRPr="00FD7E25" w:rsidRDefault="00FF3046" w:rsidP="00A75126">
            <w:pPr>
              <w:autoSpaceDE w:val="0"/>
              <w:autoSpaceDN w:val="0"/>
              <w:adjustRightInd w:val="0"/>
              <w:jc w:val="both"/>
              <w:rPr>
                <w:i/>
                <w:lang w:val="en-US"/>
              </w:rPr>
            </w:pPr>
            <w:r w:rsidRPr="00FD7E25">
              <w:rPr>
                <w:i/>
                <w:lang w:val="en-US"/>
              </w:rPr>
              <w:t>quercus</w:t>
            </w:r>
          </w:p>
        </w:tc>
        <w:tc>
          <w:tcPr>
            <w:tcW w:w="702" w:type="dxa"/>
          </w:tcPr>
          <w:p w:rsidR="00FF3046" w:rsidRPr="00FD7E25" w:rsidRDefault="00FF3046" w:rsidP="003B1E30">
            <w:pPr>
              <w:autoSpaceDE w:val="0"/>
              <w:autoSpaceDN w:val="0"/>
              <w:adjustRightInd w:val="0"/>
              <w:jc w:val="both"/>
            </w:pPr>
            <w:r w:rsidRPr="00FD7E25">
              <w:t>РД</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РД</w:t>
            </w:r>
          </w:p>
        </w:tc>
        <w:tc>
          <w:tcPr>
            <w:tcW w:w="1808" w:type="dxa"/>
          </w:tcPr>
          <w:p w:rsidR="00FF3046" w:rsidRPr="00FD7E25" w:rsidRDefault="00FF3046" w:rsidP="003B1E30">
            <w:r w:rsidRPr="00FD7E25">
              <w:rPr>
                <w:color w:val="231F20"/>
              </w:rPr>
              <w:t>Остапко, 2008</w:t>
            </w:r>
          </w:p>
        </w:tc>
      </w:tr>
      <w:tr w:rsidR="00FF3046" w:rsidRPr="003707C1" w:rsidTr="003B1E30">
        <w:trPr>
          <w:gridAfter w:val="1"/>
          <w:wAfter w:w="35" w:type="dxa"/>
          <w:trHeight w:val="20"/>
        </w:trPr>
        <w:tc>
          <w:tcPr>
            <w:tcW w:w="457" w:type="dxa"/>
          </w:tcPr>
          <w:p w:rsidR="00FF3046" w:rsidRPr="00FD7E25" w:rsidRDefault="00FF3046" w:rsidP="003B1E30">
            <w:pPr>
              <w:autoSpaceDE w:val="0"/>
              <w:autoSpaceDN w:val="0"/>
              <w:adjustRightInd w:val="0"/>
              <w:jc w:val="both"/>
              <w:rPr>
                <w:color w:val="231F20"/>
              </w:rPr>
            </w:pPr>
            <w:r w:rsidRPr="00FD7E25">
              <w:rPr>
                <w:color w:val="231F20"/>
              </w:rPr>
              <w:t>24</w:t>
            </w:r>
          </w:p>
        </w:tc>
        <w:tc>
          <w:tcPr>
            <w:tcW w:w="2061" w:type="dxa"/>
          </w:tcPr>
          <w:p w:rsidR="00FF3046" w:rsidRPr="00FD7E25" w:rsidRDefault="00FF3046" w:rsidP="003B1E30">
            <w:pPr>
              <w:autoSpaceDE w:val="0"/>
              <w:autoSpaceDN w:val="0"/>
              <w:adjustRightInd w:val="0"/>
              <w:jc w:val="both"/>
            </w:pPr>
            <w:r w:rsidRPr="00FD7E25">
              <w:t>Мелліта Ванковича</w:t>
            </w:r>
          </w:p>
        </w:tc>
        <w:tc>
          <w:tcPr>
            <w:tcW w:w="2492" w:type="dxa"/>
          </w:tcPr>
          <w:p w:rsidR="00FF3046" w:rsidRPr="00FD7E25" w:rsidRDefault="00FF3046" w:rsidP="003B1E30">
            <w:pPr>
              <w:autoSpaceDE w:val="0"/>
              <w:autoSpaceDN w:val="0"/>
              <w:adjustRightInd w:val="0"/>
              <w:jc w:val="both"/>
              <w:rPr>
                <w:i/>
              </w:rPr>
            </w:pPr>
            <w:r w:rsidRPr="00FD7E25">
              <w:rPr>
                <w:i/>
                <w:lang w:val="en-US"/>
              </w:rPr>
              <w:t>Melitta</w:t>
            </w:r>
            <w:r w:rsidRPr="00FD7E25">
              <w:rPr>
                <w:i/>
              </w:rPr>
              <w:t xml:space="preserve"> </w:t>
            </w:r>
            <w:r w:rsidRPr="00FD7E25">
              <w:rPr>
                <w:i/>
                <w:lang w:val="en-US"/>
              </w:rPr>
              <w:t>wankowiczi</w:t>
            </w:r>
          </w:p>
        </w:tc>
        <w:tc>
          <w:tcPr>
            <w:tcW w:w="702" w:type="dxa"/>
          </w:tcPr>
          <w:p w:rsidR="00FF3046" w:rsidRPr="00FD7E25" w:rsidRDefault="00FF3046" w:rsidP="003B1E30">
            <w:pPr>
              <w:autoSpaceDE w:val="0"/>
              <w:autoSpaceDN w:val="0"/>
              <w:adjustRightInd w:val="0"/>
              <w:jc w:val="both"/>
            </w:pPr>
            <w:r w:rsidRPr="00FD7E25">
              <w:t>ЗН</w:t>
            </w:r>
          </w:p>
        </w:tc>
        <w:tc>
          <w:tcPr>
            <w:tcW w:w="709" w:type="dxa"/>
          </w:tcPr>
          <w:p w:rsidR="00FF3046" w:rsidRPr="00FD7E25" w:rsidRDefault="00FF3046" w:rsidP="003B1E30">
            <w:pPr>
              <w:autoSpaceDE w:val="0"/>
              <w:autoSpaceDN w:val="0"/>
              <w:adjustRightInd w:val="0"/>
              <w:jc w:val="both"/>
              <w:rPr>
                <w:color w:val="231F20"/>
              </w:rPr>
            </w:pPr>
          </w:p>
        </w:tc>
        <w:tc>
          <w:tcPr>
            <w:tcW w:w="731" w:type="dxa"/>
          </w:tcPr>
          <w:p w:rsidR="00FF3046" w:rsidRPr="00FD7E25" w:rsidRDefault="00FF3046" w:rsidP="003B1E30">
            <w:pPr>
              <w:autoSpaceDE w:val="0"/>
              <w:autoSpaceDN w:val="0"/>
              <w:adjustRightInd w:val="0"/>
              <w:jc w:val="both"/>
              <w:rPr>
                <w:color w:val="231F20"/>
              </w:rPr>
            </w:pPr>
          </w:p>
        </w:tc>
        <w:tc>
          <w:tcPr>
            <w:tcW w:w="611" w:type="dxa"/>
          </w:tcPr>
          <w:p w:rsidR="00FF3046" w:rsidRPr="00FD7E25" w:rsidRDefault="00FF3046" w:rsidP="003B1E30">
            <w:pPr>
              <w:autoSpaceDE w:val="0"/>
              <w:autoSpaceDN w:val="0"/>
              <w:adjustRightInd w:val="0"/>
              <w:jc w:val="both"/>
            </w:pPr>
            <w:r w:rsidRPr="00FD7E25">
              <w:t>ЗН</w:t>
            </w:r>
          </w:p>
        </w:tc>
        <w:tc>
          <w:tcPr>
            <w:tcW w:w="1808" w:type="dxa"/>
          </w:tcPr>
          <w:p w:rsidR="00FF3046" w:rsidRPr="003707C1" w:rsidRDefault="00FF3046" w:rsidP="003B1E30">
            <w:r w:rsidRPr="00FD7E25">
              <w:rPr>
                <w:color w:val="231F20"/>
              </w:rPr>
              <w:t>Остапко, 2008</w:t>
            </w:r>
          </w:p>
        </w:tc>
      </w:tr>
    </w:tbl>
    <w:p w:rsidR="00FF3046" w:rsidRDefault="00FF3046" w:rsidP="00731FF8">
      <w:pPr>
        <w:autoSpaceDE w:val="0"/>
        <w:autoSpaceDN w:val="0"/>
        <w:adjustRightInd w:val="0"/>
        <w:jc w:val="center"/>
        <w:rPr>
          <w:color w:val="231F20"/>
        </w:rPr>
      </w:pPr>
    </w:p>
    <w:p w:rsidR="00FF3046" w:rsidRPr="00B479B7" w:rsidRDefault="00FF3046" w:rsidP="00731FF8">
      <w:pPr>
        <w:autoSpaceDE w:val="0"/>
        <w:autoSpaceDN w:val="0"/>
        <w:adjustRightInd w:val="0"/>
        <w:jc w:val="center"/>
        <w:rPr>
          <w:color w:val="231F20"/>
        </w:rPr>
      </w:pPr>
      <w:r w:rsidRPr="00B479B7">
        <w:rPr>
          <w:color w:val="231F20"/>
        </w:rPr>
        <w:t xml:space="preserve">СПИСОК РІДКІСНИХ ТА ЗНИКАЮЧИХ ВИДІВ РИБ ВОДОЙМ </w:t>
      </w:r>
      <w:r>
        <w:rPr>
          <w:color w:val="231F20"/>
          <w:lang w:val="uk-UA"/>
        </w:rPr>
        <w:t>ДРУЖКІВСЬКОЇ ГРОМАДИ</w:t>
      </w:r>
      <w:r w:rsidRPr="000D5756">
        <w:rPr>
          <w:color w:val="231F20"/>
        </w:rPr>
        <w:t xml:space="preserve"> </w:t>
      </w:r>
      <w:r>
        <w:rPr>
          <w:color w:val="231F20"/>
          <w:lang w:val="uk-UA"/>
        </w:rPr>
        <w:t>(Краматорський р-н)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tblPr>
      <w:tblGrid>
        <w:gridCol w:w="381"/>
        <w:gridCol w:w="2182"/>
        <w:gridCol w:w="1403"/>
        <w:gridCol w:w="600"/>
        <w:gridCol w:w="649"/>
        <w:gridCol w:w="671"/>
        <w:gridCol w:w="826"/>
        <w:gridCol w:w="880"/>
        <w:gridCol w:w="812"/>
        <w:gridCol w:w="1065"/>
      </w:tblGrid>
      <w:tr w:rsidR="00FF3046" w:rsidRPr="003707C1" w:rsidTr="003B1E30">
        <w:tc>
          <w:tcPr>
            <w:tcW w:w="381" w:type="dxa"/>
            <w:vMerge w:val="restart"/>
            <w:vAlign w:val="center"/>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w:t>
            </w:r>
          </w:p>
        </w:tc>
        <w:tc>
          <w:tcPr>
            <w:tcW w:w="3585" w:type="dxa"/>
            <w:gridSpan w:val="2"/>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Види</w:t>
            </w:r>
          </w:p>
        </w:tc>
        <w:tc>
          <w:tcPr>
            <w:tcW w:w="4438" w:type="dxa"/>
            <w:gridSpan w:val="6"/>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Охоронні категорії</w:t>
            </w:r>
          </w:p>
        </w:tc>
        <w:tc>
          <w:tcPr>
            <w:tcW w:w="1065" w:type="dxa"/>
            <w:vMerge w:val="restart"/>
            <w:vAlign w:val="center"/>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Джерело</w:t>
            </w:r>
          </w:p>
        </w:tc>
      </w:tr>
      <w:tr w:rsidR="00FF3046" w:rsidRPr="003707C1" w:rsidTr="003B1E30">
        <w:trPr>
          <w:trHeight w:val="773"/>
        </w:trPr>
        <w:tc>
          <w:tcPr>
            <w:tcW w:w="381" w:type="dxa"/>
            <w:vMerge/>
          </w:tcPr>
          <w:p w:rsidR="00FF3046" w:rsidRPr="003707C1" w:rsidRDefault="00FF3046" w:rsidP="003B1E30">
            <w:pPr>
              <w:autoSpaceDE w:val="0"/>
              <w:autoSpaceDN w:val="0"/>
              <w:adjustRightInd w:val="0"/>
              <w:spacing w:after="100" w:afterAutospacing="1"/>
              <w:jc w:val="both"/>
              <w:rPr>
                <w:color w:val="231F20"/>
              </w:rPr>
            </w:pPr>
          </w:p>
        </w:tc>
        <w:tc>
          <w:tcPr>
            <w:tcW w:w="2182" w:type="dxa"/>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Українська назва</w:t>
            </w:r>
          </w:p>
        </w:tc>
        <w:tc>
          <w:tcPr>
            <w:tcW w:w="1403" w:type="dxa"/>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Латинська назва</w:t>
            </w:r>
          </w:p>
        </w:tc>
        <w:tc>
          <w:tcPr>
            <w:tcW w:w="600" w:type="dxa"/>
          </w:tcPr>
          <w:p w:rsidR="00FF3046" w:rsidRPr="003707C1" w:rsidRDefault="00FF3046" w:rsidP="003B1E30">
            <w:pPr>
              <w:autoSpaceDE w:val="0"/>
              <w:autoSpaceDN w:val="0"/>
              <w:adjustRightInd w:val="0"/>
              <w:spacing w:after="100" w:afterAutospacing="1"/>
              <w:ind w:left="172" w:hanging="172"/>
              <w:jc w:val="center"/>
              <w:rPr>
                <w:color w:val="231F20"/>
              </w:rPr>
            </w:pPr>
            <w:r w:rsidRPr="003707C1">
              <w:rPr>
                <w:color w:val="231F20"/>
              </w:rPr>
              <w:t>ЧКУ</w:t>
            </w:r>
          </w:p>
        </w:tc>
        <w:tc>
          <w:tcPr>
            <w:tcW w:w="649" w:type="dxa"/>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Берн</w:t>
            </w:r>
          </w:p>
        </w:tc>
        <w:tc>
          <w:tcPr>
            <w:tcW w:w="671" w:type="dxa"/>
          </w:tcPr>
          <w:p w:rsidR="00FF3046" w:rsidRPr="003707C1" w:rsidRDefault="00FF3046" w:rsidP="003B1E30">
            <w:pPr>
              <w:autoSpaceDE w:val="0"/>
              <w:autoSpaceDN w:val="0"/>
              <w:adjustRightInd w:val="0"/>
              <w:spacing w:after="100" w:afterAutospacing="1"/>
              <w:jc w:val="center"/>
              <w:rPr>
                <w:color w:val="231F20"/>
              </w:rPr>
            </w:pPr>
            <w:r w:rsidRPr="003707C1">
              <w:rPr>
                <w:color w:val="231F20"/>
              </w:rPr>
              <w:t>Бонн</w:t>
            </w:r>
          </w:p>
        </w:tc>
        <w:tc>
          <w:tcPr>
            <w:tcW w:w="826" w:type="dxa"/>
          </w:tcPr>
          <w:p w:rsidR="00FF3046" w:rsidRPr="003707C1" w:rsidRDefault="00FF3046" w:rsidP="003B1E30">
            <w:pPr>
              <w:autoSpaceDE w:val="0"/>
              <w:autoSpaceDN w:val="0"/>
              <w:adjustRightInd w:val="0"/>
              <w:spacing w:after="100" w:afterAutospacing="1"/>
              <w:jc w:val="both"/>
              <w:rPr>
                <w:color w:val="231F20"/>
                <w:lang w:val="en-US"/>
              </w:rPr>
            </w:pPr>
            <w:r w:rsidRPr="003707C1">
              <w:rPr>
                <w:color w:val="231F20"/>
                <w:lang w:val="en-US"/>
              </w:rPr>
              <w:t>CITES</w:t>
            </w:r>
          </w:p>
        </w:tc>
        <w:tc>
          <w:tcPr>
            <w:tcW w:w="880"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lang w:val="en-US"/>
              </w:rPr>
              <w:t>МСОП</w:t>
            </w:r>
          </w:p>
        </w:tc>
        <w:tc>
          <w:tcPr>
            <w:tcW w:w="812"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ЧКДО</w:t>
            </w:r>
          </w:p>
        </w:tc>
        <w:tc>
          <w:tcPr>
            <w:tcW w:w="1065" w:type="dxa"/>
            <w:vMerge/>
          </w:tcPr>
          <w:p w:rsidR="00FF3046" w:rsidRPr="003707C1" w:rsidRDefault="00FF3046" w:rsidP="003B1E30">
            <w:pPr>
              <w:autoSpaceDE w:val="0"/>
              <w:autoSpaceDN w:val="0"/>
              <w:adjustRightInd w:val="0"/>
              <w:spacing w:after="100" w:afterAutospacing="1"/>
              <w:jc w:val="both"/>
              <w:rPr>
                <w:color w:val="231F20"/>
              </w:rPr>
            </w:pPr>
          </w:p>
        </w:tc>
      </w:tr>
      <w:tr w:rsidR="00FF3046" w:rsidRPr="003707C1" w:rsidTr="003B1E30">
        <w:tc>
          <w:tcPr>
            <w:tcW w:w="381"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1</w:t>
            </w:r>
          </w:p>
        </w:tc>
        <w:tc>
          <w:tcPr>
            <w:tcW w:w="2182" w:type="dxa"/>
          </w:tcPr>
          <w:p w:rsidR="00FF3046" w:rsidRPr="00A50DF9" w:rsidRDefault="00FF3046" w:rsidP="00A50DF9">
            <w:pPr>
              <w:autoSpaceDE w:val="0"/>
              <w:autoSpaceDN w:val="0"/>
              <w:adjustRightInd w:val="0"/>
              <w:spacing w:after="100" w:afterAutospacing="1"/>
              <w:jc w:val="both"/>
              <w:rPr>
                <w:lang w:val="en-US"/>
              </w:rPr>
            </w:pPr>
            <w:r w:rsidRPr="00A50DF9">
              <w:rPr>
                <w:lang w:val="en-US"/>
              </w:rPr>
              <w:t xml:space="preserve">Річковий вугор </w:t>
            </w:r>
          </w:p>
          <w:p w:rsidR="00FF3046" w:rsidRPr="003707C1" w:rsidRDefault="00FF3046" w:rsidP="00A50DF9">
            <w:pPr>
              <w:autoSpaceDE w:val="0"/>
              <w:autoSpaceDN w:val="0"/>
              <w:adjustRightInd w:val="0"/>
              <w:spacing w:after="100" w:afterAutospacing="1"/>
              <w:jc w:val="both"/>
            </w:pPr>
            <w:r w:rsidRPr="00A50DF9">
              <w:rPr>
                <w:lang w:val="en-US"/>
              </w:rPr>
              <w:t>європейський</w:t>
            </w:r>
          </w:p>
        </w:tc>
        <w:tc>
          <w:tcPr>
            <w:tcW w:w="1403" w:type="dxa"/>
            <w:vAlign w:val="center"/>
          </w:tcPr>
          <w:p w:rsidR="00FF3046" w:rsidRPr="00A50DF9" w:rsidRDefault="00FF3046" w:rsidP="00A50DF9">
            <w:pPr>
              <w:autoSpaceDE w:val="0"/>
              <w:autoSpaceDN w:val="0"/>
              <w:adjustRightInd w:val="0"/>
              <w:spacing w:after="100" w:afterAutospacing="1"/>
              <w:jc w:val="center"/>
              <w:rPr>
                <w:i/>
                <w:iCs/>
                <w:color w:val="241F1F"/>
              </w:rPr>
            </w:pPr>
            <w:r w:rsidRPr="00A50DF9">
              <w:rPr>
                <w:i/>
                <w:iCs/>
                <w:color w:val="241F1F"/>
              </w:rPr>
              <w:t xml:space="preserve">Anguilla </w:t>
            </w:r>
          </w:p>
          <w:p w:rsidR="00FF3046" w:rsidRPr="003707C1" w:rsidRDefault="00FF3046" w:rsidP="00A50DF9">
            <w:pPr>
              <w:autoSpaceDE w:val="0"/>
              <w:autoSpaceDN w:val="0"/>
              <w:adjustRightInd w:val="0"/>
              <w:spacing w:after="100" w:afterAutospacing="1"/>
              <w:jc w:val="center"/>
              <w:rPr>
                <w:i/>
                <w:iCs/>
                <w:color w:val="241F1F"/>
              </w:rPr>
            </w:pPr>
            <w:r w:rsidRPr="00A50DF9">
              <w:rPr>
                <w:i/>
                <w:iCs/>
                <w:color w:val="241F1F"/>
              </w:rPr>
              <w:t>anguilla</w:t>
            </w:r>
          </w:p>
        </w:tc>
        <w:tc>
          <w:tcPr>
            <w:tcW w:w="600" w:type="dxa"/>
          </w:tcPr>
          <w:p w:rsidR="00FF3046" w:rsidRPr="003707C1" w:rsidRDefault="00FF3046" w:rsidP="003B1E30">
            <w:pPr>
              <w:autoSpaceDE w:val="0"/>
              <w:autoSpaceDN w:val="0"/>
              <w:adjustRightInd w:val="0"/>
              <w:spacing w:after="100" w:afterAutospacing="1"/>
              <w:jc w:val="both"/>
            </w:pPr>
          </w:p>
        </w:tc>
        <w:tc>
          <w:tcPr>
            <w:tcW w:w="649" w:type="dxa"/>
          </w:tcPr>
          <w:p w:rsidR="00FF3046" w:rsidRPr="003707C1" w:rsidRDefault="00FF3046" w:rsidP="003B1E30">
            <w:pPr>
              <w:autoSpaceDE w:val="0"/>
              <w:autoSpaceDN w:val="0"/>
              <w:adjustRightInd w:val="0"/>
              <w:spacing w:after="100" w:afterAutospacing="1"/>
              <w:jc w:val="both"/>
            </w:pPr>
          </w:p>
        </w:tc>
        <w:tc>
          <w:tcPr>
            <w:tcW w:w="671" w:type="dxa"/>
          </w:tcPr>
          <w:p w:rsidR="00FF3046" w:rsidRPr="003707C1" w:rsidRDefault="00FF3046" w:rsidP="003B1E30">
            <w:pPr>
              <w:autoSpaceDE w:val="0"/>
              <w:autoSpaceDN w:val="0"/>
              <w:adjustRightInd w:val="0"/>
              <w:spacing w:after="100" w:afterAutospacing="1"/>
              <w:jc w:val="both"/>
              <w:rPr>
                <w:color w:val="231F20"/>
              </w:rPr>
            </w:pPr>
          </w:p>
        </w:tc>
        <w:tc>
          <w:tcPr>
            <w:tcW w:w="826" w:type="dxa"/>
          </w:tcPr>
          <w:p w:rsidR="00FF3046" w:rsidRPr="003707C1" w:rsidRDefault="00FF3046" w:rsidP="003B1E30">
            <w:pPr>
              <w:autoSpaceDE w:val="0"/>
              <w:autoSpaceDN w:val="0"/>
              <w:adjustRightInd w:val="0"/>
              <w:spacing w:after="100" w:afterAutospacing="1"/>
              <w:jc w:val="both"/>
              <w:rPr>
                <w:color w:val="231F20"/>
              </w:rPr>
            </w:pPr>
          </w:p>
        </w:tc>
        <w:tc>
          <w:tcPr>
            <w:tcW w:w="880" w:type="dxa"/>
          </w:tcPr>
          <w:p w:rsidR="00FF3046" w:rsidRPr="00A50DF9" w:rsidRDefault="00FF3046" w:rsidP="003B1E30">
            <w:pPr>
              <w:autoSpaceDE w:val="0"/>
              <w:autoSpaceDN w:val="0"/>
              <w:adjustRightInd w:val="0"/>
              <w:spacing w:after="100" w:afterAutospacing="1"/>
              <w:jc w:val="both"/>
              <w:rPr>
                <w:color w:val="231F20"/>
                <w:lang w:val="en-US"/>
              </w:rPr>
            </w:pPr>
            <w:r>
              <w:rPr>
                <w:color w:val="231F20"/>
                <w:lang w:val="uk-UA"/>
              </w:rPr>
              <w:t>С</w:t>
            </w:r>
            <w:r>
              <w:rPr>
                <w:color w:val="231F20"/>
                <w:lang w:val="en-US"/>
              </w:rPr>
              <w:t>R</w:t>
            </w:r>
          </w:p>
        </w:tc>
        <w:tc>
          <w:tcPr>
            <w:tcW w:w="812"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ЗК</w:t>
            </w:r>
          </w:p>
        </w:tc>
        <w:tc>
          <w:tcPr>
            <w:tcW w:w="1065" w:type="dxa"/>
          </w:tcPr>
          <w:p w:rsidR="00FF3046" w:rsidRPr="003707C1" w:rsidRDefault="00FF3046" w:rsidP="003B1E30">
            <w:pPr>
              <w:spacing w:after="100" w:afterAutospacing="1"/>
            </w:pPr>
            <w:r w:rsidRPr="003707C1">
              <w:rPr>
                <w:color w:val="231F20"/>
              </w:rPr>
              <w:t>ЧКДО, 2017</w:t>
            </w:r>
          </w:p>
        </w:tc>
      </w:tr>
      <w:tr w:rsidR="00FF3046" w:rsidRPr="003707C1" w:rsidTr="003B1E30">
        <w:tc>
          <w:tcPr>
            <w:tcW w:w="381"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2</w:t>
            </w:r>
          </w:p>
        </w:tc>
        <w:tc>
          <w:tcPr>
            <w:tcW w:w="2182" w:type="dxa"/>
          </w:tcPr>
          <w:p w:rsidR="00FF3046" w:rsidRPr="003707C1" w:rsidRDefault="00FF3046" w:rsidP="003B1E30">
            <w:pPr>
              <w:autoSpaceDE w:val="0"/>
              <w:autoSpaceDN w:val="0"/>
              <w:adjustRightInd w:val="0"/>
              <w:spacing w:after="100" w:afterAutospacing="1"/>
              <w:jc w:val="both"/>
            </w:pPr>
            <w:r w:rsidRPr="00A50DF9">
              <w:t>Минь річковий</w:t>
            </w:r>
          </w:p>
        </w:tc>
        <w:tc>
          <w:tcPr>
            <w:tcW w:w="1403" w:type="dxa"/>
          </w:tcPr>
          <w:p w:rsidR="00FF3046" w:rsidRPr="00A50DF9" w:rsidRDefault="00FF3046" w:rsidP="00A50DF9">
            <w:pPr>
              <w:autoSpaceDE w:val="0"/>
              <w:autoSpaceDN w:val="0"/>
              <w:adjustRightInd w:val="0"/>
              <w:spacing w:after="100" w:afterAutospacing="1"/>
              <w:jc w:val="both"/>
              <w:rPr>
                <w:i/>
                <w:iCs/>
                <w:color w:val="241F1F"/>
              </w:rPr>
            </w:pPr>
            <w:r w:rsidRPr="00A50DF9">
              <w:rPr>
                <w:i/>
                <w:iCs/>
                <w:color w:val="241F1F"/>
              </w:rPr>
              <w:t xml:space="preserve">Carassius </w:t>
            </w:r>
          </w:p>
          <w:p w:rsidR="00FF3046" w:rsidRPr="003707C1" w:rsidRDefault="00FF3046" w:rsidP="00A50DF9">
            <w:pPr>
              <w:autoSpaceDE w:val="0"/>
              <w:autoSpaceDN w:val="0"/>
              <w:adjustRightInd w:val="0"/>
              <w:spacing w:after="100" w:afterAutospacing="1"/>
              <w:jc w:val="both"/>
              <w:rPr>
                <w:i/>
                <w:iCs/>
                <w:color w:val="241F1F"/>
              </w:rPr>
            </w:pPr>
            <w:r w:rsidRPr="00A50DF9">
              <w:rPr>
                <w:i/>
                <w:iCs/>
                <w:color w:val="241F1F"/>
              </w:rPr>
              <w:t>carassius</w:t>
            </w:r>
          </w:p>
        </w:tc>
        <w:tc>
          <w:tcPr>
            <w:tcW w:w="600" w:type="dxa"/>
          </w:tcPr>
          <w:p w:rsidR="00FF3046" w:rsidRPr="003707C1" w:rsidRDefault="00FF3046" w:rsidP="003B1E30">
            <w:pPr>
              <w:autoSpaceDE w:val="0"/>
              <w:autoSpaceDN w:val="0"/>
              <w:adjustRightInd w:val="0"/>
              <w:spacing w:after="100" w:afterAutospacing="1"/>
              <w:jc w:val="both"/>
            </w:pPr>
            <w:r w:rsidRPr="003707C1">
              <w:t>ВР</w:t>
            </w:r>
          </w:p>
        </w:tc>
        <w:tc>
          <w:tcPr>
            <w:tcW w:w="649" w:type="dxa"/>
          </w:tcPr>
          <w:p w:rsidR="00FF3046" w:rsidRPr="00A50DF9" w:rsidRDefault="00FF3046" w:rsidP="003B1E30">
            <w:pPr>
              <w:autoSpaceDE w:val="0"/>
              <w:autoSpaceDN w:val="0"/>
              <w:adjustRightInd w:val="0"/>
              <w:spacing w:after="100" w:afterAutospacing="1"/>
              <w:jc w:val="both"/>
              <w:rPr>
                <w:lang w:val="uk-UA"/>
              </w:rPr>
            </w:pPr>
            <w:r>
              <w:rPr>
                <w:lang w:val="uk-UA"/>
              </w:rPr>
              <w:t xml:space="preserve"> </w:t>
            </w:r>
          </w:p>
        </w:tc>
        <w:tc>
          <w:tcPr>
            <w:tcW w:w="671" w:type="dxa"/>
          </w:tcPr>
          <w:p w:rsidR="00FF3046" w:rsidRPr="003707C1" w:rsidRDefault="00FF3046" w:rsidP="003B1E30">
            <w:pPr>
              <w:autoSpaceDE w:val="0"/>
              <w:autoSpaceDN w:val="0"/>
              <w:adjustRightInd w:val="0"/>
              <w:spacing w:after="100" w:afterAutospacing="1"/>
              <w:jc w:val="both"/>
              <w:rPr>
                <w:color w:val="231F20"/>
              </w:rPr>
            </w:pPr>
          </w:p>
        </w:tc>
        <w:tc>
          <w:tcPr>
            <w:tcW w:w="826" w:type="dxa"/>
          </w:tcPr>
          <w:p w:rsidR="00FF3046" w:rsidRPr="003707C1" w:rsidRDefault="00FF3046" w:rsidP="003B1E30">
            <w:pPr>
              <w:autoSpaceDE w:val="0"/>
              <w:autoSpaceDN w:val="0"/>
              <w:adjustRightInd w:val="0"/>
              <w:spacing w:after="100" w:afterAutospacing="1"/>
              <w:jc w:val="both"/>
              <w:rPr>
                <w:color w:val="231F20"/>
              </w:rPr>
            </w:pPr>
          </w:p>
        </w:tc>
        <w:tc>
          <w:tcPr>
            <w:tcW w:w="880" w:type="dxa"/>
          </w:tcPr>
          <w:p w:rsidR="00FF3046" w:rsidRPr="003707C1" w:rsidRDefault="00FF3046" w:rsidP="003B1E30">
            <w:pPr>
              <w:autoSpaceDE w:val="0"/>
              <w:autoSpaceDN w:val="0"/>
              <w:adjustRightInd w:val="0"/>
              <w:spacing w:after="100" w:afterAutospacing="1"/>
              <w:jc w:val="both"/>
              <w:rPr>
                <w:color w:val="231F20"/>
              </w:rPr>
            </w:pPr>
          </w:p>
        </w:tc>
        <w:tc>
          <w:tcPr>
            <w:tcW w:w="812"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РД</w:t>
            </w:r>
          </w:p>
        </w:tc>
        <w:tc>
          <w:tcPr>
            <w:tcW w:w="1065" w:type="dxa"/>
          </w:tcPr>
          <w:p w:rsidR="00FF3046" w:rsidRPr="003707C1" w:rsidRDefault="00FF3046" w:rsidP="003B1E30">
            <w:pPr>
              <w:spacing w:after="100" w:afterAutospacing="1"/>
            </w:pPr>
            <w:r w:rsidRPr="003707C1">
              <w:rPr>
                <w:color w:val="231F20"/>
              </w:rPr>
              <w:t>ЧКДО, 2017</w:t>
            </w:r>
          </w:p>
        </w:tc>
      </w:tr>
      <w:tr w:rsidR="00FF3046" w:rsidRPr="003707C1" w:rsidTr="003B1E30">
        <w:tc>
          <w:tcPr>
            <w:tcW w:w="381"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3</w:t>
            </w:r>
          </w:p>
        </w:tc>
        <w:tc>
          <w:tcPr>
            <w:tcW w:w="2182" w:type="dxa"/>
          </w:tcPr>
          <w:p w:rsidR="00FF3046" w:rsidRPr="003707C1" w:rsidRDefault="00FF3046" w:rsidP="003B1E30">
            <w:pPr>
              <w:autoSpaceDE w:val="0"/>
              <w:autoSpaceDN w:val="0"/>
              <w:adjustRightInd w:val="0"/>
              <w:spacing w:after="100" w:afterAutospacing="1"/>
              <w:jc w:val="both"/>
            </w:pPr>
            <w:r w:rsidRPr="003707C1">
              <w:t>Карась звичайний</w:t>
            </w:r>
          </w:p>
        </w:tc>
        <w:tc>
          <w:tcPr>
            <w:tcW w:w="1403" w:type="dxa"/>
          </w:tcPr>
          <w:p w:rsidR="00FF3046" w:rsidRPr="003707C1" w:rsidRDefault="00FF3046" w:rsidP="003B1E30">
            <w:pPr>
              <w:autoSpaceDE w:val="0"/>
              <w:autoSpaceDN w:val="0"/>
              <w:adjustRightInd w:val="0"/>
              <w:spacing w:after="100" w:afterAutospacing="1"/>
              <w:jc w:val="both"/>
              <w:rPr>
                <w:i/>
                <w:iCs/>
                <w:color w:val="241F1F"/>
              </w:rPr>
            </w:pPr>
            <w:r w:rsidRPr="003707C1">
              <w:rPr>
                <w:i/>
                <w:iCs/>
                <w:color w:val="241F1F"/>
              </w:rPr>
              <w:t>Carassius carassius</w:t>
            </w:r>
          </w:p>
        </w:tc>
        <w:tc>
          <w:tcPr>
            <w:tcW w:w="600" w:type="dxa"/>
          </w:tcPr>
          <w:p w:rsidR="00FF3046" w:rsidRPr="003707C1" w:rsidRDefault="00FF3046" w:rsidP="003B1E30">
            <w:pPr>
              <w:autoSpaceDE w:val="0"/>
              <w:autoSpaceDN w:val="0"/>
              <w:adjustRightInd w:val="0"/>
              <w:spacing w:after="100" w:afterAutospacing="1"/>
              <w:jc w:val="both"/>
            </w:pPr>
            <w:r w:rsidRPr="003707C1">
              <w:t>ВР</w:t>
            </w:r>
          </w:p>
        </w:tc>
        <w:tc>
          <w:tcPr>
            <w:tcW w:w="649" w:type="dxa"/>
          </w:tcPr>
          <w:p w:rsidR="00FF3046" w:rsidRPr="003707C1" w:rsidRDefault="00FF3046" w:rsidP="003B1E30">
            <w:pPr>
              <w:autoSpaceDE w:val="0"/>
              <w:autoSpaceDN w:val="0"/>
              <w:adjustRightInd w:val="0"/>
              <w:spacing w:after="100" w:afterAutospacing="1"/>
              <w:jc w:val="both"/>
            </w:pPr>
          </w:p>
        </w:tc>
        <w:tc>
          <w:tcPr>
            <w:tcW w:w="671" w:type="dxa"/>
          </w:tcPr>
          <w:p w:rsidR="00FF3046" w:rsidRPr="003707C1" w:rsidRDefault="00FF3046" w:rsidP="003B1E30">
            <w:pPr>
              <w:autoSpaceDE w:val="0"/>
              <w:autoSpaceDN w:val="0"/>
              <w:adjustRightInd w:val="0"/>
              <w:spacing w:after="100" w:afterAutospacing="1"/>
              <w:jc w:val="both"/>
              <w:rPr>
                <w:color w:val="231F20"/>
              </w:rPr>
            </w:pPr>
          </w:p>
        </w:tc>
        <w:tc>
          <w:tcPr>
            <w:tcW w:w="826" w:type="dxa"/>
          </w:tcPr>
          <w:p w:rsidR="00FF3046" w:rsidRPr="003707C1" w:rsidRDefault="00FF3046" w:rsidP="003B1E30">
            <w:pPr>
              <w:autoSpaceDE w:val="0"/>
              <w:autoSpaceDN w:val="0"/>
              <w:adjustRightInd w:val="0"/>
              <w:spacing w:after="100" w:afterAutospacing="1"/>
              <w:jc w:val="both"/>
              <w:rPr>
                <w:color w:val="231F20"/>
              </w:rPr>
            </w:pPr>
          </w:p>
        </w:tc>
        <w:tc>
          <w:tcPr>
            <w:tcW w:w="880" w:type="dxa"/>
          </w:tcPr>
          <w:p w:rsidR="00FF3046" w:rsidRPr="003707C1" w:rsidRDefault="00FF3046" w:rsidP="003B1E30">
            <w:pPr>
              <w:autoSpaceDE w:val="0"/>
              <w:autoSpaceDN w:val="0"/>
              <w:adjustRightInd w:val="0"/>
              <w:spacing w:after="100" w:afterAutospacing="1"/>
              <w:jc w:val="both"/>
              <w:rPr>
                <w:color w:val="231F20"/>
              </w:rPr>
            </w:pPr>
          </w:p>
        </w:tc>
        <w:tc>
          <w:tcPr>
            <w:tcW w:w="812" w:type="dxa"/>
          </w:tcPr>
          <w:p w:rsidR="00FF3046" w:rsidRPr="003707C1" w:rsidRDefault="00FF3046" w:rsidP="003B1E30">
            <w:pPr>
              <w:autoSpaceDE w:val="0"/>
              <w:autoSpaceDN w:val="0"/>
              <w:adjustRightInd w:val="0"/>
              <w:spacing w:after="100" w:afterAutospacing="1"/>
              <w:jc w:val="both"/>
              <w:rPr>
                <w:color w:val="231F20"/>
              </w:rPr>
            </w:pPr>
            <w:r w:rsidRPr="003707C1">
              <w:rPr>
                <w:color w:val="231F20"/>
              </w:rPr>
              <w:t>РД</w:t>
            </w:r>
          </w:p>
        </w:tc>
        <w:tc>
          <w:tcPr>
            <w:tcW w:w="1065" w:type="dxa"/>
          </w:tcPr>
          <w:p w:rsidR="00FF3046" w:rsidRPr="003707C1" w:rsidRDefault="00FF3046" w:rsidP="003B1E30">
            <w:pPr>
              <w:spacing w:after="100" w:afterAutospacing="1"/>
            </w:pPr>
            <w:r w:rsidRPr="003707C1">
              <w:rPr>
                <w:color w:val="231F20"/>
              </w:rPr>
              <w:t>ЧКДО, 2017</w:t>
            </w:r>
          </w:p>
        </w:tc>
      </w:tr>
    </w:tbl>
    <w:p w:rsidR="00FF3046" w:rsidRPr="00B479B7" w:rsidRDefault="00FF3046" w:rsidP="00731FF8">
      <w:pPr>
        <w:autoSpaceDE w:val="0"/>
        <w:autoSpaceDN w:val="0"/>
        <w:adjustRightInd w:val="0"/>
        <w:jc w:val="both"/>
        <w:rPr>
          <w:color w:val="231F20"/>
        </w:rPr>
      </w:pPr>
      <w:r w:rsidRPr="00B479B7">
        <w:rPr>
          <w:b/>
        </w:rPr>
        <w:t xml:space="preserve"> </w:t>
      </w:r>
    </w:p>
    <w:p w:rsidR="00FF3046" w:rsidRPr="00B479B7" w:rsidRDefault="00FF3046" w:rsidP="00731FF8">
      <w:pPr>
        <w:autoSpaceDE w:val="0"/>
        <w:autoSpaceDN w:val="0"/>
        <w:adjustRightInd w:val="0"/>
        <w:jc w:val="center"/>
        <w:rPr>
          <w:color w:val="231F20"/>
        </w:rPr>
      </w:pPr>
      <w:r w:rsidRPr="00B479B7">
        <w:rPr>
          <w:color w:val="231F20"/>
        </w:rPr>
        <w:t xml:space="preserve">СПИСОК РІДКІСНИХ ВИДІВ ЗЕМНОВОДНИХ ТА ПЛАЗУНІВ </w:t>
      </w:r>
      <w:r>
        <w:rPr>
          <w:color w:val="231F20"/>
          <w:lang w:val="uk-UA"/>
        </w:rPr>
        <w:t>ДРУЖКІВСЬКОЇ ГРОМАДИ</w:t>
      </w:r>
      <w:r w:rsidRPr="000D5756">
        <w:rPr>
          <w:color w:val="231F20"/>
        </w:rPr>
        <w:t xml:space="preserve"> </w:t>
      </w:r>
      <w:r>
        <w:rPr>
          <w:color w:val="231F20"/>
          <w:lang w:val="uk-UA"/>
        </w:rPr>
        <w:t>(Краматорський р-н)</w:t>
      </w:r>
    </w:p>
    <w:tbl>
      <w:tblPr>
        <w:tblW w:w="94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A0"/>
      </w:tblPr>
      <w:tblGrid>
        <w:gridCol w:w="426"/>
        <w:gridCol w:w="1663"/>
        <w:gridCol w:w="1229"/>
        <w:gridCol w:w="789"/>
        <w:gridCol w:w="707"/>
        <w:gridCol w:w="731"/>
        <w:gridCol w:w="891"/>
        <w:gridCol w:w="709"/>
        <w:gridCol w:w="709"/>
        <w:gridCol w:w="1559"/>
      </w:tblGrid>
      <w:tr w:rsidR="00FF3046" w:rsidRPr="00B479B7" w:rsidTr="003B1E30">
        <w:tc>
          <w:tcPr>
            <w:tcW w:w="426" w:type="dxa"/>
            <w:vMerge w:val="restart"/>
            <w:vAlign w:val="center"/>
          </w:tcPr>
          <w:p w:rsidR="00FF3046" w:rsidRPr="00B479B7" w:rsidRDefault="00FF3046" w:rsidP="003B1E30">
            <w:pPr>
              <w:autoSpaceDE w:val="0"/>
              <w:autoSpaceDN w:val="0"/>
              <w:adjustRightInd w:val="0"/>
              <w:jc w:val="center"/>
              <w:rPr>
                <w:color w:val="231F20"/>
              </w:rPr>
            </w:pPr>
            <w:r w:rsidRPr="00B479B7">
              <w:rPr>
                <w:color w:val="231F20"/>
              </w:rPr>
              <w:t>№</w:t>
            </w:r>
          </w:p>
        </w:tc>
        <w:tc>
          <w:tcPr>
            <w:tcW w:w="2892" w:type="dxa"/>
            <w:gridSpan w:val="2"/>
          </w:tcPr>
          <w:p w:rsidR="00FF3046" w:rsidRPr="00B479B7" w:rsidRDefault="00FF3046" w:rsidP="003B1E30">
            <w:pPr>
              <w:autoSpaceDE w:val="0"/>
              <w:autoSpaceDN w:val="0"/>
              <w:adjustRightInd w:val="0"/>
              <w:jc w:val="center"/>
              <w:rPr>
                <w:color w:val="231F20"/>
              </w:rPr>
            </w:pPr>
            <w:r w:rsidRPr="00B479B7">
              <w:rPr>
                <w:color w:val="231F20"/>
              </w:rPr>
              <w:t>Види</w:t>
            </w:r>
          </w:p>
        </w:tc>
        <w:tc>
          <w:tcPr>
            <w:tcW w:w="4536" w:type="dxa"/>
            <w:gridSpan w:val="6"/>
          </w:tcPr>
          <w:p w:rsidR="00FF3046" w:rsidRPr="00B479B7" w:rsidRDefault="00FF3046" w:rsidP="003B1E30">
            <w:pPr>
              <w:autoSpaceDE w:val="0"/>
              <w:autoSpaceDN w:val="0"/>
              <w:adjustRightInd w:val="0"/>
              <w:jc w:val="center"/>
              <w:rPr>
                <w:color w:val="231F20"/>
              </w:rPr>
            </w:pPr>
            <w:r w:rsidRPr="00B479B7">
              <w:rPr>
                <w:color w:val="231F20"/>
              </w:rPr>
              <w:t>Охоронні категорії</w:t>
            </w:r>
          </w:p>
        </w:tc>
        <w:tc>
          <w:tcPr>
            <w:tcW w:w="1559" w:type="dxa"/>
            <w:vMerge w:val="restart"/>
            <w:vAlign w:val="center"/>
          </w:tcPr>
          <w:p w:rsidR="00FF3046" w:rsidRPr="00B479B7" w:rsidRDefault="00FF3046" w:rsidP="003B1E30">
            <w:pPr>
              <w:autoSpaceDE w:val="0"/>
              <w:autoSpaceDN w:val="0"/>
              <w:adjustRightInd w:val="0"/>
              <w:jc w:val="center"/>
              <w:rPr>
                <w:color w:val="231F20"/>
              </w:rPr>
            </w:pPr>
            <w:r w:rsidRPr="00B479B7">
              <w:rPr>
                <w:color w:val="231F20"/>
              </w:rPr>
              <w:t>Джерело</w:t>
            </w:r>
          </w:p>
        </w:tc>
      </w:tr>
      <w:tr w:rsidR="00FF3046" w:rsidRPr="00B479B7" w:rsidTr="003B1E30">
        <w:tc>
          <w:tcPr>
            <w:tcW w:w="426" w:type="dxa"/>
            <w:vMerge/>
          </w:tcPr>
          <w:p w:rsidR="00FF3046" w:rsidRPr="00B479B7" w:rsidRDefault="00FF3046" w:rsidP="003B1E30">
            <w:pPr>
              <w:autoSpaceDE w:val="0"/>
              <w:autoSpaceDN w:val="0"/>
              <w:adjustRightInd w:val="0"/>
              <w:jc w:val="both"/>
              <w:rPr>
                <w:color w:val="231F20"/>
              </w:rPr>
            </w:pPr>
          </w:p>
        </w:tc>
        <w:tc>
          <w:tcPr>
            <w:tcW w:w="1663" w:type="dxa"/>
          </w:tcPr>
          <w:p w:rsidR="00FF3046" w:rsidRPr="00B479B7" w:rsidRDefault="00FF3046" w:rsidP="003B1E30">
            <w:pPr>
              <w:autoSpaceDE w:val="0"/>
              <w:autoSpaceDN w:val="0"/>
              <w:adjustRightInd w:val="0"/>
              <w:jc w:val="center"/>
              <w:rPr>
                <w:color w:val="231F20"/>
              </w:rPr>
            </w:pPr>
            <w:r w:rsidRPr="00B479B7">
              <w:rPr>
                <w:color w:val="231F20"/>
              </w:rPr>
              <w:t>Українська назва</w:t>
            </w:r>
          </w:p>
        </w:tc>
        <w:tc>
          <w:tcPr>
            <w:tcW w:w="1229" w:type="dxa"/>
          </w:tcPr>
          <w:p w:rsidR="00FF3046" w:rsidRPr="00B479B7" w:rsidRDefault="00FF3046" w:rsidP="003B1E30">
            <w:pPr>
              <w:autoSpaceDE w:val="0"/>
              <w:autoSpaceDN w:val="0"/>
              <w:adjustRightInd w:val="0"/>
              <w:jc w:val="center"/>
              <w:rPr>
                <w:color w:val="231F20"/>
              </w:rPr>
            </w:pPr>
            <w:r w:rsidRPr="00B479B7">
              <w:rPr>
                <w:color w:val="231F20"/>
              </w:rPr>
              <w:t>Латинська назва</w:t>
            </w:r>
          </w:p>
        </w:tc>
        <w:tc>
          <w:tcPr>
            <w:tcW w:w="789" w:type="dxa"/>
          </w:tcPr>
          <w:p w:rsidR="00FF3046" w:rsidRPr="00B479B7" w:rsidRDefault="00FF3046" w:rsidP="003B1E30">
            <w:pPr>
              <w:autoSpaceDE w:val="0"/>
              <w:autoSpaceDN w:val="0"/>
              <w:adjustRightInd w:val="0"/>
              <w:jc w:val="center"/>
              <w:rPr>
                <w:color w:val="231F20"/>
              </w:rPr>
            </w:pPr>
            <w:r w:rsidRPr="00B479B7">
              <w:rPr>
                <w:color w:val="231F20"/>
              </w:rPr>
              <w:t>ЧКУ</w:t>
            </w:r>
          </w:p>
        </w:tc>
        <w:tc>
          <w:tcPr>
            <w:tcW w:w="707" w:type="dxa"/>
          </w:tcPr>
          <w:p w:rsidR="00FF3046" w:rsidRPr="00B479B7" w:rsidRDefault="00FF3046" w:rsidP="003B1E30">
            <w:pPr>
              <w:autoSpaceDE w:val="0"/>
              <w:autoSpaceDN w:val="0"/>
              <w:adjustRightInd w:val="0"/>
              <w:jc w:val="center"/>
              <w:rPr>
                <w:color w:val="231F20"/>
              </w:rPr>
            </w:pPr>
            <w:r w:rsidRPr="00B479B7">
              <w:rPr>
                <w:color w:val="231F20"/>
              </w:rPr>
              <w:t>Берн</w:t>
            </w:r>
          </w:p>
        </w:tc>
        <w:tc>
          <w:tcPr>
            <w:tcW w:w="731" w:type="dxa"/>
          </w:tcPr>
          <w:p w:rsidR="00FF3046" w:rsidRPr="00B479B7" w:rsidRDefault="00FF3046" w:rsidP="003B1E30">
            <w:pPr>
              <w:autoSpaceDE w:val="0"/>
              <w:autoSpaceDN w:val="0"/>
              <w:adjustRightInd w:val="0"/>
              <w:jc w:val="center"/>
              <w:rPr>
                <w:color w:val="231F20"/>
              </w:rPr>
            </w:pPr>
            <w:r w:rsidRPr="00B479B7">
              <w:rPr>
                <w:color w:val="231F20"/>
              </w:rPr>
              <w:t>Бонн</w:t>
            </w:r>
          </w:p>
        </w:tc>
        <w:tc>
          <w:tcPr>
            <w:tcW w:w="891" w:type="dxa"/>
          </w:tcPr>
          <w:p w:rsidR="00FF3046" w:rsidRPr="00B479B7" w:rsidRDefault="00FF3046" w:rsidP="003B1E30">
            <w:pPr>
              <w:autoSpaceDE w:val="0"/>
              <w:autoSpaceDN w:val="0"/>
              <w:adjustRightInd w:val="0"/>
              <w:jc w:val="both"/>
              <w:rPr>
                <w:color w:val="231F20"/>
                <w:lang w:val="en-US"/>
              </w:rPr>
            </w:pPr>
            <w:r w:rsidRPr="00B479B7">
              <w:rPr>
                <w:color w:val="231F20"/>
                <w:lang w:val="en-US"/>
              </w:rPr>
              <w:t>CITES</w:t>
            </w:r>
          </w:p>
        </w:tc>
        <w:tc>
          <w:tcPr>
            <w:tcW w:w="709" w:type="dxa"/>
          </w:tcPr>
          <w:p w:rsidR="00FF3046" w:rsidRPr="00B479B7" w:rsidRDefault="00FF3046" w:rsidP="003B1E30">
            <w:pPr>
              <w:autoSpaceDE w:val="0"/>
              <w:autoSpaceDN w:val="0"/>
              <w:adjustRightInd w:val="0"/>
              <w:jc w:val="both"/>
              <w:rPr>
                <w:color w:val="231F20"/>
              </w:rPr>
            </w:pPr>
            <w:r w:rsidRPr="00B479B7">
              <w:rPr>
                <w:color w:val="231F20"/>
                <w:lang w:val="en-US"/>
              </w:rPr>
              <w:t>МСОП</w:t>
            </w:r>
          </w:p>
        </w:tc>
        <w:tc>
          <w:tcPr>
            <w:tcW w:w="709" w:type="dxa"/>
          </w:tcPr>
          <w:p w:rsidR="00FF3046" w:rsidRPr="00B479B7" w:rsidRDefault="00FF3046" w:rsidP="003B1E30">
            <w:pPr>
              <w:autoSpaceDE w:val="0"/>
              <w:autoSpaceDN w:val="0"/>
              <w:adjustRightInd w:val="0"/>
              <w:jc w:val="both"/>
              <w:rPr>
                <w:color w:val="231F20"/>
              </w:rPr>
            </w:pPr>
            <w:r w:rsidRPr="00B479B7">
              <w:rPr>
                <w:color w:val="231F20"/>
              </w:rPr>
              <w:t>ЧКДО</w:t>
            </w:r>
          </w:p>
        </w:tc>
        <w:tc>
          <w:tcPr>
            <w:tcW w:w="1559" w:type="dxa"/>
            <w:vMerge/>
          </w:tcPr>
          <w:p w:rsidR="00FF3046" w:rsidRPr="00B479B7" w:rsidRDefault="00FF3046" w:rsidP="003B1E30">
            <w:pPr>
              <w:autoSpaceDE w:val="0"/>
              <w:autoSpaceDN w:val="0"/>
              <w:adjustRightInd w:val="0"/>
              <w:jc w:val="both"/>
              <w:rPr>
                <w:color w:val="231F20"/>
              </w:rPr>
            </w:pPr>
          </w:p>
        </w:tc>
      </w:tr>
      <w:tr w:rsidR="00FF3046" w:rsidRPr="00B479B7" w:rsidTr="003B1E30">
        <w:tc>
          <w:tcPr>
            <w:tcW w:w="426" w:type="dxa"/>
          </w:tcPr>
          <w:p w:rsidR="00FF3046" w:rsidRPr="00B479B7" w:rsidRDefault="00FF3046" w:rsidP="003B1E30">
            <w:pPr>
              <w:autoSpaceDE w:val="0"/>
              <w:autoSpaceDN w:val="0"/>
              <w:adjustRightInd w:val="0"/>
              <w:jc w:val="both"/>
              <w:rPr>
                <w:color w:val="231F20"/>
              </w:rPr>
            </w:pPr>
            <w:r w:rsidRPr="00B479B7">
              <w:rPr>
                <w:color w:val="231F20"/>
              </w:rPr>
              <w:t>1</w:t>
            </w:r>
          </w:p>
        </w:tc>
        <w:tc>
          <w:tcPr>
            <w:tcW w:w="1663" w:type="dxa"/>
          </w:tcPr>
          <w:p w:rsidR="00FF3046" w:rsidRPr="00B479B7" w:rsidRDefault="00FF3046" w:rsidP="003B1E30">
            <w:pPr>
              <w:autoSpaceDE w:val="0"/>
              <w:autoSpaceDN w:val="0"/>
              <w:adjustRightInd w:val="0"/>
              <w:jc w:val="both"/>
            </w:pPr>
            <w:r w:rsidRPr="00B479B7">
              <w:t>Кумка звичайна</w:t>
            </w:r>
          </w:p>
        </w:tc>
        <w:tc>
          <w:tcPr>
            <w:tcW w:w="1229" w:type="dxa"/>
          </w:tcPr>
          <w:p w:rsidR="00FF3046" w:rsidRPr="00B479B7" w:rsidRDefault="00FF3046" w:rsidP="003B1E30">
            <w:pPr>
              <w:autoSpaceDE w:val="0"/>
              <w:autoSpaceDN w:val="0"/>
              <w:adjustRightInd w:val="0"/>
              <w:jc w:val="both"/>
              <w:rPr>
                <w:i/>
                <w:iCs/>
                <w:color w:val="241F1F"/>
              </w:rPr>
            </w:pPr>
            <w:r w:rsidRPr="00B479B7">
              <w:rPr>
                <w:i/>
                <w:iCs/>
                <w:color w:val="241F1F"/>
              </w:rPr>
              <w:t>Bombina bombina</w:t>
            </w:r>
          </w:p>
        </w:tc>
        <w:tc>
          <w:tcPr>
            <w:tcW w:w="789" w:type="dxa"/>
          </w:tcPr>
          <w:p w:rsidR="00FF3046" w:rsidRPr="00B479B7" w:rsidRDefault="00FF3046" w:rsidP="003B1E30">
            <w:pPr>
              <w:autoSpaceDE w:val="0"/>
              <w:autoSpaceDN w:val="0"/>
              <w:adjustRightInd w:val="0"/>
              <w:jc w:val="both"/>
              <w:rPr>
                <w:color w:val="231F20"/>
              </w:rPr>
            </w:pPr>
          </w:p>
        </w:tc>
        <w:tc>
          <w:tcPr>
            <w:tcW w:w="707" w:type="dxa"/>
          </w:tcPr>
          <w:p w:rsidR="00FF3046" w:rsidRPr="00B479B7" w:rsidRDefault="00FF3046" w:rsidP="003B1E30">
            <w:pPr>
              <w:autoSpaceDE w:val="0"/>
              <w:autoSpaceDN w:val="0"/>
              <w:adjustRightInd w:val="0"/>
              <w:jc w:val="both"/>
              <w:rPr>
                <w:color w:val="231F20"/>
              </w:rPr>
            </w:pPr>
            <w:r w:rsidRPr="00B479B7">
              <w:rPr>
                <w:color w:val="231F20"/>
              </w:rPr>
              <w:t>ІІ</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pPr>
            <w:r w:rsidRPr="00B479B7">
              <w:t>ВР</w:t>
            </w:r>
          </w:p>
        </w:tc>
        <w:tc>
          <w:tcPr>
            <w:tcW w:w="1559" w:type="dxa"/>
          </w:tcPr>
          <w:p w:rsidR="00FF3046" w:rsidRPr="00B479B7" w:rsidRDefault="00FF3046" w:rsidP="003B1E30">
            <w:r w:rsidRPr="00B479B7">
              <w:rPr>
                <w:color w:val="231F20"/>
              </w:rPr>
              <w:t>ЧКДО, 2017</w:t>
            </w:r>
          </w:p>
        </w:tc>
      </w:tr>
      <w:tr w:rsidR="00FF3046" w:rsidRPr="00B479B7" w:rsidTr="003B1E30">
        <w:tc>
          <w:tcPr>
            <w:tcW w:w="426" w:type="dxa"/>
          </w:tcPr>
          <w:p w:rsidR="00FF3046" w:rsidRPr="00B479B7" w:rsidRDefault="00FF3046" w:rsidP="003B1E30">
            <w:pPr>
              <w:autoSpaceDE w:val="0"/>
              <w:autoSpaceDN w:val="0"/>
              <w:adjustRightInd w:val="0"/>
              <w:jc w:val="both"/>
              <w:rPr>
                <w:color w:val="231F20"/>
              </w:rPr>
            </w:pPr>
            <w:r w:rsidRPr="00B479B7">
              <w:rPr>
                <w:color w:val="231F20"/>
              </w:rPr>
              <w:t>2</w:t>
            </w:r>
          </w:p>
        </w:tc>
        <w:tc>
          <w:tcPr>
            <w:tcW w:w="1663" w:type="dxa"/>
          </w:tcPr>
          <w:p w:rsidR="00FF3046" w:rsidRPr="00B479B7" w:rsidRDefault="00FF3046" w:rsidP="003B1E30">
            <w:pPr>
              <w:autoSpaceDE w:val="0"/>
              <w:autoSpaceDN w:val="0"/>
              <w:adjustRightInd w:val="0"/>
              <w:jc w:val="both"/>
            </w:pPr>
            <w:r w:rsidRPr="00B479B7">
              <w:t>Ропуха зелена</w:t>
            </w:r>
          </w:p>
        </w:tc>
        <w:tc>
          <w:tcPr>
            <w:tcW w:w="1229" w:type="dxa"/>
          </w:tcPr>
          <w:p w:rsidR="00FF3046" w:rsidRPr="00B479B7" w:rsidRDefault="00FF3046" w:rsidP="003B1E30">
            <w:pPr>
              <w:autoSpaceDE w:val="0"/>
              <w:autoSpaceDN w:val="0"/>
              <w:adjustRightInd w:val="0"/>
              <w:jc w:val="both"/>
              <w:rPr>
                <w:i/>
                <w:iCs/>
                <w:color w:val="241F1F"/>
              </w:rPr>
            </w:pPr>
            <w:r w:rsidRPr="00B479B7">
              <w:rPr>
                <w:i/>
                <w:iCs/>
                <w:color w:val="241F1F"/>
              </w:rPr>
              <w:t>Bufo viridis</w:t>
            </w:r>
          </w:p>
        </w:tc>
        <w:tc>
          <w:tcPr>
            <w:tcW w:w="789" w:type="dxa"/>
          </w:tcPr>
          <w:p w:rsidR="00FF3046" w:rsidRPr="00B479B7" w:rsidRDefault="00FF3046" w:rsidP="003B1E30">
            <w:pPr>
              <w:autoSpaceDE w:val="0"/>
              <w:autoSpaceDN w:val="0"/>
              <w:adjustRightInd w:val="0"/>
              <w:jc w:val="both"/>
              <w:rPr>
                <w:color w:val="231F20"/>
              </w:rPr>
            </w:pPr>
          </w:p>
        </w:tc>
        <w:tc>
          <w:tcPr>
            <w:tcW w:w="707" w:type="dxa"/>
          </w:tcPr>
          <w:p w:rsidR="00FF3046" w:rsidRPr="00B479B7" w:rsidRDefault="00FF3046" w:rsidP="003B1E30">
            <w:pPr>
              <w:autoSpaceDE w:val="0"/>
              <w:autoSpaceDN w:val="0"/>
              <w:adjustRightInd w:val="0"/>
              <w:jc w:val="both"/>
              <w:rPr>
                <w:color w:val="231F20"/>
              </w:rPr>
            </w:pPr>
            <w:r w:rsidRPr="00B479B7">
              <w:rPr>
                <w:color w:val="231F20"/>
              </w:rPr>
              <w:t>ІІ</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pPr>
            <w:r w:rsidRPr="00B479B7">
              <w:t>РД</w:t>
            </w:r>
          </w:p>
        </w:tc>
        <w:tc>
          <w:tcPr>
            <w:tcW w:w="1559" w:type="dxa"/>
          </w:tcPr>
          <w:p w:rsidR="00FF3046" w:rsidRPr="00B479B7" w:rsidRDefault="00FF3046" w:rsidP="003B1E30">
            <w:r w:rsidRPr="00B479B7">
              <w:rPr>
                <w:color w:val="231F20"/>
              </w:rPr>
              <w:t>ЧКДО, 2017</w:t>
            </w:r>
          </w:p>
        </w:tc>
      </w:tr>
      <w:tr w:rsidR="00FF3046" w:rsidRPr="00B479B7" w:rsidTr="003B1E30">
        <w:tc>
          <w:tcPr>
            <w:tcW w:w="426" w:type="dxa"/>
          </w:tcPr>
          <w:p w:rsidR="00FF3046" w:rsidRPr="00B479B7" w:rsidRDefault="00FF3046" w:rsidP="003B1E30">
            <w:pPr>
              <w:autoSpaceDE w:val="0"/>
              <w:autoSpaceDN w:val="0"/>
              <w:adjustRightInd w:val="0"/>
              <w:jc w:val="both"/>
              <w:rPr>
                <w:color w:val="231F20"/>
              </w:rPr>
            </w:pPr>
            <w:r w:rsidRPr="00B479B7">
              <w:rPr>
                <w:color w:val="231F20"/>
              </w:rPr>
              <w:t>3</w:t>
            </w:r>
          </w:p>
        </w:tc>
        <w:tc>
          <w:tcPr>
            <w:tcW w:w="1663" w:type="dxa"/>
          </w:tcPr>
          <w:p w:rsidR="00FF3046" w:rsidRPr="00B479B7" w:rsidRDefault="00FF3046" w:rsidP="003B1E30">
            <w:pPr>
              <w:autoSpaceDE w:val="0"/>
              <w:autoSpaceDN w:val="0"/>
              <w:adjustRightInd w:val="0"/>
              <w:jc w:val="both"/>
            </w:pPr>
            <w:r w:rsidRPr="00B479B7">
              <w:t>Черепаха болотяна</w:t>
            </w:r>
          </w:p>
        </w:tc>
        <w:tc>
          <w:tcPr>
            <w:tcW w:w="1229" w:type="dxa"/>
          </w:tcPr>
          <w:p w:rsidR="00FF3046" w:rsidRPr="00B479B7" w:rsidRDefault="00FF3046" w:rsidP="003B1E30">
            <w:pPr>
              <w:autoSpaceDE w:val="0"/>
              <w:autoSpaceDN w:val="0"/>
              <w:adjustRightInd w:val="0"/>
              <w:jc w:val="both"/>
              <w:rPr>
                <w:i/>
                <w:iCs/>
                <w:color w:val="241F1F"/>
              </w:rPr>
            </w:pPr>
            <w:r w:rsidRPr="00B479B7">
              <w:rPr>
                <w:i/>
                <w:iCs/>
                <w:color w:val="241F1F"/>
              </w:rPr>
              <w:t>Emys orbicularis</w:t>
            </w:r>
          </w:p>
        </w:tc>
        <w:tc>
          <w:tcPr>
            <w:tcW w:w="789" w:type="dxa"/>
          </w:tcPr>
          <w:p w:rsidR="00FF3046" w:rsidRPr="00B479B7" w:rsidRDefault="00FF3046" w:rsidP="003B1E30">
            <w:pPr>
              <w:autoSpaceDE w:val="0"/>
              <w:autoSpaceDN w:val="0"/>
              <w:adjustRightInd w:val="0"/>
              <w:jc w:val="both"/>
              <w:rPr>
                <w:color w:val="231F20"/>
              </w:rPr>
            </w:pPr>
          </w:p>
        </w:tc>
        <w:tc>
          <w:tcPr>
            <w:tcW w:w="707" w:type="dxa"/>
          </w:tcPr>
          <w:p w:rsidR="00FF3046" w:rsidRPr="00B479B7" w:rsidRDefault="00FF3046" w:rsidP="003B1E30">
            <w:pPr>
              <w:autoSpaceDE w:val="0"/>
              <w:autoSpaceDN w:val="0"/>
              <w:adjustRightInd w:val="0"/>
              <w:jc w:val="both"/>
              <w:rPr>
                <w:color w:val="231F20"/>
              </w:rPr>
            </w:pPr>
            <w:r w:rsidRPr="00B479B7">
              <w:rPr>
                <w:color w:val="231F20"/>
              </w:rPr>
              <w:t>ІІ</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r w:rsidRPr="00B479B7">
              <w:rPr>
                <w:color w:val="231F20"/>
              </w:rPr>
              <w:t>LR/nt</w:t>
            </w:r>
          </w:p>
        </w:tc>
        <w:tc>
          <w:tcPr>
            <w:tcW w:w="709" w:type="dxa"/>
          </w:tcPr>
          <w:p w:rsidR="00FF3046" w:rsidRPr="00B479B7" w:rsidRDefault="00FF3046" w:rsidP="003B1E30">
            <w:pPr>
              <w:autoSpaceDE w:val="0"/>
              <w:autoSpaceDN w:val="0"/>
              <w:adjustRightInd w:val="0"/>
              <w:jc w:val="both"/>
            </w:pPr>
            <w:r w:rsidRPr="00B479B7">
              <w:t>РД</w:t>
            </w:r>
          </w:p>
        </w:tc>
        <w:tc>
          <w:tcPr>
            <w:tcW w:w="1559" w:type="dxa"/>
          </w:tcPr>
          <w:p w:rsidR="00FF3046" w:rsidRPr="00B479B7" w:rsidRDefault="00FF3046" w:rsidP="003B1E30">
            <w:r w:rsidRPr="00B479B7">
              <w:rPr>
                <w:color w:val="231F20"/>
              </w:rPr>
              <w:t>ЧКДО, 2017</w:t>
            </w:r>
          </w:p>
        </w:tc>
      </w:tr>
      <w:tr w:rsidR="00FF3046" w:rsidRPr="00B479B7" w:rsidTr="003B1E30">
        <w:tc>
          <w:tcPr>
            <w:tcW w:w="426" w:type="dxa"/>
          </w:tcPr>
          <w:p w:rsidR="00FF3046" w:rsidRPr="00B479B7" w:rsidRDefault="00FF3046" w:rsidP="003B1E30">
            <w:pPr>
              <w:autoSpaceDE w:val="0"/>
              <w:autoSpaceDN w:val="0"/>
              <w:adjustRightInd w:val="0"/>
              <w:jc w:val="both"/>
              <w:rPr>
                <w:color w:val="231F20"/>
              </w:rPr>
            </w:pPr>
            <w:r w:rsidRPr="00B479B7">
              <w:rPr>
                <w:color w:val="231F20"/>
              </w:rPr>
              <w:t>4</w:t>
            </w:r>
          </w:p>
        </w:tc>
        <w:tc>
          <w:tcPr>
            <w:tcW w:w="1663" w:type="dxa"/>
          </w:tcPr>
          <w:p w:rsidR="00FF3046" w:rsidRPr="00B479B7" w:rsidRDefault="00FF3046" w:rsidP="003B1E30">
            <w:pPr>
              <w:autoSpaceDE w:val="0"/>
              <w:autoSpaceDN w:val="0"/>
              <w:adjustRightInd w:val="0"/>
              <w:jc w:val="both"/>
            </w:pPr>
            <w:r w:rsidRPr="00B479B7">
              <w:t>Мідянка звичайна</w:t>
            </w:r>
          </w:p>
        </w:tc>
        <w:tc>
          <w:tcPr>
            <w:tcW w:w="1229" w:type="dxa"/>
          </w:tcPr>
          <w:p w:rsidR="00FF3046" w:rsidRPr="00B479B7" w:rsidRDefault="00FF3046" w:rsidP="003B1E30">
            <w:pPr>
              <w:autoSpaceDE w:val="0"/>
              <w:autoSpaceDN w:val="0"/>
              <w:adjustRightInd w:val="0"/>
              <w:jc w:val="both"/>
              <w:rPr>
                <w:i/>
                <w:iCs/>
                <w:color w:val="241F1F"/>
              </w:rPr>
            </w:pPr>
            <w:r w:rsidRPr="00B479B7">
              <w:rPr>
                <w:i/>
                <w:iCs/>
                <w:color w:val="241F1F"/>
              </w:rPr>
              <w:t>Coronella austriaca</w:t>
            </w:r>
          </w:p>
        </w:tc>
        <w:tc>
          <w:tcPr>
            <w:tcW w:w="789" w:type="dxa"/>
          </w:tcPr>
          <w:p w:rsidR="00FF3046" w:rsidRPr="00B479B7" w:rsidRDefault="00FF3046" w:rsidP="003B1E30">
            <w:pPr>
              <w:autoSpaceDE w:val="0"/>
              <w:autoSpaceDN w:val="0"/>
              <w:adjustRightInd w:val="0"/>
              <w:jc w:val="both"/>
            </w:pPr>
            <w:r w:rsidRPr="00B479B7">
              <w:t>ВР</w:t>
            </w:r>
          </w:p>
        </w:tc>
        <w:tc>
          <w:tcPr>
            <w:tcW w:w="707" w:type="dxa"/>
          </w:tcPr>
          <w:p w:rsidR="00FF3046" w:rsidRPr="00B479B7" w:rsidRDefault="00FF3046" w:rsidP="003B1E30">
            <w:pPr>
              <w:autoSpaceDE w:val="0"/>
              <w:autoSpaceDN w:val="0"/>
              <w:adjustRightInd w:val="0"/>
              <w:jc w:val="both"/>
              <w:rPr>
                <w:color w:val="231F20"/>
                <w:lang w:val="en-US"/>
              </w:rPr>
            </w:pPr>
            <w:r w:rsidRPr="00B479B7">
              <w:rPr>
                <w:color w:val="231F20"/>
                <w:lang w:val="en-US"/>
              </w:rPr>
              <w:t>II</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pPr>
            <w:r w:rsidRPr="00B479B7">
              <w:t>РД</w:t>
            </w:r>
          </w:p>
        </w:tc>
        <w:tc>
          <w:tcPr>
            <w:tcW w:w="1559" w:type="dxa"/>
          </w:tcPr>
          <w:p w:rsidR="00FF3046" w:rsidRPr="00B479B7" w:rsidRDefault="00FF3046" w:rsidP="003B1E30">
            <w:r w:rsidRPr="00B479B7">
              <w:rPr>
                <w:color w:val="231F20"/>
              </w:rPr>
              <w:t xml:space="preserve">ЧКДО, 2017; </w:t>
            </w:r>
            <w:r w:rsidRPr="00B479B7">
              <w:t>Котенко, Курячий, 2008</w:t>
            </w:r>
          </w:p>
        </w:tc>
      </w:tr>
      <w:tr w:rsidR="00FF3046" w:rsidRPr="00B479B7" w:rsidTr="003B1E30">
        <w:tc>
          <w:tcPr>
            <w:tcW w:w="426" w:type="dxa"/>
          </w:tcPr>
          <w:p w:rsidR="00FF3046" w:rsidRPr="00B479B7" w:rsidRDefault="00FF3046" w:rsidP="003B1E30">
            <w:pPr>
              <w:autoSpaceDE w:val="0"/>
              <w:autoSpaceDN w:val="0"/>
              <w:adjustRightInd w:val="0"/>
              <w:jc w:val="both"/>
              <w:rPr>
                <w:color w:val="231F20"/>
              </w:rPr>
            </w:pPr>
            <w:r w:rsidRPr="00B479B7">
              <w:rPr>
                <w:color w:val="231F20"/>
              </w:rPr>
              <w:t>5</w:t>
            </w:r>
          </w:p>
        </w:tc>
        <w:tc>
          <w:tcPr>
            <w:tcW w:w="1663" w:type="dxa"/>
          </w:tcPr>
          <w:p w:rsidR="00FF3046" w:rsidRPr="00B479B7" w:rsidRDefault="00FF3046" w:rsidP="003B1E30">
            <w:pPr>
              <w:autoSpaceDE w:val="0"/>
              <w:autoSpaceDN w:val="0"/>
              <w:adjustRightInd w:val="0"/>
              <w:jc w:val="both"/>
            </w:pPr>
            <w:r w:rsidRPr="00B479B7">
              <w:t>Полоз візерунковий</w:t>
            </w:r>
          </w:p>
        </w:tc>
        <w:tc>
          <w:tcPr>
            <w:tcW w:w="1229" w:type="dxa"/>
          </w:tcPr>
          <w:p w:rsidR="00FF3046" w:rsidRPr="00B479B7" w:rsidRDefault="00FF3046" w:rsidP="003B1E30">
            <w:pPr>
              <w:autoSpaceDE w:val="0"/>
              <w:autoSpaceDN w:val="0"/>
              <w:adjustRightInd w:val="0"/>
              <w:jc w:val="both"/>
              <w:rPr>
                <w:i/>
                <w:iCs/>
                <w:color w:val="241F1F"/>
              </w:rPr>
            </w:pPr>
            <w:r w:rsidRPr="00B479B7">
              <w:rPr>
                <w:i/>
                <w:iCs/>
                <w:color w:val="241F1F"/>
              </w:rPr>
              <w:t>Elaphe dione</w:t>
            </w:r>
          </w:p>
        </w:tc>
        <w:tc>
          <w:tcPr>
            <w:tcW w:w="789" w:type="dxa"/>
          </w:tcPr>
          <w:p w:rsidR="00FF3046" w:rsidRPr="00B479B7" w:rsidRDefault="00FF3046" w:rsidP="003B1E30">
            <w:pPr>
              <w:autoSpaceDE w:val="0"/>
              <w:autoSpaceDN w:val="0"/>
              <w:adjustRightInd w:val="0"/>
              <w:jc w:val="both"/>
            </w:pPr>
            <w:r w:rsidRPr="00B479B7">
              <w:t>ЗК</w:t>
            </w:r>
          </w:p>
        </w:tc>
        <w:tc>
          <w:tcPr>
            <w:tcW w:w="707" w:type="dxa"/>
          </w:tcPr>
          <w:p w:rsidR="00FF3046" w:rsidRPr="00B479B7" w:rsidRDefault="00FF3046" w:rsidP="003B1E30">
            <w:pPr>
              <w:autoSpaceDE w:val="0"/>
              <w:autoSpaceDN w:val="0"/>
              <w:adjustRightInd w:val="0"/>
              <w:jc w:val="both"/>
              <w:rPr>
                <w:lang w:val="en-US"/>
              </w:rPr>
            </w:pPr>
            <w:r w:rsidRPr="00B479B7">
              <w:rPr>
                <w:lang w:val="en-US"/>
              </w:rPr>
              <w:t>III</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pPr>
            <w:r w:rsidRPr="00B479B7">
              <w:t>РД</w:t>
            </w:r>
          </w:p>
        </w:tc>
        <w:tc>
          <w:tcPr>
            <w:tcW w:w="1559" w:type="dxa"/>
          </w:tcPr>
          <w:p w:rsidR="00FF3046" w:rsidRPr="00B479B7" w:rsidRDefault="00FF3046" w:rsidP="003B1E30">
            <w:r w:rsidRPr="00B479B7">
              <w:rPr>
                <w:color w:val="231F20"/>
              </w:rPr>
              <w:t>ЧКДО, 2017; Остапко, 2008</w:t>
            </w:r>
          </w:p>
        </w:tc>
      </w:tr>
      <w:tr w:rsidR="00FF3046" w:rsidRPr="00B479B7" w:rsidTr="003B1E30">
        <w:tc>
          <w:tcPr>
            <w:tcW w:w="426" w:type="dxa"/>
          </w:tcPr>
          <w:p w:rsidR="00FF3046" w:rsidRPr="00FD7E25" w:rsidRDefault="00FF3046" w:rsidP="003B1E30">
            <w:pPr>
              <w:autoSpaceDE w:val="0"/>
              <w:autoSpaceDN w:val="0"/>
              <w:adjustRightInd w:val="0"/>
              <w:jc w:val="both"/>
              <w:rPr>
                <w:color w:val="231F20"/>
                <w:lang w:val="uk-UA"/>
              </w:rPr>
            </w:pPr>
            <w:r>
              <w:rPr>
                <w:color w:val="231F20"/>
                <w:lang w:val="uk-UA"/>
              </w:rPr>
              <w:t>6</w:t>
            </w:r>
          </w:p>
        </w:tc>
        <w:tc>
          <w:tcPr>
            <w:tcW w:w="1663" w:type="dxa"/>
          </w:tcPr>
          <w:p w:rsidR="00FF3046" w:rsidRPr="00B479B7" w:rsidRDefault="00FF3046" w:rsidP="003B1E30">
            <w:pPr>
              <w:autoSpaceDE w:val="0"/>
              <w:autoSpaceDN w:val="0"/>
              <w:adjustRightInd w:val="0"/>
              <w:jc w:val="both"/>
            </w:pPr>
            <w:r w:rsidRPr="00B479B7">
              <w:t>Полоз жовточеревий</w:t>
            </w:r>
          </w:p>
        </w:tc>
        <w:tc>
          <w:tcPr>
            <w:tcW w:w="1229" w:type="dxa"/>
          </w:tcPr>
          <w:p w:rsidR="00FF3046" w:rsidRPr="00B479B7" w:rsidRDefault="00FF3046" w:rsidP="003B1E30">
            <w:pPr>
              <w:autoSpaceDE w:val="0"/>
              <w:autoSpaceDN w:val="0"/>
              <w:adjustRightInd w:val="0"/>
              <w:jc w:val="both"/>
              <w:rPr>
                <w:i/>
                <w:iCs/>
                <w:color w:val="202122"/>
                <w:shd w:val="clear" w:color="auto" w:fill="FFFFFF"/>
                <w:lang w:val="en-US"/>
              </w:rPr>
            </w:pPr>
            <w:r w:rsidRPr="00B479B7">
              <w:rPr>
                <w:i/>
                <w:lang w:val="pt-BR"/>
              </w:rPr>
              <w:t>Hierophis</w:t>
            </w:r>
            <w:r w:rsidRPr="00B479B7">
              <w:rPr>
                <w:i/>
              </w:rPr>
              <w:t xml:space="preserve"> </w:t>
            </w:r>
            <w:r w:rsidRPr="00B479B7">
              <w:rPr>
                <w:i/>
                <w:lang w:val="pt-BR"/>
              </w:rPr>
              <w:t>caspiu</w:t>
            </w:r>
            <w:r w:rsidRPr="00B479B7">
              <w:rPr>
                <w:i/>
                <w:lang w:val="en-US"/>
              </w:rPr>
              <w:t>s</w:t>
            </w:r>
            <w:r w:rsidRPr="00B479B7">
              <w:rPr>
                <w:i/>
              </w:rPr>
              <w:t xml:space="preserve"> </w:t>
            </w:r>
          </w:p>
        </w:tc>
        <w:tc>
          <w:tcPr>
            <w:tcW w:w="789" w:type="dxa"/>
          </w:tcPr>
          <w:p w:rsidR="00FF3046" w:rsidRPr="00B479B7" w:rsidRDefault="00FF3046" w:rsidP="003B1E30">
            <w:pPr>
              <w:autoSpaceDE w:val="0"/>
              <w:autoSpaceDN w:val="0"/>
              <w:adjustRightInd w:val="0"/>
              <w:jc w:val="both"/>
            </w:pPr>
            <w:r w:rsidRPr="00B479B7">
              <w:rPr>
                <w:lang w:val="en-US"/>
              </w:rPr>
              <w:t>ВР</w:t>
            </w:r>
          </w:p>
        </w:tc>
        <w:tc>
          <w:tcPr>
            <w:tcW w:w="707" w:type="dxa"/>
          </w:tcPr>
          <w:p w:rsidR="00FF3046" w:rsidRPr="00B479B7" w:rsidRDefault="00FF3046" w:rsidP="003B1E30">
            <w:pPr>
              <w:autoSpaceDE w:val="0"/>
              <w:autoSpaceDN w:val="0"/>
              <w:adjustRightInd w:val="0"/>
              <w:jc w:val="both"/>
            </w:pPr>
            <w:r w:rsidRPr="00B479B7">
              <w:t>ІІ</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pPr>
            <w:r w:rsidRPr="00B479B7">
              <w:t>ВР</w:t>
            </w:r>
          </w:p>
        </w:tc>
        <w:tc>
          <w:tcPr>
            <w:tcW w:w="1559" w:type="dxa"/>
          </w:tcPr>
          <w:p w:rsidR="00FF3046" w:rsidRPr="00B479B7" w:rsidRDefault="00FF3046" w:rsidP="003B1E30">
            <w:r w:rsidRPr="00B479B7">
              <w:rPr>
                <w:color w:val="231F20"/>
              </w:rPr>
              <w:t>Остапко, 2008</w:t>
            </w:r>
          </w:p>
        </w:tc>
      </w:tr>
      <w:tr w:rsidR="00FF3046" w:rsidRPr="00B479B7" w:rsidTr="003B1E30">
        <w:tc>
          <w:tcPr>
            <w:tcW w:w="426" w:type="dxa"/>
          </w:tcPr>
          <w:p w:rsidR="00FF3046" w:rsidRPr="00FD7E25" w:rsidRDefault="00FF3046" w:rsidP="003B1E30">
            <w:pPr>
              <w:autoSpaceDE w:val="0"/>
              <w:autoSpaceDN w:val="0"/>
              <w:adjustRightInd w:val="0"/>
              <w:jc w:val="both"/>
              <w:rPr>
                <w:color w:val="231F20"/>
                <w:lang w:val="uk-UA"/>
              </w:rPr>
            </w:pPr>
            <w:r>
              <w:rPr>
                <w:color w:val="231F20"/>
                <w:lang w:val="uk-UA"/>
              </w:rPr>
              <w:t>7</w:t>
            </w:r>
          </w:p>
        </w:tc>
        <w:tc>
          <w:tcPr>
            <w:tcW w:w="1663" w:type="dxa"/>
          </w:tcPr>
          <w:p w:rsidR="00FF3046" w:rsidRPr="00B479B7" w:rsidRDefault="00FF3046" w:rsidP="003B1E30">
            <w:pPr>
              <w:autoSpaceDE w:val="0"/>
              <w:autoSpaceDN w:val="0"/>
              <w:adjustRightInd w:val="0"/>
              <w:jc w:val="both"/>
            </w:pPr>
            <w:r w:rsidRPr="00B479B7">
              <w:t>Гадюка степова</w:t>
            </w:r>
          </w:p>
        </w:tc>
        <w:tc>
          <w:tcPr>
            <w:tcW w:w="1229" w:type="dxa"/>
          </w:tcPr>
          <w:p w:rsidR="00FF3046" w:rsidRPr="00B479B7" w:rsidRDefault="00FF3046" w:rsidP="003B1E30">
            <w:pPr>
              <w:autoSpaceDE w:val="0"/>
              <w:autoSpaceDN w:val="0"/>
              <w:adjustRightInd w:val="0"/>
              <w:jc w:val="both"/>
              <w:rPr>
                <w:i/>
                <w:iCs/>
                <w:color w:val="241F1F"/>
              </w:rPr>
            </w:pPr>
            <w:r w:rsidRPr="00B479B7">
              <w:rPr>
                <w:i/>
                <w:iCs/>
                <w:color w:val="241F1F"/>
              </w:rPr>
              <w:t>Vipera renardi</w:t>
            </w:r>
          </w:p>
        </w:tc>
        <w:tc>
          <w:tcPr>
            <w:tcW w:w="789" w:type="dxa"/>
          </w:tcPr>
          <w:p w:rsidR="00FF3046" w:rsidRPr="00B479B7" w:rsidRDefault="00FF3046" w:rsidP="003B1E30">
            <w:pPr>
              <w:autoSpaceDE w:val="0"/>
              <w:autoSpaceDN w:val="0"/>
              <w:adjustRightInd w:val="0"/>
              <w:jc w:val="both"/>
            </w:pPr>
            <w:r w:rsidRPr="00B479B7">
              <w:t>ВР</w:t>
            </w:r>
          </w:p>
        </w:tc>
        <w:tc>
          <w:tcPr>
            <w:tcW w:w="707" w:type="dxa"/>
          </w:tcPr>
          <w:p w:rsidR="00FF3046" w:rsidRPr="00B479B7" w:rsidRDefault="00FF3046" w:rsidP="003B1E30">
            <w:pPr>
              <w:autoSpaceDE w:val="0"/>
              <w:autoSpaceDN w:val="0"/>
              <w:adjustRightInd w:val="0"/>
              <w:jc w:val="both"/>
            </w:pPr>
            <w:r w:rsidRPr="00B479B7">
              <w:t>ІІ</w:t>
            </w:r>
          </w:p>
        </w:tc>
        <w:tc>
          <w:tcPr>
            <w:tcW w:w="731" w:type="dxa"/>
          </w:tcPr>
          <w:p w:rsidR="00FF3046" w:rsidRPr="00B479B7" w:rsidRDefault="00FF3046" w:rsidP="003B1E30">
            <w:pPr>
              <w:autoSpaceDE w:val="0"/>
              <w:autoSpaceDN w:val="0"/>
              <w:adjustRightInd w:val="0"/>
              <w:jc w:val="both"/>
              <w:rPr>
                <w:color w:val="231F20"/>
              </w:rPr>
            </w:pPr>
          </w:p>
        </w:tc>
        <w:tc>
          <w:tcPr>
            <w:tcW w:w="891"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rPr>
                <w:color w:val="231F20"/>
              </w:rPr>
            </w:pPr>
          </w:p>
        </w:tc>
        <w:tc>
          <w:tcPr>
            <w:tcW w:w="709" w:type="dxa"/>
          </w:tcPr>
          <w:p w:rsidR="00FF3046" w:rsidRPr="00B479B7" w:rsidRDefault="00FF3046" w:rsidP="003B1E30">
            <w:pPr>
              <w:autoSpaceDE w:val="0"/>
              <w:autoSpaceDN w:val="0"/>
              <w:adjustRightInd w:val="0"/>
              <w:jc w:val="both"/>
            </w:pPr>
            <w:r w:rsidRPr="00B479B7">
              <w:t>ВР</w:t>
            </w:r>
          </w:p>
        </w:tc>
        <w:tc>
          <w:tcPr>
            <w:tcW w:w="1559" w:type="dxa"/>
          </w:tcPr>
          <w:p w:rsidR="00FF3046" w:rsidRPr="00B479B7" w:rsidRDefault="00FF3046" w:rsidP="003B1E30">
            <w:r w:rsidRPr="00B479B7">
              <w:rPr>
                <w:color w:val="231F20"/>
              </w:rPr>
              <w:t>Остапко, 2008</w:t>
            </w:r>
          </w:p>
        </w:tc>
      </w:tr>
    </w:tbl>
    <w:p w:rsidR="00FF3046" w:rsidRDefault="00FF3046" w:rsidP="00731FF8">
      <w:pPr>
        <w:autoSpaceDE w:val="0"/>
        <w:autoSpaceDN w:val="0"/>
        <w:adjustRightInd w:val="0"/>
        <w:jc w:val="center"/>
        <w:rPr>
          <w:color w:val="231F20"/>
        </w:rPr>
      </w:pPr>
    </w:p>
    <w:p w:rsidR="00FF3046" w:rsidRDefault="00FF3046" w:rsidP="00731FF8">
      <w:pPr>
        <w:autoSpaceDE w:val="0"/>
        <w:autoSpaceDN w:val="0"/>
        <w:adjustRightInd w:val="0"/>
        <w:jc w:val="center"/>
        <w:rPr>
          <w:color w:val="231F20"/>
        </w:rPr>
      </w:pPr>
    </w:p>
    <w:p w:rsidR="00FF3046" w:rsidRDefault="00FF3046">
      <w:pPr>
        <w:suppressAutoHyphens w:val="0"/>
        <w:spacing w:after="200" w:line="276" w:lineRule="auto"/>
      </w:pPr>
      <w:r>
        <w:br w:type="page"/>
      </w:r>
    </w:p>
    <w:p w:rsidR="00FF3046" w:rsidRPr="00B479B7" w:rsidRDefault="00FF3046" w:rsidP="00FD7E25">
      <w:pPr>
        <w:autoSpaceDE w:val="0"/>
        <w:autoSpaceDN w:val="0"/>
        <w:adjustRightInd w:val="0"/>
        <w:jc w:val="center"/>
        <w:rPr>
          <w:color w:val="231F20"/>
        </w:rPr>
      </w:pPr>
      <w:r w:rsidRPr="00897B78">
        <w:t xml:space="preserve">СПИСОК РІДКІСНИХ ТА ЗНИКАЮЧИХ ВИДІВ ПТАХІВ </w:t>
      </w:r>
      <w:r>
        <w:rPr>
          <w:color w:val="231F20"/>
          <w:lang w:val="uk-UA"/>
        </w:rPr>
        <w:t>ДРУЖКІВСЬКОЇ ГРОМАДИ</w:t>
      </w:r>
      <w:r w:rsidRPr="000D5756">
        <w:rPr>
          <w:color w:val="231F20"/>
        </w:rPr>
        <w:t xml:space="preserve"> </w:t>
      </w:r>
      <w:r>
        <w:rPr>
          <w:color w:val="231F20"/>
          <w:lang w:val="uk-UA"/>
        </w:rPr>
        <w:t>(Краматорський р-н)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tblPr>
      <w:tblGrid>
        <w:gridCol w:w="444"/>
        <w:gridCol w:w="1483"/>
        <w:gridCol w:w="1409"/>
        <w:gridCol w:w="679"/>
        <w:gridCol w:w="739"/>
        <w:gridCol w:w="708"/>
        <w:gridCol w:w="859"/>
        <w:gridCol w:w="914"/>
        <w:gridCol w:w="839"/>
        <w:gridCol w:w="1395"/>
      </w:tblGrid>
      <w:tr w:rsidR="00FF3046" w:rsidRPr="00B479B7" w:rsidTr="003B1E30">
        <w:tc>
          <w:tcPr>
            <w:tcW w:w="444" w:type="dxa"/>
          </w:tcPr>
          <w:p w:rsidR="00FF3046" w:rsidRPr="00B479B7" w:rsidRDefault="00FF3046" w:rsidP="003B1E30">
            <w:pPr>
              <w:autoSpaceDE w:val="0"/>
              <w:autoSpaceDN w:val="0"/>
              <w:adjustRightInd w:val="0"/>
              <w:spacing w:after="100" w:afterAutospacing="1"/>
              <w:jc w:val="both"/>
              <w:rPr>
                <w:color w:val="231F20"/>
              </w:rPr>
            </w:pPr>
            <w:r w:rsidRPr="00B479B7">
              <w:rPr>
                <w:color w:val="231F20"/>
              </w:rPr>
              <w:t>№</w:t>
            </w:r>
          </w:p>
        </w:tc>
        <w:tc>
          <w:tcPr>
            <w:tcW w:w="2892" w:type="dxa"/>
            <w:gridSpan w:val="2"/>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Види</w:t>
            </w:r>
          </w:p>
        </w:tc>
        <w:tc>
          <w:tcPr>
            <w:tcW w:w="4738" w:type="dxa"/>
            <w:gridSpan w:val="6"/>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Охоронні категорії</w:t>
            </w:r>
          </w:p>
        </w:tc>
        <w:tc>
          <w:tcPr>
            <w:tcW w:w="1395" w:type="dxa"/>
            <w:vMerge w:val="restart"/>
            <w:vAlign w:val="center"/>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Джерело</w:t>
            </w:r>
          </w:p>
        </w:tc>
      </w:tr>
      <w:tr w:rsidR="00FF3046" w:rsidRPr="00B479B7" w:rsidTr="003B1E30">
        <w:tc>
          <w:tcPr>
            <w:tcW w:w="444" w:type="dxa"/>
          </w:tcPr>
          <w:p w:rsidR="00FF3046" w:rsidRPr="00B479B7" w:rsidRDefault="00FF3046" w:rsidP="003B1E30">
            <w:pPr>
              <w:autoSpaceDE w:val="0"/>
              <w:autoSpaceDN w:val="0"/>
              <w:adjustRightInd w:val="0"/>
              <w:spacing w:after="100" w:afterAutospacing="1"/>
              <w:jc w:val="both"/>
              <w:rPr>
                <w:color w:val="231F20"/>
              </w:rPr>
            </w:pPr>
          </w:p>
        </w:tc>
        <w:tc>
          <w:tcPr>
            <w:tcW w:w="1483" w:type="dxa"/>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Українська назва</w:t>
            </w:r>
          </w:p>
        </w:tc>
        <w:tc>
          <w:tcPr>
            <w:tcW w:w="1409" w:type="dxa"/>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Латинська назва</w:t>
            </w:r>
          </w:p>
        </w:tc>
        <w:tc>
          <w:tcPr>
            <w:tcW w:w="679" w:type="dxa"/>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ЧКУ</w:t>
            </w:r>
          </w:p>
        </w:tc>
        <w:tc>
          <w:tcPr>
            <w:tcW w:w="739" w:type="dxa"/>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Берн</w:t>
            </w:r>
          </w:p>
        </w:tc>
        <w:tc>
          <w:tcPr>
            <w:tcW w:w="708" w:type="dxa"/>
          </w:tcPr>
          <w:p w:rsidR="00FF3046" w:rsidRPr="00B479B7" w:rsidRDefault="00FF3046" w:rsidP="003B1E30">
            <w:pPr>
              <w:autoSpaceDE w:val="0"/>
              <w:autoSpaceDN w:val="0"/>
              <w:adjustRightInd w:val="0"/>
              <w:spacing w:after="100" w:afterAutospacing="1"/>
              <w:jc w:val="center"/>
              <w:rPr>
                <w:color w:val="231F20"/>
              </w:rPr>
            </w:pPr>
            <w:r w:rsidRPr="00B479B7">
              <w:rPr>
                <w:color w:val="231F20"/>
              </w:rPr>
              <w:t>Бонн</w:t>
            </w:r>
          </w:p>
        </w:tc>
        <w:tc>
          <w:tcPr>
            <w:tcW w:w="859" w:type="dxa"/>
          </w:tcPr>
          <w:p w:rsidR="00FF3046" w:rsidRPr="00B479B7" w:rsidRDefault="00FF3046" w:rsidP="003B1E30">
            <w:pPr>
              <w:autoSpaceDE w:val="0"/>
              <w:autoSpaceDN w:val="0"/>
              <w:adjustRightInd w:val="0"/>
              <w:spacing w:after="100" w:afterAutospacing="1"/>
              <w:jc w:val="both"/>
              <w:rPr>
                <w:color w:val="231F20"/>
                <w:lang w:val="en-US"/>
              </w:rPr>
            </w:pPr>
            <w:r w:rsidRPr="00B479B7">
              <w:rPr>
                <w:color w:val="231F20"/>
                <w:lang w:val="en-US"/>
              </w:rPr>
              <w:t>CITES</w:t>
            </w:r>
          </w:p>
        </w:tc>
        <w:tc>
          <w:tcPr>
            <w:tcW w:w="914" w:type="dxa"/>
          </w:tcPr>
          <w:p w:rsidR="00FF3046" w:rsidRPr="00B479B7" w:rsidRDefault="00FF3046" w:rsidP="003B1E30">
            <w:pPr>
              <w:autoSpaceDE w:val="0"/>
              <w:autoSpaceDN w:val="0"/>
              <w:adjustRightInd w:val="0"/>
              <w:spacing w:after="100" w:afterAutospacing="1"/>
              <w:jc w:val="both"/>
              <w:rPr>
                <w:color w:val="231F20"/>
              </w:rPr>
            </w:pPr>
            <w:r w:rsidRPr="00B479B7">
              <w:rPr>
                <w:color w:val="231F20"/>
                <w:lang w:val="en-US"/>
              </w:rPr>
              <w:t>МСОП</w:t>
            </w:r>
          </w:p>
        </w:tc>
        <w:tc>
          <w:tcPr>
            <w:tcW w:w="839" w:type="dxa"/>
          </w:tcPr>
          <w:p w:rsidR="00FF3046" w:rsidRPr="00B479B7" w:rsidRDefault="00FF3046" w:rsidP="003B1E30">
            <w:pPr>
              <w:autoSpaceDE w:val="0"/>
              <w:autoSpaceDN w:val="0"/>
              <w:adjustRightInd w:val="0"/>
              <w:spacing w:after="100" w:afterAutospacing="1"/>
              <w:jc w:val="both"/>
              <w:rPr>
                <w:color w:val="231F20"/>
              </w:rPr>
            </w:pPr>
            <w:r w:rsidRPr="00B479B7">
              <w:rPr>
                <w:color w:val="231F20"/>
              </w:rPr>
              <w:t>ЧКДО</w:t>
            </w:r>
          </w:p>
        </w:tc>
        <w:tc>
          <w:tcPr>
            <w:tcW w:w="1395" w:type="dxa"/>
            <w:vMerge/>
          </w:tcPr>
          <w:p w:rsidR="00FF3046" w:rsidRPr="00B479B7" w:rsidRDefault="00FF3046" w:rsidP="003B1E30">
            <w:pPr>
              <w:autoSpaceDE w:val="0"/>
              <w:autoSpaceDN w:val="0"/>
              <w:adjustRightInd w:val="0"/>
              <w:spacing w:after="100" w:afterAutospacing="1"/>
              <w:jc w:val="both"/>
              <w:rPr>
                <w:color w:val="231F20"/>
              </w:rPr>
            </w:pP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w:t>
            </w:r>
          </w:p>
        </w:tc>
        <w:tc>
          <w:tcPr>
            <w:tcW w:w="1483" w:type="dxa"/>
          </w:tcPr>
          <w:p w:rsidR="00FF3046" w:rsidRPr="00897B78" w:rsidRDefault="00FF3046" w:rsidP="003B1E30">
            <w:pPr>
              <w:autoSpaceDE w:val="0"/>
              <w:autoSpaceDN w:val="0"/>
              <w:adjustRightInd w:val="0"/>
              <w:spacing w:after="100" w:afterAutospacing="1"/>
              <w:jc w:val="both"/>
            </w:pPr>
            <w:r w:rsidRPr="00897B78">
              <w:t>Бугай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Botaurus stelaris</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2</w:t>
            </w:r>
          </w:p>
        </w:tc>
        <w:tc>
          <w:tcPr>
            <w:tcW w:w="1483" w:type="dxa"/>
          </w:tcPr>
          <w:p w:rsidR="00FF3046" w:rsidRPr="00897B78" w:rsidRDefault="00FF3046" w:rsidP="003B1E30">
            <w:pPr>
              <w:autoSpaceDE w:val="0"/>
              <w:autoSpaceDN w:val="0"/>
              <w:adjustRightInd w:val="0"/>
              <w:spacing w:after="100" w:afterAutospacing="1"/>
              <w:jc w:val="both"/>
            </w:pPr>
            <w:r w:rsidRPr="00897B78">
              <w:t>Лелека білий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Ciconia ciconia</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3</w:t>
            </w:r>
          </w:p>
        </w:tc>
        <w:tc>
          <w:tcPr>
            <w:tcW w:w="1483" w:type="dxa"/>
          </w:tcPr>
          <w:p w:rsidR="00FF3046" w:rsidRPr="00897B78" w:rsidRDefault="00FF3046" w:rsidP="003B1E30">
            <w:pPr>
              <w:autoSpaceDE w:val="0"/>
              <w:autoSpaceDN w:val="0"/>
              <w:adjustRightInd w:val="0"/>
              <w:spacing w:after="100" w:afterAutospacing="1"/>
              <w:jc w:val="both"/>
            </w:pPr>
            <w:r w:rsidRPr="00897B78">
              <w:t>Лебідь-шипун</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Cygnus olor</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ІІІ</w:t>
            </w:r>
          </w:p>
        </w:tc>
        <w:tc>
          <w:tcPr>
            <w:tcW w:w="708" w:type="dxa"/>
          </w:tcPr>
          <w:p w:rsidR="00FF3046" w:rsidRPr="00897B78" w:rsidRDefault="00FF3046" w:rsidP="003B1E30">
            <w:pPr>
              <w:autoSpaceDE w:val="0"/>
              <w:autoSpaceDN w:val="0"/>
              <w:adjustRightInd w:val="0"/>
              <w:spacing w:after="100" w:afterAutospacing="1"/>
              <w:jc w:val="both"/>
            </w:pPr>
            <w:r w:rsidRPr="00897B78">
              <w:t>І, 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4</w:t>
            </w:r>
          </w:p>
        </w:tc>
        <w:tc>
          <w:tcPr>
            <w:tcW w:w="1483" w:type="dxa"/>
          </w:tcPr>
          <w:p w:rsidR="00FF3046" w:rsidRPr="00897B78" w:rsidRDefault="00FF3046" w:rsidP="003B1E30">
            <w:pPr>
              <w:autoSpaceDE w:val="0"/>
              <w:autoSpaceDN w:val="0"/>
              <w:adjustRightInd w:val="0"/>
              <w:spacing w:after="100" w:afterAutospacing="1"/>
              <w:jc w:val="both"/>
            </w:pPr>
            <w:r w:rsidRPr="00897B78">
              <w:t>Огар</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Tadorna ferruginea</w:t>
            </w:r>
          </w:p>
        </w:tc>
        <w:tc>
          <w:tcPr>
            <w:tcW w:w="679" w:type="dxa"/>
          </w:tcPr>
          <w:p w:rsidR="00FF3046" w:rsidRPr="00897B78" w:rsidRDefault="00FF3046" w:rsidP="003B1E30">
            <w:pPr>
              <w:autoSpaceDE w:val="0"/>
              <w:autoSpaceDN w:val="0"/>
              <w:adjustRightInd w:val="0"/>
              <w:spacing w:after="100" w:afterAutospacing="1"/>
              <w:jc w:val="both"/>
            </w:pPr>
            <w:r w:rsidRPr="00897B78">
              <w:t>ВР</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ВР</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5</w:t>
            </w:r>
          </w:p>
        </w:tc>
        <w:tc>
          <w:tcPr>
            <w:tcW w:w="1483" w:type="dxa"/>
          </w:tcPr>
          <w:p w:rsidR="00FF3046" w:rsidRPr="00897B78" w:rsidRDefault="00FF3046" w:rsidP="003B1E30">
            <w:pPr>
              <w:autoSpaceDE w:val="0"/>
              <w:autoSpaceDN w:val="0"/>
              <w:adjustRightInd w:val="0"/>
              <w:spacing w:after="100" w:afterAutospacing="1"/>
              <w:jc w:val="both"/>
            </w:pPr>
            <w:r w:rsidRPr="00897B78">
              <w:t>Гоголь</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Bucephala clangula</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6</w:t>
            </w:r>
          </w:p>
        </w:tc>
        <w:tc>
          <w:tcPr>
            <w:tcW w:w="1483" w:type="dxa"/>
          </w:tcPr>
          <w:p w:rsidR="00FF3046" w:rsidRPr="00F67489" w:rsidRDefault="00FF3046" w:rsidP="003B1E30">
            <w:pPr>
              <w:autoSpaceDE w:val="0"/>
              <w:autoSpaceDN w:val="0"/>
              <w:adjustRightInd w:val="0"/>
              <w:spacing w:after="100" w:afterAutospacing="1"/>
              <w:jc w:val="both"/>
              <w:rPr>
                <w:lang w:val="uk-UA"/>
              </w:rPr>
            </w:pPr>
            <w:r w:rsidRPr="00F67489">
              <w:t>Пірникоза</w:t>
            </w:r>
            <w:r>
              <w:rPr>
                <w:lang w:val="uk-UA"/>
              </w:rPr>
              <w:t xml:space="preserve"> </w:t>
            </w:r>
            <w:r w:rsidRPr="00F67489">
              <w:rPr>
                <w:lang w:val="uk-UA"/>
              </w:rPr>
              <w:t>сірощока</w:t>
            </w:r>
          </w:p>
        </w:tc>
        <w:tc>
          <w:tcPr>
            <w:tcW w:w="1409" w:type="dxa"/>
          </w:tcPr>
          <w:p w:rsidR="00FF3046" w:rsidRPr="00F67489" w:rsidRDefault="00FF3046" w:rsidP="003B1E30">
            <w:pPr>
              <w:autoSpaceDE w:val="0"/>
              <w:autoSpaceDN w:val="0"/>
              <w:adjustRightInd w:val="0"/>
              <w:spacing w:after="100" w:afterAutospacing="1"/>
              <w:jc w:val="both"/>
              <w:rPr>
                <w:i/>
                <w:iCs/>
                <w:lang w:val="uk-UA"/>
              </w:rPr>
            </w:pPr>
            <w:r w:rsidRPr="00F67489">
              <w:rPr>
                <w:i/>
                <w:iCs/>
              </w:rPr>
              <w:t>Podiceps</w:t>
            </w:r>
            <w:r>
              <w:rPr>
                <w:i/>
                <w:iCs/>
                <w:lang w:val="uk-UA"/>
              </w:rPr>
              <w:t xml:space="preserve"> </w:t>
            </w:r>
            <w:r w:rsidRPr="00F67489">
              <w:rPr>
                <w:i/>
                <w:iCs/>
                <w:lang w:val="uk-UA"/>
              </w:rPr>
              <w:t>grisegena</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7</w:t>
            </w:r>
          </w:p>
        </w:tc>
        <w:tc>
          <w:tcPr>
            <w:tcW w:w="1483" w:type="dxa"/>
          </w:tcPr>
          <w:p w:rsidR="00FF3046" w:rsidRPr="00897B78" w:rsidRDefault="00FF3046" w:rsidP="003B1E30">
            <w:pPr>
              <w:autoSpaceDE w:val="0"/>
              <w:autoSpaceDN w:val="0"/>
              <w:adjustRightInd w:val="0"/>
              <w:spacing w:after="100" w:afterAutospacing="1"/>
              <w:jc w:val="both"/>
            </w:pPr>
            <w:r w:rsidRPr="00897B78">
              <w:rPr>
                <w:lang w:val="en-US"/>
              </w:rPr>
              <w:t>Шуліка чорний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Milvus migrans</w:t>
            </w:r>
          </w:p>
        </w:tc>
        <w:tc>
          <w:tcPr>
            <w:tcW w:w="679" w:type="dxa"/>
          </w:tcPr>
          <w:p w:rsidR="00FF3046" w:rsidRPr="00897B78" w:rsidRDefault="00FF3046" w:rsidP="003B1E30">
            <w:pPr>
              <w:autoSpaceDE w:val="0"/>
              <w:autoSpaceDN w:val="0"/>
              <w:adjustRightInd w:val="0"/>
              <w:spacing w:after="100" w:afterAutospacing="1"/>
              <w:jc w:val="both"/>
            </w:pPr>
            <w:r w:rsidRPr="00897B78">
              <w:t>ВР</w:t>
            </w:r>
          </w:p>
        </w:tc>
        <w:tc>
          <w:tcPr>
            <w:tcW w:w="739" w:type="dxa"/>
          </w:tcPr>
          <w:p w:rsidR="00FF3046" w:rsidRPr="00897B78" w:rsidRDefault="00FF3046" w:rsidP="003B1E30">
            <w:pPr>
              <w:autoSpaceDE w:val="0"/>
              <w:autoSpaceDN w:val="0"/>
              <w:adjustRightInd w:val="0"/>
              <w:spacing w:after="100" w:afterAutospacing="1"/>
              <w:jc w:val="both"/>
              <w:rPr>
                <w:lang w:val="en-US"/>
              </w:rPr>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 ІІ</w:t>
            </w: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ВР</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8</w:t>
            </w:r>
          </w:p>
        </w:tc>
        <w:tc>
          <w:tcPr>
            <w:tcW w:w="1483" w:type="dxa"/>
          </w:tcPr>
          <w:p w:rsidR="00FF3046" w:rsidRPr="00897B78" w:rsidRDefault="00FF3046" w:rsidP="003B1E30">
            <w:pPr>
              <w:autoSpaceDE w:val="0"/>
              <w:autoSpaceDN w:val="0"/>
              <w:adjustRightInd w:val="0"/>
              <w:spacing w:after="100" w:afterAutospacing="1"/>
              <w:jc w:val="both"/>
            </w:pPr>
            <w:r w:rsidRPr="00897B78">
              <w:t>Орел-карлик</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Hieraaetus pennatus</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rPr>
                <w:lang w:val="en-US"/>
              </w:rPr>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 ІІ</w:t>
            </w: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9</w:t>
            </w:r>
          </w:p>
        </w:tc>
        <w:tc>
          <w:tcPr>
            <w:tcW w:w="1483" w:type="dxa"/>
          </w:tcPr>
          <w:p w:rsidR="00FF3046" w:rsidRPr="00897B78" w:rsidRDefault="00FF3046" w:rsidP="003B1E30">
            <w:pPr>
              <w:autoSpaceDE w:val="0"/>
              <w:autoSpaceDN w:val="0"/>
              <w:adjustRightInd w:val="0"/>
              <w:spacing w:after="100" w:afterAutospacing="1"/>
              <w:jc w:val="both"/>
            </w:pPr>
            <w:r w:rsidRPr="00897B78">
              <w:t>Деркач</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Crex crex</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ВР</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10</w:t>
            </w:r>
          </w:p>
        </w:tc>
        <w:tc>
          <w:tcPr>
            <w:tcW w:w="1483" w:type="dxa"/>
          </w:tcPr>
          <w:p w:rsidR="00FF3046" w:rsidRPr="00897B78" w:rsidRDefault="00FF3046" w:rsidP="003B1E30">
            <w:pPr>
              <w:autoSpaceDE w:val="0"/>
              <w:autoSpaceDN w:val="0"/>
              <w:adjustRightInd w:val="0"/>
              <w:spacing w:after="100" w:afterAutospacing="1"/>
              <w:jc w:val="both"/>
            </w:pPr>
            <w:r w:rsidRPr="00264789">
              <w:t>Кулик-довгоніг</w:t>
            </w:r>
          </w:p>
        </w:tc>
        <w:tc>
          <w:tcPr>
            <w:tcW w:w="1409" w:type="dxa"/>
          </w:tcPr>
          <w:p w:rsidR="00FF3046" w:rsidRPr="00264789" w:rsidRDefault="00FF3046" w:rsidP="00264789">
            <w:pPr>
              <w:autoSpaceDE w:val="0"/>
              <w:autoSpaceDN w:val="0"/>
              <w:adjustRightInd w:val="0"/>
              <w:spacing w:after="100" w:afterAutospacing="1"/>
              <w:jc w:val="both"/>
              <w:rPr>
                <w:i/>
                <w:iCs/>
              </w:rPr>
            </w:pPr>
            <w:r w:rsidRPr="00264789">
              <w:rPr>
                <w:i/>
                <w:iCs/>
              </w:rPr>
              <w:t xml:space="preserve">Himantop us </w:t>
            </w:r>
          </w:p>
          <w:p w:rsidR="00FF3046" w:rsidRPr="00897B78" w:rsidRDefault="00FF3046" w:rsidP="00264789">
            <w:pPr>
              <w:autoSpaceDE w:val="0"/>
              <w:autoSpaceDN w:val="0"/>
              <w:adjustRightInd w:val="0"/>
              <w:spacing w:after="100" w:afterAutospacing="1"/>
              <w:jc w:val="both"/>
              <w:rPr>
                <w:i/>
                <w:iCs/>
              </w:rPr>
            </w:pPr>
            <w:r w:rsidRPr="00264789">
              <w:rPr>
                <w:i/>
                <w:iCs/>
              </w:rPr>
              <w:t>himantop us</w:t>
            </w:r>
          </w:p>
        </w:tc>
        <w:tc>
          <w:tcPr>
            <w:tcW w:w="679" w:type="dxa"/>
          </w:tcPr>
          <w:p w:rsidR="00FF3046" w:rsidRPr="00897B78" w:rsidRDefault="00FF3046" w:rsidP="003B1E30">
            <w:pPr>
              <w:autoSpaceDE w:val="0"/>
              <w:autoSpaceDN w:val="0"/>
              <w:adjustRightInd w:val="0"/>
              <w:spacing w:after="100" w:afterAutospacing="1"/>
              <w:jc w:val="both"/>
            </w:pPr>
            <w:r w:rsidRPr="00897B78">
              <w:t>ВР</w:t>
            </w:r>
          </w:p>
        </w:tc>
        <w:tc>
          <w:tcPr>
            <w:tcW w:w="739" w:type="dxa"/>
          </w:tcPr>
          <w:p w:rsidR="00FF3046" w:rsidRPr="00897B78" w:rsidRDefault="00FF3046" w:rsidP="003B1E30">
            <w:pPr>
              <w:autoSpaceDE w:val="0"/>
              <w:autoSpaceDN w:val="0"/>
              <w:adjustRightInd w:val="0"/>
              <w:spacing w:after="100" w:afterAutospacing="1"/>
              <w:jc w:val="both"/>
              <w:rPr>
                <w:lang w:val="en-US"/>
              </w:rPr>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 xml:space="preserve"> ІІ</w:t>
            </w:r>
          </w:p>
        </w:tc>
        <w:tc>
          <w:tcPr>
            <w:tcW w:w="859" w:type="dxa"/>
          </w:tcPr>
          <w:p w:rsidR="00FF3046" w:rsidRPr="00264789" w:rsidRDefault="00FF3046" w:rsidP="003B1E30">
            <w:pPr>
              <w:autoSpaceDE w:val="0"/>
              <w:autoSpaceDN w:val="0"/>
              <w:adjustRightInd w:val="0"/>
              <w:spacing w:after="100" w:afterAutospacing="1"/>
              <w:jc w:val="both"/>
              <w:rPr>
                <w:lang w:val="uk-UA"/>
              </w:rPr>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ВР</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11</w:t>
            </w:r>
          </w:p>
        </w:tc>
        <w:tc>
          <w:tcPr>
            <w:tcW w:w="1483" w:type="dxa"/>
          </w:tcPr>
          <w:p w:rsidR="00FF3046" w:rsidRPr="00897B78" w:rsidRDefault="00FF3046" w:rsidP="003B1E30">
            <w:pPr>
              <w:autoSpaceDE w:val="0"/>
              <w:autoSpaceDN w:val="0"/>
              <w:adjustRightInd w:val="0"/>
              <w:spacing w:after="100" w:afterAutospacing="1"/>
              <w:jc w:val="both"/>
            </w:pPr>
            <w:r w:rsidRPr="00897B78">
              <w:t>Сич хатній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Athene noctua</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12</w:t>
            </w:r>
          </w:p>
        </w:tc>
        <w:tc>
          <w:tcPr>
            <w:tcW w:w="1483" w:type="dxa"/>
          </w:tcPr>
          <w:p w:rsidR="00FF3046" w:rsidRPr="00897B78" w:rsidRDefault="00FF3046" w:rsidP="003B1E30">
            <w:pPr>
              <w:autoSpaceDE w:val="0"/>
              <w:autoSpaceDN w:val="0"/>
              <w:adjustRightInd w:val="0"/>
              <w:spacing w:after="100" w:afterAutospacing="1"/>
              <w:jc w:val="both"/>
            </w:pPr>
            <w:r w:rsidRPr="00897B78">
              <w:t>Дятел малий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Dendrocopos minor</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13</w:t>
            </w:r>
          </w:p>
        </w:tc>
        <w:tc>
          <w:tcPr>
            <w:tcW w:w="1483" w:type="dxa"/>
          </w:tcPr>
          <w:p w:rsidR="00FF3046" w:rsidRPr="00897B78" w:rsidRDefault="00FF3046" w:rsidP="003B1E30">
            <w:pPr>
              <w:autoSpaceDE w:val="0"/>
              <w:autoSpaceDN w:val="0"/>
              <w:adjustRightInd w:val="0"/>
              <w:spacing w:after="100" w:afterAutospacing="1"/>
              <w:jc w:val="both"/>
            </w:pPr>
            <w:r w:rsidRPr="00897B78">
              <w:t>Ластівка берегова</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Riparia riparia</w:t>
            </w:r>
          </w:p>
        </w:tc>
        <w:tc>
          <w:tcPr>
            <w:tcW w:w="679" w:type="dxa"/>
          </w:tcPr>
          <w:p w:rsidR="00FF3046" w:rsidRPr="00897B78" w:rsidRDefault="00FF3046" w:rsidP="003B1E30">
            <w:pPr>
              <w:autoSpaceDE w:val="0"/>
              <w:autoSpaceDN w:val="0"/>
              <w:adjustRightInd w:val="0"/>
              <w:spacing w:after="100" w:afterAutospacing="1"/>
              <w:jc w:val="both"/>
            </w:pP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14</w:t>
            </w:r>
          </w:p>
        </w:tc>
        <w:tc>
          <w:tcPr>
            <w:tcW w:w="1483" w:type="dxa"/>
          </w:tcPr>
          <w:p w:rsidR="00FF3046" w:rsidRPr="00897B78" w:rsidRDefault="00FF3046" w:rsidP="003B1E30">
            <w:pPr>
              <w:autoSpaceDE w:val="0"/>
              <w:autoSpaceDN w:val="0"/>
              <w:adjustRightInd w:val="0"/>
              <w:spacing w:after="100" w:afterAutospacing="1"/>
              <w:jc w:val="both"/>
            </w:pPr>
            <w:r w:rsidRPr="00897B78">
              <w:t>Сорокопуд сірий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Lanius excubitor</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AD3C75">
            <w:pPr>
              <w:spacing w:after="100" w:afterAutospacing="1"/>
            </w:pPr>
            <w:r>
              <w:t>ЧКДО,</w:t>
            </w:r>
            <w:r>
              <w:rPr>
                <w:lang w:val="uk-UA"/>
              </w:rPr>
              <w:t>2</w:t>
            </w:r>
            <w:r w:rsidRPr="00897B78">
              <w:t>017, Пилипенко, Дяков, 2008</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15</w:t>
            </w:r>
          </w:p>
        </w:tc>
        <w:tc>
          <w:tcPr>
            <w:tcW w:w="1483" w:type="dxa"/>
          </w:tcPr>
          <w:p w:rsidR="00FF3046" w:rsidRPr="00897B78" w:rsidRDefault="00FF3046" w:rsidP="003B1E30">
            <w:pPr>
              <w:autoSpaceDE w:val="0"/>
              <w:autoSpaceDN w:val="0"/>
              <w:adjustRightInd w:val="0"/>
              <w:spacing w:after="100" w:afterAutospacing="1"/>
              <w:jc w:val="both"/>
            </w:pPr>
            <w:r w:rsidRPr="00897B78">
              <w:t>Шпак рожевий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Sturnus roseus</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r w:rsidRPr="00897B78">
              <w:t>РД</w:t>
            </w:r>
          </w:p>
        </w:tc>
        <w:tc>
          <w:tcPr>
            <w:tcW w:w="1395" w:type="dxa"/>
          </w:tcPr>
          <w:p w:rsidR="00FF3046" w:rsidRPr="00897B78" w:rsidRDefault="00FF3046" w:rsidP="003B1E30">
            <w:pPr>
              <w:spacing w:after="100" w:afterAutospacing="1"/>
            </w:pPr>
            <w:r w:rsidRPr="00897B78">
              <w:t>ЧКДО, 2017</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16</w:t>
            </w:r>
          </w:p>
        </w:tc>
        <w:tc>
          <w:tcPr>
            <w:tcW w:w="1483" w:type="dxa"/>
          </w:tcPr>
          <w:p w:rsidR="00FF3046" w:rsidRPr="00897B78" w:rsidRDefault="00FF3046" w:rsidP="003B1E30">
            <w:pPr>
              <w:autoSpaceDE w:val="0"/>
              <w:autoSpaceDN w:val="0"/>
              <w:adjustRightInd w:val="0"/>
              <w:spacing w:after="100" w:afterAutospacing="1"/>
              <w:jc w:val="both"/>
            </w:pPr>
            <w:r w:rsidRPr="00897B78">
              <w:t>Лунь польовий</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Circus cyaneus</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 ІІ</w:t>
            </w: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p>
        </w:tc>
        <w:tc>
          <w:tcPr>
            <w:tcW w:w="1395" w:type="dxa"/>
          </w:tcPr>
          <w:p w:rsidR="00FF3046" w:rsidRPr="00897B78" w:rsidRDefault="00FF3046" w:rsidP="003B1E30">
            <w:pPr>
              <w:autoSpaceDE w:val="0"/>
              <w:autoSpaceDN w:val="0"/>
              <w:adjustRightInd w:val="0"/>
              <w:spacing w:after="100" w:afterAutospacing="1"/>
              <w:jc w:val="both"/>
            </w:pPr>
            <w:r w:rsidRPr="00897B78">
              <w:t>Пилипенко, Дяков, 2008</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17</w:t>
            </w:r>
          </w:p>
        </w:tc>
        <w:tc>
          <w:tcPr>
            <w:tcW w:w="1483" w:type="dxa"/>
          </w:tcPr>
          <w:p w:rsidR="00FF3046" w:rsidRPr="00897B78" w:rsidRDefault="00FF3046" w:rsidP="003B1E30">
            <w:pPr>
              <w:autoSpaceDE w:val="0"/>
              <w:autoSpaceDN w:val="0"/>
              <w:adjustRightInd w:val="0"/>
              <w:spacing w:after="100" w:afterAutospacing="1"/>
              <w:jc w:val="both"/>
            </w:pPr>
            <w:r w:rsidRPr="00897B78">
              <w:t>Канюк степовий</w:t>
            </w:r>
          </w:p>
        </w:tc>
        <w:tc>
          <w:tcPr>
            <w:tcW w:w="1409" w:type="dxa"/>
          </w:tcPr>
          <w:p w:rsidR="00FF3046" w:rsidRPr="00897B78" w:rsidRDefault="00FF3046" w:rsidP="003B1E30">
            <w:pPr>
              <w:autoSpaceDE w:val="0"/>
              <w:autoSpaceDN w:val="0"/>
              <w:adjustRightInd w:val="0"/>
              <w:spacing w:after="100" w:afterAutospacing="1"/>
              <w:jc w:val="both"/>
              <w:rPr>
                <w:i/>
                <w:iCs/>
                <w:lang w:val="en-US"/>
              </w:rPr>
            </w:pPr>
            <w:r w:rsidRPr="00897B78">
              <w:rPr>
                <w:i/>
                <w:iCs/>
                <w:lang w:val="en-US"/>
              </w:rPr>
              <w:t>Buteo rufinus</w:t>
            </w:r>
          </w:p>
        </w:tc>
        <w:tc>
          <w:tcPr>
            <w:tcW w:w="679" w:type="dxa"/>
          </w:tcPr>
          <w:p w:rsidR="00FF3046" w:rsidRPr="00897B78" w:rsidRDefault="00FF3046" w:rsidP="003B1E30">
            <w:pPr>
              <w:autoSpaceDE w:val="0"/>
              <w:autoSpaceDN w:val="0"/>
              <w:adjustRightInd w:val="0"/>
              <w:spacing w:after="100" w:afterAutospacing="1"/>
              <w:jc w:val="both"/>
            </w:pPr>
            <w:r w:rsidRPr="00897B78">
              <w:rPr>
                <w:lang w:val="en-US"/>
              </w:rPr>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p>
        </w:tc>
        <w:tc>
          <w:tcPr>
            <w:tcW w:w="1395" w:type="dxa"/>
          </w:tcPr>
          <w:p w:rsidR="00FF3046" w:rsidRPr="00897B78" w:rsidRDefault="00FF3046" w:rsidP="003B1E30">
            <w:pPr>
              <w:autoSpaceDE w:val="0"/>
              <w:autoSpaceDN w:val="0"/>
              <w:adjustRightInd w:val="0"/>
              <w:spacing w:after="100" w:afterAutospacing="1"/>
              <w:jc w:val="both"/>
              <w:rPr>
                <w:lang w:val="en-US"/>
              </w:rPr>
            </w:pPr>
            <w:r w:rsidRPr="00897B78">
              <w:t>Вітер, 2018</w:t>
            </w:r>
            <w:r w:rsidRPr="00897B78">
              <w:rPr>
                <w:lang w:val="en-US"/>
              </w:rPr>
              <w:t xml:space="preserve">; </w:t>
            </w:r>
            <w:r w:rsidRPr="00897B78">
              <w:t>Остапко, 2008</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18</w:t>
            </w:r>
          </w:p>
        </w:tc>
        <w:tc>
          <w:tcPr>
            <w:tcW w:w="1483" w:type="dxa"/>
          </w:tcPr>
          <w:p w:rsidR="00FF3046" w:rsidRPr="00897B78" w:rsidRDefault="00FF3046" w:rsidP="003B1E30">
            <w:pPr>
              <w:autoSpaceDE w:val="0"/>
              <w:autoSpaceDN w:val="0"/>
              <w:adjustRightInd w:val="0"/>
              <w:spacing w:after="100" w:afterAutospacing="1"/>
              <w:jc w:val="both"/>
            </w:pPr>
            <w:r w:rsidRPr="00897B78">
              <w:t>Орел-карлик</w:t>
            </w:r>
          </w:p>
        </w:tc>
        <w:tc>
          <w:tcPr>
            <w:tcW w:w="1409" w:type="dxa"/>
          </w:tcPr>
          <w:p w:rsidR="00FF3046" w:rsidRPr="00897B78" w:rsidRDefault="00FF3046" w:rsidP="003B1E30">
            <w:pPr>
              <w:autoSpaceDE w:val="0"/>
              <w:autoSpaceDN w:val="0"/>
              <w:adjustRightInd w:val="0"/>
              <w:spacing w:after="100" w:afterAutospacing="1"/>
              <w:jc w:val="both"/>
              <w:rPr>
                <w:i/>
                <w:iCs/>
                <w:lang w:val="en-US"/>
              </w:rPr>
            </w:pPr>
            <w:r w:rsidRPr="00897B78">
              <w:rPr>
                <w:i/>
                <w:iCs/>
              </w:rPr>
              <w:t>Hieraaetus pennatus</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r w:rsidRPr="00897B78">
              <w:t>ІІ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p>
        </w:tc>
        <w:tc>
          <w:tcPr>
            <w:tcW w:w="1395" w:type="dxa"/>
          </w:tcPr>
          <w:p w:rsidR="00FF3046" w:rsidRPr="00897B78" w:rsidRDefault="00FF3046" w:rsidP="003B1E30">
            <w:pPr>
              <w:autoSpaceDE w:val="0"/>
              <w:autoSpaceDN w:val="0"/>
              <w:adjustRightInd w:val="0"/>
              <w:spacing w:after="100" w:afterAutospacing="1"/>
              <w:jc w:val="both"/>
            </w:pPr>
            <w:r w:rsidRPr="00897B78">
              <w:t>Пилипенко, Дяков, 2008</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19</w:t>
            </w:r>
          </w:p>
        </w:tc>
        <w:tc>
          <w:tcPr>
            <w:tcW w:w="1483" w:type="dxa"/>
          </w:tcPr>
          <w:p w:rsidR="00FF3046" w:rsidRPr="00897B78" w:rsidRDefault="00FF3046" w:rsidP="003B1E30">
            <w:pPr>
              <w:autoSpaceDE w:val="0"/>
              <w:autoSpaceDN w:val="0"/>
              <w:adjustRightInd w:val="0"/>
              <w:spacing w:after="100" w:afterAutospacing="1"/>
              <w:jc w:val="both"/>
            </w:pPr>
            <w:r w:rsidRPr="00897B78">
              <w:t>Орлан-білохвіст</w:t>
            </w:r>
          </w:p>
        </w:tc>
        <w:tc>
          <w:tcPr>
            <w:tcW w:w="1409" w:type="dxa"/>
          </w:tcPr>
          <w:p w:rsidR="00FF3046" w:rsidRPr="00897B78" w:rsidRDefault="00FF3046" w:rsidP="003B1E30">
            <w:pPr>
              <w:autoSpaceDE w:val="0"/>
              <w:autoSpaceDN w:val="0"/>
              <w:adjustRightInd w:val="0"/>
              <w:spacing w:after="100" w:afterAutospacing="1"/>
              <w:jc w:val="both"/>
              <w:rPr>
                <w:i/>
                <w:iCs/>
              </w:rPr>
            </w:pPr>
            <w:r w:rsidRPr="00897B78">
              <w:rPr>
                <w:i/>
                <w:iCs/>
              </w:rPr>
              <w:t>Haliaeetus albicilla</w:t>
            </w:r>
          </w:p>
        </w:tc>
        <w:tc>
          <w:tcPr>
            <w:tcW w:w="679" w:type="dxa"/>
          </w:tcPr>
          <w:p w:rsidR="00FF3046" w:rsidRPr="00897B78" w:rsidRDefault="00FF3046" w:rsidP="003B1E30">
            <w:pPr>
              <w:autoSpaceDE w:val="0"/>
              <w:autoSpaceDN w:val="0"/>
              <w:adjustRightInd w:val="0"/>
              <w:spacing w:after="100" w:afterAutospacing="1"/>
              <w:jc w:val="both"/>
            </w:pPr>
            <w:r w:rsidRPr="00897B78">
              <w:t>РД</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r w:rsidRPr="00897B78">
              <w:t>І</w:t>
            </w: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897B78" w:rsidRDefault="00FF3046" w:rsidP="003B1E30">
            <w:pPr>
              <w:autoSpaceDE w:val="0"/>
              <w:autoSpaceDN w:val="0"/>
              <w:adjustRightInd w:val="0"/>
              <w:spacing w:after="100" w:afterAutospacing="1"/>
              <w:jc w:val="both"/>
            </w:pPr>
          </w:p>
        </w:tc>
        <w:tc>
          <w:tcPr>
            <w:tcW w:w="1395" w:type="dxa"/>
          </w:tcPr>
          <w:p w:rsidR="00FF3046" w:rsidRPr="00897B78" w:rsidRDefault="00FF3046" w:rsidP="003B1E30">
            <w:pPr>
              <w:autoSpaceDE w:val="0"/>
              <w:autoSpaceDN w:val="0"/>
              <w:adjustRightInd w:val="0"/>
              <w:spacing w:after="100" w:afterAutospacing="1"/>
              <w:jc w:val="both"/>
            </w:pPr>
            <w:r w:rsidRPr="00897B78">
              <w:t>Пилипенко, Дяков, 2008</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20</w:t>
            </w:r>
          </w:p>
        </w:tc>
        <w:tc>
          <w:tcPr>
            <w:tcW w:w="1483" w:type="dxa"/>
          </w:tcPr>
          <w:p w:rsidR="00FF3046" w:rsidRPr="00897B78" w:rsidRDefault="00FF3046" w:rsidP="003B1E30">
            <w:pPr>
              <w:autoSpaceDE w:val="0"/>
              <w:autoSpaceDN w:val="0"/>
              <w:adjustRightInd w:val="0"/>
              <w:spacing w:after="100" w:afterAutospacing="1"/>
              <w:jc w:val="both"/>
            </w:pPr>
            <w:r w:rsidRPr="00F917E0">
              <w:t>Сиворакша</w:t>
            </w:r>
          </w:p>
        </w:tc>
        <w:tc>
          <w:tcPr>
            <w:tcW w:w="1409" w:type="dxa"/>
          </w:tcPr>
          <w:p w:rsidR="00FF3046" w:rsidRPr="00F917E0" w:rsidRDefault="00FF3046" w:rsidP="003B1E30">
            <w:pPr>
              <w:autoSpaceDE w:val="0"/>
              <w:autoSpaceDN w:val="0"/>
              <w:adjustRightInd w:val="0"/>
              <w:spacing w:after="100" w:afterAutospacing="1"/>
              <w:jc w:val="both"/>
              <w:rPr>
                <w:i/>
                <w:iCs/>
                <w:lang w:val="uk-UA"/>
              </w:rPr>
            </w:pPr>
            <w:r w:rsidRPr="00F917E0">
              <w:rPr>
                <w:i/>
                <w:iCs/>
              </w:rPr>
              <w:t>Coracias</w:t>
            </w:r>
            <w:r>
              <w:rPr>
                <w:i/>
                <w:iCs/>
                <w:lang w:val="uk-UA"/>
              </w:rPr>
              <w:t xml:space="preserve"> </w:t>
            </w:r>
            <w:r w:rsidRPr="00F917E0">
              <w:rPr>
                <w:i/>
                <w:iCs/>
                <w:lang w:val="uk-UA"/>
              </w:rPr>
              <w:t>garrulus</w:t>
            </w:r>
          </w:p>
        </w:tc>
        <w:tc>
          <w:tcPr>
            <w:tcW w:w="679" w:type="dxa"/>
          </w:tcPr>
          <w:p w:rsidR="00FF3046" w:rsidRPr="00F917E0" w:rsidRDefault="00FF3046" w:rsidP="003B1E30">
            <w:pPr>
              <w:autoSpaceDE w:val="0"/>
              <w:autoSpaceDN w:val="0"/>
              <w:adjustRightInd w:val="0"/>
              <w:spacing w:after="100" w:afterAutospacing="1"/>
              <w:jc w:val="both"/>
              <w:rPr>
                <w:lang w:val="uk-UA"/>
              </w:rPr>
            </w:pPr>
            <w:r>
              <w:rPr>
                <w:lang w:val="uk-UA"/>
              </w:rPr>
              <w:t>ЗН</w:t>
            </w:r>
          </w:p>
        </w:tc>
        <w:tc>
          <w:tcPr>
            <w:tcW w:w="739" w:type="dxa"/>
          </w:tcPr>
          <w:p w:rsidR="00FF3046" w:rsidRPr="00897B78" w:rsidRDefault="00FF3046" w:rsidP="003B1E30">
            <w:pPr>
              <w:autoSpaceDE w:val="0"/>
              <w:autoSpaceDN w:val="0"/>
              <w:adjustRightInd w:val="0"/>
              <w:spacing w:after="100" w:afterAutospacing="1"/>
              <w:jc w:val="both"/>
            </w:pPr>
            <w:r w:rsidRPr="00897B78">
              <w:t>ІІ</w:t>
            </w:r>
          </w:p>
        </w:tc>
        <w:tc>
          <w:tcPr>
            <w:tcW w:w="708" w:type="dxa"/>
          </w:tcPr>
          <w:p w:rsidR="00FF3046" w:rsidRPr="00897B78" w:rsidRDefault="00FF3046" w:rsidP="003B1E30">
            <w:pPr>
              <w:autoSpaceDE w:val="0"/>
              <w:autoSpaceDN w:val="0"/>
              <w:adjustRightInd w:val="0"/>
              <w:spacing w:after="100" w:afterAutospacing="1"/>
              <w:jc w:val="both"/>
            </w:pPr>
            <w:r w:rsidRPr="00897B78">
              <w:t>ІІ</w:t>
            </w: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r w:rsidRPr="00F917E0">
              <w:t>NT</w:t>
            </w:r>
          </w:p>
        </w:tc>
        <w:tc>
          <w:tcPr>
            <w:tcW w:w="839" w:type="dxa"/>
          </w:tcPr>
          <w:p w:rsidR="00FF3046" w:rsidRPr="00897B78" w:rsidRDefault="00FF3046" w:rsidP="003B1E30">
            <w:pPr>
              <w:autoSpaceDE w:val="0"/>
              <w:autoSpaceDN w:val="0"/>
              <w:adjustRightInd w:val="0"/>
              <w:spacing w:after="100" w:afterAutospacing="1"/>
              <w:jc w:val="both"/>
            </w:pPr>
          </w:p>
        </w:tc>
        <w:tc>
          <w:tcPr>
            <w:tcW w:w="1395" w:type="dxa"/>
          </w:tcPr>
          <w:p w:rsidR="00FF3046" w:rsidRPr="00897B78" w:rsidRDefault="00FF3046" w:rsidP="003B1E30">
            <w:pPr>
              <w:spacing w:after="100" w:afterAutospacing="1"/>
            </w:pPr>
            <w:r w:rsidRPr="00897B78">
              <w:t>Вітер, 2018</w:t>
            </w:r>
          </w:p>
        </w:tc>
      </w:tr>
      <w:tr w:rsidR="00FF3046" w:rsidRPr="00897B78" w:rsidTr="003B1E30">
        <w:tc>
          <w:tcPr>
            <w:tcW w:w="444" w:type="dxa"/>
          </w:tcPr>
          <w:p w:rsidR="00FF3046" w:rsidRPr="00897B78" w:rsidRDefault="00FF3046" w:rsidP="003B1E30">
            <w:pPr>
              <w:autoSpaceDE w:val="0"/>
              <w:autoSpaceDN w:val="0"/>
              <w:adjustRightInd w:val="0"/>
              <w:spacing w:after="100" w:afterAutospacing="1"/>
              <w:jc w:val="both"/>
            </w:pPr>
            <w:r w:rsidRPr="00897B78">
              <w:t>21</w:t>
            </w:r>
          </w:p>
        </w:tc>
        <w:tc>
          <w:tcPr>
            <w:tcW w:w="1483" w:type="dxa"/>
          </w:tcPr>
          <w:p w:rsidR="00FF3046" w:rsidRPr="00264789" w:rsidRDefault="00FF3046" w:rsidP="003B1E30">
            <w:pPr>
              <w:autoSpaceDE w:val="0"/>
              <w:autoSpaceDN w:val="0"/>
              <w:adjustRightInd w:val="0"/>
              <w:spacing w:after="100" w:afterAutospacing="1"/>
              <w:jc w:val="both"/>
              <w:rPr>
                <w:lang w:val="uk-UA"/>
              </w:rPr>
            </w:pPr>
            <w:r w:rsidRPr="00264789">
              <w:t>Кулик-соро</w:t>
            </w:r>
            <w:r>
              <w:rPr>
                <w:lang w:val="uk-UA"/>
              </w:rPr>
              <w:t>ка</w:t>
            </w:r>
          </w:p>
        </w:tc>
        <w:tc>
          <w:tcPr>
            <w:tcW w:w="1409" w:type="dxa"/>
          </w:tcPr>
          <w:p w:rsidR="00FF3046" w:rsidRPr="00032D45" w:rsidRDefault="00FF3046" w:rsidP="00AD3C75">
            <w:pPr>
              <w:pStyle w:val="NoSpacing"/>
              <w:rPr>
                <w:rFonts w:ascii="Times New Roman" w:hAnsi="Times New Roman"/>
                <w:i/>
                <w:sz w:val="24"/>
              </w:rPr>
            </w:pPr>
            <w:r w:rsidRPr="00032D45">
              <w:rPr>
                <w:rFonts w:ascii="Times New Roman" w:hAnsi="Times New Roman"/>
                <w:i/>
                <w:sz w:val="24"/>
              </w:rPr>
              <w:t xml:space="preserve">Haematop us </w:t>
            </w:r>
          </w:p>
          <w:p w:rsidR="00FF3046" w:rsidRPr="00897B78" w:rsidRDefault="00FF3046" w:rsidP="00264789">
            <w:pPr>
              <w:autoSpaceDE w:val="0"/>
              <w:autoSpaceDN w:val="0"/>
              <w:adjustRightInd w:val="0"/>
              <w:spacing w:after="100" w:afterAutospacing="1"/>
              <w:jc w:val="both"/>
              <w:rPr>
                <w:i/>
                <w:iCs/>
              </w:rPr>
            </w:pPr>
            <w:r w:rsidRPr="00264789">
              <w:rPr>
                <w:i/>
                <w:iCs/>
              </w:rPr>
              <w:t>ostralegus</w:t>
            </w:r>
          </w:p>
        </w:tc>
        <w:tc>
          <w:tcPr>
            <w:tcW w:w="679" w:type="dxa"/>
          </w:tcPr>
          <w:p w:rsidR="00FF3046" w:rsidRPr="00264789" w:rsidRDefault="00FF3046" w:rsidP="003B1E30">
            <w:pPr>
              <w:autoSpaceDE w:val="0"/>
              <w:autoSpaceDN w:val="0"/>
              <w:adjustRightInd w:val="0"/>
              <w:spacing w:after="100" w:afterAutospacing="1"/>
              <w:jc w:val="both"/>
              <w:rPr>
                <w:lang w:val="uk-UA"/>
              </w:rPr>
            </w:pPr>
            <w:r>
              <w:rPr>
                <w:lang w:val="uk-UA"/>
              </w:rPr>
              <w:t>ВР</w:t>
            </w:r>
          </w:p>
        </w:tc>
        <w:tc>
          <w:tcPr>
            <w:tcW w:w="739" w:type="dxa"/>
          </w:tcPr>
          <w:p w:rsidR="00FF3046" w:rsidRPr="00264789" w:rsidRDefault="00FF3046" w:rsidP="003B1E30">
            <w:pPr>
              <w:autoSpaceDE w:val="0"/>
              <w:autoSpaceDN w:val="0"/>
              <w:adjustRightInd w:val="0"/>
              <w:spacing w:after="100" w:afterAutospacing="1"/>
              <w:jc w:val="both"/>
              <w:rPr>
                <w:lang w:val="uk-UA"/>
              </w:rPr>
            </w:pPr>
            <w:r w:rsidRPr="00897B78">
              <w:t>ІІ</w:t>
            </w:r>
            <w:r>
              <w:rPr>
                <w:lang w:val="uk-UA"/>
              </w:rPr>
              <w:t>І</w:t>
            </w:r>
          </w:p>
        </w:tc>
        <w:tc>
          <w:tcPr>
            <w:tcW w:w="708" w:type="dxa"/>
          </w:tcPr>
          <w:p w:rsidR="00FF3046" w:rsidRPr="00897B78" w:rsidRDefault="00FF3046" w:rsidP="003B1E30">
            <w:pPr>
              <w:autoSpaceDE w:val="0"/>
              <w:autoSpaceDN w:val="0"/>
              <w:adjustRightInd w:val="0"/>
              <w:spacing w:after="100" w:afterAutospacing="1"/>
              <w:jc w:val="both"/>
            </w:pPr>
          </w:p>
        </w:tc>
        <w:tc>
          <w:tcPr>
            <w:tcW w:w="859" w:type="dxa"/>
          </w:tcPr>
          <w:p w:rsidR="00FF3046" w:rsidRPr="00897B78" w:rsidRDefault="00FF3046" w:rsidP="003B1E30">
            <w:pPr>
              <w:autoSpaceDE w:val="0"/>
              <w:autoSpaceDN w:val="0"/>
              <w:adjustRightInd w:val="0"/>
              <w:spacing w:after="100" w:afterAutospacing="1"/>
              <w:jc w:val="both"/>
            </w:pPr>
          </w:p>
        </w:tc>
        <w:tc>
          <w:tcPr>
            <w:tcW w:w="914" w:type="dxa"/>
          </w:tcPr>
          <w:p w:rsidR="00FF3046" w:rsidRPr="00897B78" w:rsidRDefault="00FF3046" w:rsidP="003B1E30">
            <w:pPr>
              <w:autoSpaceDE w:val="0"/>
              <w:autoSpaceDN w:val="0"/>
              <w:adjustRightInd w:val="0"/>
              <w:spacing w:after="100" w:afterAutospacing="1"/>
              <w:jc w:val="both"/>
            </w:pPr>
          </w:p>
        </w:tc>
        <w:tc>
          <w:tcPr>
            <w:tcW w:w="839" w:type="dxa"/>
          </w:tcPr>
          <w:p w:rsidR="00FF3046" w:rsidRPr="00264789" w:rsidRDefault="00FF3046" w:rsidP="003B1E30">
            <w:pPr>
              <w:autoSpaceDE w:val="0"/>
              <w:autoSpaceDN w:val="0"/>
              <w:adjustRightInd w:val="0"/>
              <w:spacing w:after="100" w:afterAutospacing="1"/>
              <w:jc w:val="both"/>
              <w:rPr>
                <w:lang w:val="uk-UA"/>
              </w:rPr>
            </w:pPr>
            <w:r>
              <w:rPr>
                <w:lang w:val="uk-UA"/>
              </w:rPr>
              <w:t>ВР</w:t>
            </w:r>
          </w:p>
        </w:tc>
        <w:tc>
          <w:tcPr>
            <w:tcW w:w="1395" w:type="dxa"/>
          </w:tcPr>
          <w:p w:rsidR="00FF3046" w:rsidRPr="00897B78" w:rsidRDefault="00FF3046" w:rsidP="00264789">
            <w:pPr>
              <w:spacing w:after="100" w:afterAutospacing="1"/>
            </w:pPr>
            <w:r w:rsidRPr="00897B78">
              <w:t xml:space="preserve">ЧКДО, 2017, </w:t>
            </w:r>
            <w:r>
              <w:rPr>
                <w:lang w:val="uk-UA"/>
              </w:rPr>
              <w:t>Тупіков</w:t>
            </w:r>
            <w:r w:rsidRPr="00897B78">
              <w:t xml:space="preserve"> 20</w:t>
            </w:r>
            <w:r>
              <w:rPr>
                <w:lang w:val="uk-UA"/>
              </w:rPr>
              <w:t>1</w:t>
            </w:r>
            <w:r w:rsidRPr="00897B78">
              <w:t>8</w:t>
            </w:r>
          </w:p>
        </w:tc>
      </w:tr>
    </w:tbl>
    <w:p w:rsidR="00FF3046" w:rsidRPr="00897B78" w:rsidRDefault="00FF3046" w:rsidP="00731FF8">
      <w:pPr>
        <w:autoSpaceDE w:val="0"/>
        <w:autoSpaceDN w:val="0"/>
        <w:adjustRightInd w:val="0"/>
      </w:pPr>
    </w:p>
    <w:p w:rsidR="00FF3046" w:rsidRPr="00897B78" w:rsidRDefault="00FF3046" w:rsidP="00731FF8">
      <w:pPr>
        <w:autoSpaceDE w:val="0"/>
        <w:autoSpaceDN w:val="0"/>
        <w:adjustRightInd w:val="0"/>
        <w:jc w:val="center"/>
      </w:pPr>
      <w:r w:rsidRPr="00897B78">
        <w:t xml:space="preserve">СПИСОК РІДКІСНИХ ТА ЗНИКАЮЧИХ ВИДІВ ССАВЦІВ </w:t>
      </w:r>
      <w:r>
        <w:rPr>
          <w:color w:val="231F20"/>
          <w:lang w:val="uk-UA"/>
        </w:rPr>
        <w:t>ДРУЖКІВСЬКОЇ ГРОМАДИ</w:t>
      </w:r>
      <w:r w:rsidRPr="000D5756">
        <w:rPr>
          <w:color w:val="231F20"/>
        </w:rPr>
        <w:t xml:space="preserve"> </w:t>
      </w:r>
      <w:r>
        <w:rPr>
          <w:color w:val="231F20"/>
          <w:lang w:val="uk-UA"/>
        </w:rPr>
        <w:t>(Краматорський р-н)</w:t>
      </w:r>
    </w:p>
    <w:tbl>
      <w:tblPr>
        <w:tblW w:w="9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430"/>
        <w:gridCol w:w="1699"/>
        <w:gridCol w:w="1709"/>
        <w:gridCol w:w="845"/>
        <w:gridCol w:w="527"/>
        <w:gridCol w:w="582"/>
        <w:gridCol w:w="742"/>
        <w:gridCol w:w="798"/>
        <w:gridCol w:w="611"/>
        <w:gridCol w:w="1425"/>
      </w:tblGrid>
      <w:tr w:rsidR="00FF3046" w:rsidRPr="00897B78" w:rsidTr="003B1E30">
        <w:tc>
          <w:tcPr>
            <w:tcW w:w="430" w:type="dxa"/>
          </w:tcPr>
          <w:p w:rsidR="00FF3046" w:rsidRPr="00897B78" w:rsidRDefault="00FF3046" w:rsidP="003B1E30">
            <w:pPr>
              <w:autoSpaceDE w:val="0"/>
              <w:autoSpaceDN w:val="0"/>
              <w:adjustRightInd w:val="0"/>
              <w:jc w:val="both"/>
            </w:pPr>
            <w:r w:rsidRPr="00897B78">
              <w:t>№</w:t>
            </w:r>
          </w:p>
        </w:tc>
        <w:tc>
          <w:tcPr>
            <w:tcW w:w="3408" w:type="dxa"/>
            <w:gridSpan w:val="2"/>
          </w:tcPr>
          <w:p w:rsidR="00FF3046" w:rsidRPr="00897B78" w:rsidRDefault="00FF3046" w:rsidP="003B1E30">
            <w:pPr>
              <w:autoSpaceDE w:val="0"/>
              <w:autoSpaceDN w:val="0"/>
              <w:adjustRightInd w:val="0"/>
              <w:jc w:val="center"/>
            </w:pPr>
            <w:r w:rsidRPr="00897B78">
              <w:t>Види</w:t>
            </w:r>
          </w:p>
        </w:tc>
        <w:tc>
          <w:tcPr>
            <w:tcW w:w="4105" w:type="dxa"/>
            <w:gridSpan w:val="6"/>
          </w:tcPr>
          <w:p w:rsidR="00FF3046" w:rsidRPr="00897B78" w:rsidRDefault="00FF3046" w:rsidP="003B1E30">
            <w:pPr>
              <w:autoSpaceDE w:val="0"/>
              <w:autoSpaceDN w:val="0"/>
              <w:adjustRightInd w:val="0"/>
              <w:jc w:val="center"/>
            </w:pPr>
            <w:r w:rsidRPr="00897B78">
              <w:t>Охоронні категорії</w:t>
            </w:r>
          </w:p>
        </w:tc>
        <w:tc>
          <w:tcPr>
            <w:tcW w:w="1425" w:type="dxa"/>
            <w:vAlign w:val="center"/>
          </w:tcPr>
          <w:p w:rsidR="00FF3046" w:rsidRPr="00897B78" w:rsidRDefault="00FF3046" w:rsidP="003B1E30">
            <w:pPr>
              <w:autoSpaceDE w:val="0"/>
              <w:autoSpaceDN w:val="0"/>
              <w:adjustRightInd w:val="0"/>
              <w:jc w:val="center"/>
            </w:pPr>
            <w:r w:rsidRPr="00897B78">
              <w:t>Джерело</w:t>
            </w:r>
          </w:p>
        </w:tc>
      </w:tr>
      <w:tr w:rsidR="00FF3046" w:rsidRPr="00897B78" w:rsidTr="003B1E30">
        <w:tc>
          <w:tcPr>
            <w:tcW w:w="430" w:type="dxa"/>
          </w:tcPr>
          <w:p w:rsidR="00FF3046" w:rsidRPr="00897B78" w:rsidRDefault="00FF3046" w:rsidP="003B1E30">
            <w:pPr>
              <w:autoSpaceDE w:val="0"/>
              <w:autoSpaceDN w:val="0"/>
              <w:adjustRightInd w:val="0"/>
              <w:jc w:val="both"/>
            </w:pPr>
            <w:r w:rsidRPr="00897B78">
              <w:t>1</w:t>
            </w:r>
          </w:p>
        </w:tc>
        <w:tc>
          <w:tcPr>
            <w:tcW w:w="1699" w:type="dxa"/>
          </w:tcPr>
          <w:p w:rsidR="00FF3046" w:rsidRPr="00897B78" w:rsidRDefault="00FF3046" w:rsidP="003B1E30">
            <w:pPr>
              <w:autoSpaceDE w:val="0"/>
              <w:autoSpaceDN w:val="0"/>
              <w:adjustRightInd w:val="0"/>
              <w:jc w:val="both"/>
            </w:pPr>
            <w:r w:rsidRPr="00897B78">
              <w:t>Ховрах малий</w:t>
            </w:r>
          </w:p>
        </w:tc>
        <w:tc>
          <w:tcPr>
            <w:tcW w:w="1709" w:type="dxa"/>
          </w:tcPr>
          <w:p w:rsidR="00FF3046" w:rsidRPr="00897B78" w:rsidRDefault="00FF3046" w:rsidP="003B1E30">
            <w:pPr>
              <w:autoSpaceDE w:val="0"/>
              <w:autoSpaceDN w:val="0"/>
              <w:adjustRightInd w:val="0"/>
              <w:jc w:val="both"/>
              <w:rPr>
                <w:i/>
                <w:iCs/>
              </w:rPr>
            </w:pPr>
            <w:r w:rsidRPr="00897B78">
              <w:rPr>
                <w:i/>
                <w:iCs/>
              </w:rPr>
              <w:t>Spermophilus pygmaeus</w:t>
            </w:r>
          </w:p>
        </w:tc>
        <w:tc>
          <w:tcPr>
            <w:tcW w:w="845" w:type="dxa"/>
          </w:tcPr>
          <w:p w:rsidR="00FF3046" w:rsidRPr="00897B78" w:rsidRDefault="00FF3046" w:rsidP="003B1E30">
            <w:pPr>
              <w:autoSpaceDE w:val="0"/>
              <w:autoSpaceDN w:val="0"/>
              <w:adjustRightInd w:val="0"/>
              <w:jc w:val="both"/>
            </w:pPr>
          </w:p>
        </w:tc>
        <w:tc>
          <w:tcPr>
            <w:tcW w:w="527" w:type="dxa"/>
          </w:tcPr>
          <w:p w:rsidR="00FF3046" w:rsidRPr="00897B78" w:rsidRDefault="00FF3046" w:rsidP="003B1E30">
            <w:pPr>
              <w:autoSpaceDE w:val="0"/>
              <w:autoSpaceDN w:val="0"/>
              <w:adjustRightInd w:val="0"/>
              <w:jc w:val="both"/>
            </w:pP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897B78" w:rsidRDefault="00FF3046" w:rsidP="003B1E30">
            <w:pPr>
              <w:autoSpaceDE w:val="0"/>
              <w:autoSpaceDN w:val="0"/>
              <w:adjustRightInd w:val="0"/>
              <w:jc w:val="both"/>
            </w:pPr>
            <w:r w:rsidRPr="00897B78">
              <w:t>2</w:t>
            </w:r>
          </w:p>
        </w:tc>
        <w:tc>
          <w:tcPr>
            <w:tcW w:w="1699" w:type="dxa"/>
          </w:tcPr>
          <w:p w:rsidR="00FF3046" w:rsidRPr="00897B78" w:rsidRDefault="00FF3046" w:rsidP="003B1E30">
            <w:pPr>
              <w:autoSpaceDE w:val="0"/>
              <w:autoSpaceDN w:val="0"/>
              <w:adjustRightInd w:val="0"/>
              <w:jc w:val="both"/>
            </w:pPr>
            <w:r w:rsidRPr="00897B78">
              <w:t>Вовчок лісовий</w:t>
            </w:r>
          </w:p>
        </w:tc>
        <w:tc>
          <w:tcPr>
            <w:tcW w:w="1709" w:type="dxa"/>
          </w:tcPr>
          <w:p w:rsidR="00FF3046" w:rsidRPr="00897B78" w:rsidRDefault="00FF3046" w:rsidP="003B1E30">
            <w:pPr>
              <w:autoSpaceDE w:val="0"/>
              <w:autoSpaceDN w:val="0"/>
              <w:adjustRightInd w:val="0"/>
              <w:jc w:val="both"/>
              <w:rPr>
                <w:i/>
                <w:iCs/>
              </w:rPr>
            </w:pPr>
            <w:r w:rsidRPr="00897B78">
              <w:rPr>
                <w:i/>
                <w:iCs/>
              </w:rPr>
              <w:t>Dryomys nitedula</w:t>
            </w:r>
          </w:p>
        </w:tc>
        <w:tc>
          <w:tcPr>
            <w:tcW w:w="845" w:type="dxa"/>
          </w:tcPr>
          <w:p w:rsidR="00FF3046" w:rsidRPr="00897B78" w:rsidRDefault="00FF3046" w:rsidP="003B1E30">
            <w:pPr>
              <w:autoSpaceDE w:val="0"/>
              <w:autoSpaceDN w:val="0"/>
              <w:adjustRightInd w:val="0"/>
              <w:jc w:val="both"/>
            </w:pPr>
          </w:p>
        </w:tc>
        <w:tc>
          <w:tcPr>
            <w:tcW w:w="527" w:type="dxa"/>
          </w:tcPr>
          <w:p w:rsidR="00FF3046" w:rsidRPr="00897B78" w:rsidRDefault="00FF3046" w:rsidP="003B1E30">
            <w:pPr>
              <w:autoSpaceDE w:val="0"/>
              <w:autoSpaceDN w:val="0"/>
              <w:adjustRightInd w:val="0"/>
              <w:jc w:val="both"/>
            </w:pPr>
            <w:r w:rsidRPr="00897B78">
              <w:t>ІІІ</w:t>
            </w: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897B78" w:rsidRDefault="00FF3046" w:rsidP="003B1E30">
            <w:pPr>
              <w:autoSpaceDE w:val="0"/>
              <w:autoSpaceDN w:val="0"/>
              <w:adjustRightInd w:val="0"/>
              <w:jc w:val="both"/>
            </w:pPr>
            <w:r w:rsidRPr="00897B78">
              <w:t>3</w:t>
            </w:r>
          </w:p>
        </w:tc>
        <w:tc>
          <w:tcPr>
            <w:tcW w:w="1699" w:type="dxa"/>
          </w:tcPr>
          <w:p w:rsidR="00FF3046" w:rsidRPr="00897B78" w:rsidRDefault="00FF3046" w:rsidP="003B1E30">
            <w:pPr>
              <w:autoSpaceDE w:val="0"/>
              <w:autoSpaceDN w:val="0"/>
              <w:adjustRightInd w:val="0"/>
              <w:jc w:val="both"/>
            </w:pPr>
            <w:r w:rsidRPr="00897B78">
              <w:t>Мишівка Штранда</w:t>
            </w:r>
          </w:p>
        </w:tc>
        <w:tc>
          <w:tcPr>
            <w:tcW w:w="1709" w:type="dxa"/>
          </w:tcPr>
          <w:p w:rsidR="00FF3046" w:rsidRPr="00897B78" w:rsidRDefault="00FF3046" w:rsidP="003B1E30">
            <w:pPr>
              <w:autoSpaceDE w:val="0"/>
              <w:autoSpaceDN w:val="0"/>
              <w:adjustRightInd w:val="0"/>
              <w:jc w:val="both"/>
              <w:rPr>
                <w:i/>
                <w:iCs/>
              </w:rPr>
            </w:pPr>
            <w:r w:rsidRPr="00897B78">
              <w:rPr>
                <w:i/>
                <w:iCs/>
              </w:rPr>
              <w:t>Sicista strandi</w:t>
            </w:r>
          </w:p>
        </w:tc>
        <w:tc>
          <w:tcPr>
            <w:tcW w:w="845" w:type="dxa"/>
          </w:tcPr>
          <w:p w:rsidR="00FF3046" w:rsidRPr="00897B78" w:rsidRDefault="00FF3046" w:rsidP="003B1E30">
            <w:pPr>
              <w:autoSpaceDE w:val="0"/>
              <w:autoSpaceDN w:val="0"/>
              <w:adjustRightInd w:val="0"/>
              <w:jc w:val="both"/>
            </w:pPr>
          </w:p>
        </w:tc>
        <w:tc>
          <w:tcPr>
            <w:tcW w:w="527" w:type="dxa"/>
          </w:tcPr>
          <w:p w:rsidR="00FF3046" w:rsidRPr="00897B78" w:rsidRDefault="00FF3046" w:rsidP="003B1E30">
            <w:pPr>
              <w:autoSpaceDE w:val="0"/>
              <w:autoSpaceDN w:val="0"/>
              <w:adjustRightInd w:val="0"/>
              <w:jc w:val="both"/>
            </w:pP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897B78" w:rsidRDefault="00FF3046" w:rsidP="003B1E30">
            <w:pPr>
              <w:autoSpaceDE w:val="0"/>
              <w:autoSpaceDN w:val="0"/>
              <w:adjustRightInd w:val="0"/>
              <w:jc w:val="both"/>
            </w:pPr>
            <w:r w:rsidRPr="00897B78">
              <w:t>4</w:t>
            </w:r>
          </w:p>
        </w:tc>
        <w:tc>
          <w:tcPr>
            <w:tcW w:w="1699" w:type="dxa"/>
          </w:tcPr>
          <w:p w:rsidR="00FF3046" w:rsidRPr="00897B78" w:rsidRDefault="00FF3046" w:rsidP="003B1E30">
            <w:pPr>
              <w:autoSpaceDE w:val="0"/>
              <w:autoSpaceDN w:val="0"/>
              <w:adjustRightInd w:val="0"/>
              <w:jc w:val="both"/>
            </w:pPr>
            <w:r w:rsidRPr="00897B78">
              <w:t>Хом’</w:t>
            </w:r>
            <w:r w:rsidRPr="00897B78">
              <w:rPr>
                <w:lang w:val="en-US"/>
              </w:rPr>
              <w:t>ячок сірий</w:t>
            </w:r>
          </w:p>
        </w:tc>
        <w:tc>
          <w:tcPr>
            <w:tcW w:w="1709" w:type="dxa"/>
          </w:tcPr>
          <w:p w:rsidR="00FF3046" w:rsidRPr="00897B78" w:rsidRDefault="00FF3046" w:rsidP="003B1E30">
            <w:pPr>
              <w:autoSpaceDE w:val="0"/>
              <w:autoSpaceDN w:val="0"/>
              <w:adjustRightInd w:val="0"/>
              <w:jc w:val="both"/>
              <w:rPr>
                <w:i/>
                <w:iCs/>
              </w:rPr>
            </w:pPr>
            <w:r w:rsidRPr="00897B78">
              <w:rPr>
                <w:i/>
                <w:iCs/>
              </w:rPr>
              <w:t>Cricetulus migratorius</w:t>
            </w:r>
          </w:p>
        </w:tc>
        <w:tc>
          <w:tcPr>
            <w:tcW w:w="845" w:type="dxa"/>
          </w:tcPr>
          <w:p w:rsidR="00FF3046" w:rsidRPr="00897B78" w:rsidRDefault="00FF3046" w:rsidP="003B1E30">
            <w:pPr>
              <w:autoSpaceDE w:val="0"/>
              <w:autoSpaceDN w:val="0"/>
              <w:adjustRightInd w:val="0"/>
              <w:jc w:val="both"/>
            </w:pPr>
            <w:r w:rsidRPr="00897B78">
              <w:t>НВ</w:t>
            </w:r>
          </w:p>
        </w:tc>
        <w:tc>
          <w:tcPr>
            <w:tcW w:w="527" w:type="dxa"/>
          </w:tcPr>
          <w:p w:rsidR="00FF3046" w:rsidRPr="00897B78" w:rsidRDefault="00FF3046" w:rsidP="003B1E30">
            <w:pPr>
              <w:autoSpaceDE w:val="0"/>
              <w:autoSpaceDN w:val="0"/>
              <w:adjustRightInd w:val="0"/>
              <w:jc w:val="both"/>
            </w:pP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r w:rsidRPr="00897B78">
              <w:rPr>
                <w:lang w:val="en-US"/>
              </w:rPr>
              <w:t>; Остапко, 2008</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rPr>
                <w:lang w:val="uk-UA"/>
              </w:rPr>
              <w:t>5</w:t>
            </w:r>
          </w:p>
        </w:tc>
        <w:tc>
          <w:tcPr>
            <w:tcW w:w="1699" w:type="dxa"/>
          </w:tcPr>
          <w:p w:rsidR="00FF3046" w:rsidRPr="00897B78" w:rsidRDefault="00FF3046" w:rsidP="003B1E30">
            <w:pPr>
              <w:autoSpaceDE w:val="0"/>
              <w:autoSpaceDN w:val="0"/>
              <w:adjustRightInd w:val="0"/>
              <w:jc w:val="both"/>
            </w:pPr>
            <w:r w:rsidRPr="00897B78">
              <w:t>Нічниця степова</w:t>
            </w:r>
          </w:p>
        </w:tc>
        <w:tc>
          <w:tcPr>
            <w:tcW w:w="1709" w:type="dxa"/>
          </w:tcPr>
          <w:p w:rsidR="00FF3046" w:rsidRPr="00897B78" w:rsidRDefault="00FF3046" w:rsidP="003B1E30">
            <w:pPr>
              <w:autoSpaceDE w:val="0"/>
              <w:autoSpaceDN w:val="0"/>
              <w:adjustRightInd w:val="0"/>
              <w:jc w:val="both"/>
              <w:rPr>
                <w:i/>
                <w:iCs/>
              </w:rPr>
            </w:pPr>
            <w:r w:rsidRPr="00897B78">
              <w:rPr>
                <w:i/>
                <w:iCs/>
              </w:rPr>
              <w:t>Myotis aurascens</w:t>
            </w:r>
          </w:p>
        </w:tc>
        <w:tc>
          <w:tcPr>
            <w:tcW w:w="845" w:type="dxa"/>
          </w:tcPr>
          <w:p w:rsidR="00FF3046" w:rsidRPr="00897B78" w:rsidRDefault="00FF3046" w:rsidP="003B1E30">
            <w:pPr>
              <w:autoSpaceDE w:val="0"/>
              <w:autoSpaceDN w:val="0"/>
              <w:adjustRightInd w:val="0"/>
              <w:jc w:val="both"/>
            </w:pPr>
            <w:r w:rsidRPr="00897B78">
              <w:t>ВР</w:t>
            </w:r>
          </w:p>
        </w:tc>
        <w:tc>
          <w:tcPr>
            <w:tcW w:w="527" w:type="dxa"/>
          </w:tcPr>
          <w:p w:rsidR="00FF3046" w:rsidRPr="00897B78" w:rsidRDefault="00FF3046" w:rsidP="003B1E30">
            <w:pPr>
              <w:autoSpaceDE w:val="0"/>
              <w:autoSpaceDN w:val="0"/>
              <w:adjustRightInd w:val="0"/>
              <w:jc w:val="both"/>
            </w:pPr>
            <w:r w:rsidRPr="00897B78">
              <w:t xml:space="preserve">ІІ </w:t>
            </w: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rPr>
                <w:lang w:val="uk-UA"/>
              </w:rPr>
              <w:t>6</w:t>
            </w:r>
          </w:p>
        </w:tc>
        <w:tc>
          <w:tcPr>
            <w:tcW w:w="1699" w:type="dxa"/>
          </w:tcPr>
          <w:p w:rsidR="00FF3046" w:rsidRPr="00897B78" w:rsidRDefault="00FF3046" w:rsidP="003B1E30">
            <w:pPr>
              <w:autoSpaceDE w:val="0"/>
              <w:autoSpaceDN w:val="0"/>
              <w:adjustRightInd w:val="0"/>
              <w:jc w:val="both"/>
            </w:pPr>
            <w:r w:rsidRPr="00897B78">
              <w:t>Нічниця водяна</w:t>
            </w:r>
          </w:p>
        </w:tc>
        <w:tc>
          <w:tcPr>
            <w:tcW w:w="1709" w:type="dxa"/>
          </w:tcPr>
          <w:p w:rsidR="00FF3046" w:rsidRPr="00897B78" w:rsidRDefault="00FF3046" w:rsidP="003B1E30">
            <w:pPr>
              <w:autoSpaceDE w:val="0"/>
              <w:autoSpaceDN w:val="0"/>
              <w:adjustRightInd w:val="0"/>
              <w:jc w:val="both"/>
              <w:rPr>
                <w:i/>
                <w:iCs/>
              </w:rPr>
            </w:pPr>
            <w:r w:rsidRPr="00897B78">
              <w:rPr>
                <w:i/>
                <w:iCs/>
              </w:rPr>
              <w:t>Myotis daubentonii</w:t>
            </w:r>
          </w:p>
        </w:tc>
        <w:tc>
          <w:tcPr>
            <w:tcW w:w="845" w:type="dxa"/>
          </w:tcPr>
          <w:p w:rsidR="00FF3046" w:rsidRPr="00897B78" w:rsidRDefault="00FF3046" w:rsidP="003B1E30">
            <w:pPr>
              <w:autoSpaceDE w:val="0"/>
              <w:autoSpaceDN w:val="0"/>
              <w:adjustRightInd w:val="0"/>
              <w:jc w:val="both"/>
            </w:pPr>
            <w:r w:rsidRPr="00897B78">
              <w:t>ВР</w:t>
            </w:r>
          </w:p>
        </w:tc>
        <w:tc>
          <w:tcPr>
            <w:tcW w:w="527" w:type="dxa"/>
          </w:tcPr>
          <w:p w:rsidR="00FF3046" w:rsidRPr="00897B78" w:rsidRDefault="00FF3046" w:rsidP="003B1E30">
            <w:pPr>
              <w:autoSpaceDE w:val="0"/>
              <w:autoSpaceDN w:val="0"/>
              <w:adjustRightInd w:val="0"/>
              <w:jc w:val="both"/>
            </w:pPr>
            <w:r w:rsidRPr="00897B78">
              <w:t>ІІ</w:t>
            </w:r>
          </w:p>
        </w:tc>
        <w:tc>
          <w:tcPr>
            <w:tcW w:w="582" w:type="dxa"/>
          </w:tcPr>
          <w:p w:rsidR="00FF3046" w:rsidRPr="00897B78" w:rsidRDefault="00FF3046" w:rsidP="003B1E30">
            <w:pPr>
              <w:autoSpaceDE w:val="0"/>
              <w:autoSpaceDN w:val="0"/>
              <w:adjustRightInd w:val="0"/>
              <w:jc w:val="both"/>
            </w:pPr>
            <w:r w:rsidRPr="00897B78">
              <w:t>ІІ</w:t>
            </w: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rPr>
                <w:lang w:val="uk-UA"/>
              </w:rPr>
              <w:t>7</w:t>
            </w:r>
          </w:p>
        </w:tc>
        <w:tc>
          <w:tcPr>
            <w:tcW w:w="1699" w:type="dxa"/>
          </w:tcPr>
          <w:p w:rsidR="00FF3046" w:rsidRPr="00897B78" w:rsidRDefault="00FF3046" w:rsidP="003B1E30">
            <w:pPr>
              <w:autoSpaceDE w:val="0"/>
              <w:autoSpaceDN w:val="0"/>
              <w:adjustRightInd w:val="0"/>
              <w:jc w:val="both"/>
            </w:pPr>
            <w:r w:rsidRPr="00897B78">
              <w:t>Вечірниця руда</w:t>
            </w:r>
          </w:p>
        </w:tc>
        <w:tc>
          <w:tcPr>
            <w:tcW w:w="1709" w:type="dxa"/>
          </w:tcPr>
          <w:p w:rsidR="00FF3046" w:rsidRPr="00897B78" w:rsidRDefault="00FF3046" w:rsidP="003B1E30">
            <w:pPr>
              <w:autoSpaceDE w:val="0"/>
              <w:autoSpaceDN w:val="0"/>
              <w:adjustRightInd w:val="0"/>
              <w:jc w:val="both"/>
              <w:rPr>
                <w:i/>
                <w:iCs/>
              </w:rPr>
            </w:pPr>
            <w:r w:rsidRPr="00897B78">
              <w:rPr>
                <w:i/>
                <w:iCs/>
              </w:rPr>
              <w:t>Nyctalus noctula</w:t>
            </w:r>
          </w:p>
        </w:tc>
        <w:tc>
          <w:tcPr>
            <w:tcW w:w="845" w:type="dxa"/>
          </w:tcPr>
          <w:p w:rsidR="00FF3046" w:rsidRPr="00897B78" w:rsidRDefault="00FF3046" w:rsidP="003B1E30">
            <w:pPr>
              <w:autoSpaceDE w:val="0"/>
              <w:autoSpaceDN w:val="0"/>
              <w:adjustRightInd w:val="0"/>
              <w:jc w:val="both"/>
            </w:pPr>
            <w:r w:rsidRPr="00897B78">
              <w:t>ВР</w:t>
            </w:r>
          </w:p>
        </w:tc>
        <w:tc>
          <w:tcPr>
            <w:tcW w:w="527" w:type="dxa"/>
          </w:tcPr>
          <w:p w:rsidR="00FF3046" w:rsidRPr="00897B78" w:rsidRDefault="00FF3046" w:rsidP="003B1E30">
            <w:pPr>
              <w:autoSpaceDE w:val="0"/>
              <w:autoSpaceDN w:val="0"/>
              <w:adjustRightInd w:val="0"/>
              <w:jc w:val="both"/>
            </w:pPr>
            <w:r w:rsidRPr="00897B78">
              <w:t>ІІ</w:t>
            </w:r>
          </w:p>
        </w:tc>
        <w:tc>
          <w:tcPr>
            <w:tcW w:w="582" w:type="dxa"/>
          </w:tcPr>
          <w:p w:rsidR="00FF3046" w:rsidRPr="00897B78" w:rsidRDefault="00FF3046" w:rsidP="003B1E30">
            <w:pPr>
              <w:autoSpaceDE w:val="0"/>
              <w:autoSpaceDN w:val="0"/>
              <w:adjustRightInd w:val="0"/>
              <w:jc w:val="both"/>
            </w:pPr>
            <w:r w:rsidRPr="00897B78">
              <w:t>ІІ</w:t>
            </w: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rPr>
                <w:lang w:val="uk-UA"/>
              </w:rPr>
              <w:t>8</w:t>
            </w:r>
          </w:p>
        </w:tc>
        <w:tc>
          <w:tcPr>
            <w:tcW w:w="1699" w:type="dxa"/>
          </w:tcPr>
          <w:p w:rsidR="00FF3046" w:rsidRPr="00897B78" w:rsidRDefault="00FF3046" w:rsidP="003B1E30">
            <w:pPr>
              <w:autoSpaceDE w:val="0"/>
              <w:autoSpaceDN w:val="0"/>
              <w:adjustRightInd w:val="0"/>
              <w:jc w:val="both"/>
            </w:pPr>
            <w:r w:rsidRPr="00897B78">
              <w:t>Нетопир середземноморський</w:t>
            </w:r>
          </w:p>
        </w:tc>
        <w:tc>
          <w:tcPr>
            <w:tcW w:w="1709" w:type="dxa"/>
          </w:tcPr>
          <w:p w:rsidR="00FF3046" w:rsidRPr="00897B78" w:rsidRDefault="00FF3046" w:rsidP="003B1E30">
            <w:pPr>
              <w:autoSpaceDE w:val="0"/>
              <w:autoSpaceDN w:val="0"/>
              <w:adjustRightInd w:val="0"/>
              <w:jc w:val="both"/>
              <w:rPr>
                <w:i/>
                <w:iCs/>
              </w:rPr>
            </w:pPr>
            <w:r w:rsidRPr="00897B78">
              <w:rPr>
                <w:i/>
                <w:iCs/>
              </w:rPr>
              <w:t>Pipistrellus kuhlii</w:t>
            </w:r>
          </w:p>
        </w:tc>
        <w:tc>
          <w:tcPr>
            <w:tcW w:w="845" w:type="dxa"/>
          </w:tcPr>
          <w:p w:rsidR="00FF3046" w:rsidRPr="00897B78" w:rsidRDefault="00FF3046" w:rsidP="003B1E30">
            <w:pPr>
              <w:autoSpaceDE w:val="0"/>
              <w:autoSpaceDN w:val="0"/>
              <w:adjustRightInd w:val="0"/>
              <w:jc w:val="both"/>
            </w:pPr>
            <w:r w:rsidRPr="00897B78">
              <w:t>ВР</w:t>
            </w:r>
          </w:p>
        </w:tc>
        <w:tc>
          <w:tcPr>
            <w:tcW w:w="527" w:type="dxa"/>
          </w:tcPr>
          <w:p w:rsidR="00FF3046" w:rsidRPr="00897B78" w:rsidRDefault="00FF3046" w:rsidP="003B1E30">
            <w:pPr>
              <w:autoSpaceDE w:val="0"/>
              <w:autoSpaceDN w:val="0"/>
              <w:adjustRightInd w:val="0"/>
              <w:jc w:val="both"/>
            </w:pPr>
            <w:r w:rsidRPr="00897B78">
              <w:t>ІІ</w:t>
            </w:r>
          </w:p>
        </w:tc>
        <w:tc>
          <w:tcPr>
            <w:tcW w:w="582" w:type="dxa"/>
          </w:tcPr>
          <w:p w:rsidR="00FF3046" w:rsidRPr="00897B78" w:rsidRDefault="00FF3046" w:rsidP="003B1E30">
            <w:pPr>
              <w:autoSpaceDE w:val="0"/>
              <w:autoSpaceDN w:val="0"/>
              <w:adjustRightInd w:val="0"/>
              <w:jc w:val="both"/>
            </w:pPr>
            <w:r w:rsidRPr="00897B78">
              <w:t>ІІ</w:t>
            </w: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rPr>
                <w:lang w:val="uk-UA"/>
              </w:rPr>
              <w:t>9</w:t>
            </w:r>
          </w:p>
        </w:tc>
        <w:tc>
          <w:tcPr>
            <w:tcW w:w="1699" w:type="dxa"/>
          </w:tcPr>
          <w:p w:rsidR="00FF3046" w:rsidRPr="00897B78" w:rsidRDefault="00FF3046" w:rsidP="003B1E30">
            <w:pPr>
              <w:autoSpaceDE w:val="0"/>
              <w:autoSpaceDN w:val="0"/>
              <w:adjustRightInd w:val="0"/>
              <w:jc w:val="both"/>
            </w:pPr>
            <w:r w:rsidRPr="00897B78">
              <w:t>Кажан пізній</w:t>
            </w:r>
          </w:p>
        </w:tc>
        <w:tc>
          <w:tcPr>
            <w:tcW w:w="1709" w:type="dxa"/>
          </w:tcPr>
          <w:p w:rsidR="00FF3046" w:rsidRPr="00897B78" w:rsidRDefault="00FF3046" w:rsidP="003B1E30">
            <w:pPr>
              <w:autoSpaceDE w:val="0"/>
              <w:autoSpaceDN w:val="0"/>
              <w:adjustRightInd w:val="0"/>
              <w:jc w:val="both"/>
              <w:rPr>
                <w:i/>
                <w:iCs/>
              </w:rPr>
            </w:pPr>
            <w:r w:rsidRPr="00897B78">
              <w:rPr>
                <w:i/>
                <w:iCs/>
              </w:rPr>
              <w:t>Eptesicus serotinus</w:t>
            </w:r>
          </w:p>
        </w:tc>
        <w:tc>
          <w:tcPr>
            <w:tcW w:w="845" w:type="dxa"/>
          </w:tcPr>
          <w:p w:rsidR="00FF3046" w:rsidRPr="00897B78" w:rsidRDefault="00FF3046" w:rsidP="003B1E30">
            <w:pPr>
              <w:autoSpaceDE w:val="0"/>
              <w:autoSpaceDN w:val="0"/>
              <w:adjustRightInd w:val="0"/>
              <w:jc w:val="both"/>
            </w:pPr>
            <w:r w:rsidRPr="00897B78">
              <w:t>ВР</w:t>
            </w:r>
          </w:p>
        </w:tc>
        <w:tc>
          <w:tcPr>
            <w:tcW w:w="527" w:type="dxa"/>
          </w:tcPr>
          <w:p w:rsidR="00FF3046" w:rsidRPr="00897B78" w:rsidRDefault="00FF3046" w:rsidP="003B1E30">
            <w:pPr>
              <w:autoSpaceDE w:val="0"/>
              <w:autoSpaceDN w:val="0"/>
              <w:adjustRightInd w:val="0"/>
              <w:jc w:val="both"/>
            </w:pPr>
            <w:r w:rsidRPr="00897B78">
              <w:t>ІІ</w:t>
            </w:r>
          </w:p>
        </w:tc>
        <w:tc>
          <w:tcPr>
            <w:tcW w:w="582" w:type="dxa"/>
          </w:tcPr>
          <w:p w:rsidR="00FF3046" w:rsidRPr="00897B78" w:rsidRDefault="00FF3046" w:rsidP="003B1E30">
            <w:pPr>
              <w:autoSpaceDE w:val="0"/>
              <w:autoSpaceDN w:val="0"/>
              <w:adjustRightInd w:val="0"/>
              <w:jc w:val="both"/>
            </w:pPr>
            <w:r w:rsidRPr="00897B78">
              <w:t>ІІ</w:t>
            </w:r>
          </w:p>
        </w:tc>
        <w:tc>
          <w:tcPr>
            <w:tcW w:w="742" w:type="dxa"/>
          </w:tcPr>
          <w:p w:rsidR="00FF3046" w:rsidRPr="00897B78" w:rsidRDefault="00FF3046" w:rsidP="003B1E30">
            <w:pPr>
              <w:autoSpaceDE w:val="0"/>
              <w:autoSpaceDN w:val="0"/>
              <w:adjustRightInd w:val="0"/>
              <w:jc w:val="both"/>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ВР</w:t>
            </w:r>
          </w:p>
        </w:tc>
        <w:tc>
          <w:tcPr>
            <w:tcW w:w="1425" w:type="dxa"/>
          </w:tcPr>
          <w:p w:rsidR="00FF3046" w:rsidRPr="00897B78" w:rsidRDefault="00FF3046" w:rsidP="003B1E30">
            <w:r w:rsidRPr="00897B78">
              <w:t>ЧКДО, 2017</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t>1</w:t>
            </w:r>
            <w:r>
              <w:rPr>
                <w:lang w:val="uk-UA"/>
              </w:rPr>
              <w:t>0</w:t>
            </w:r>
          </w:p>
        </w:tc>
        <w:tc>
          <w:tcPr>
            <w:tcW w:w="1699" w:type="dxa"/>
          </w:tcPr>
          <w:p w:rsidR="00FF3046" w:rsidRPr="00897B78" w:rsidRDefault="00FF3046" w:rsidP="003B1E30">
            <w:pPr>
              <w:autoSpaceDE w:val="0"/>
              <w:autoSpaceDN w:val="0"/>
              <w:adjustRightInd w:val="0"/>
              <w:jc w:val="both"/>
            </w:pPr>
            <w:r>
              <w:rPr>
                <w:lang w:val="uk-UA"/>
              </w:rPr>
              <w:t>В</w:t>
            </w:r>
            <w:r w:rsidRPr="00A81D6A">
              <w:t>идра річкова</w:t>
            </w:r>
          </w:p>
        </w:tc>
        <w:tc>
          <w:tcPr>
            <w:tcW w:w="1709" w:type="dxa"/>
          </w:tcPr>
          <w:p w:rsidR="00FF3046" w:rsidRPr="00897B78" w:rsidRDefault="00FF3046" w:rsidP="003B1E30">
            <w:pPr>
              <w:autoSpaceDE w:val="0"/>
              <w:autoSpaceDN w:val="0"/>
              <w:adjustRightInd w:val="0"/>
              <w:jc w:val="both"/>
              <w:rPr>
                <w:i/>
                <w:iCs/>
              </w:rPr>
            </w:pPr>
            <w:r w:rsidRPr="00A81D6A">
              <w:rPr>
                <w:i/>
                <w:iCs/>
              </w:rPr>
              <w:t>Lutra lutra</w:t>
            </w:r>
          </w:p>
        </w:tc>
        <w:tc>
          <w:tcPr>
            <w:tcW w:w="845" w:type="dxa"/>
          </w:tcPr>
          <w:p w:rsidR="00FF3046" w:rsidRPr="00897B78" w:rsidRDefault="00FF3046" w:rsidP="003B1E30">
            <w:pPr>
              <w:autoSpaceDE w:val="0"/>
              <w:autoSpaceDN w:val="0"/>
              <w:adjustRightInd w:val="0"/>
              <w:jc w:val="both"/>
            </w:pPr>
            <w:r w:rsidRPr="00897B78">
              <w:t>НО</w:t>
            </w:r>
          </w:p>
        </w:tc>
        <w:tc>
          <w:tcPr>
            <w:tcW w:w="527" w:type="dxa"/>
          </w:tcPr>
          <w:p w:rsidR="00FF3046" w:rsidRPr="00A81D6A" w:rsidRDefault="00FF3046" w:rsidP="00A81D6A">
            <w:pPr>
              <w:autoSpaceDE w:val="0"/>
              <w:autoSpaceDN w:val="0"/>
              <w:adjustRightInd w:val="0"/>
              <w:jc w:val="both"/>
              <w:rPr>
                <w:lang w:val="uk-UA"/>
              </w:rPr>
            </w:pPr>
            <w:r w:rsidRPr="00897B78">
              <w:t>ІІ</w:t>
            </w:r>
            <w:r>
              <w:rPr>
                <w:lang w:val="uk-UA"/>
              </w:rPr>
              <w:t xml:space="preserve"> </w:t>
            </w:r>
          </w:p>
        </w:tc>
        <w:tc>
          <w:tcPr>
            <w:tcW w:w="582" w:type="dxa"/>
          </w:tcPr>
          <w:p w:rsidR="00FF3046" w:rsidRPr="00897B78" w:rsidRDefault="00FF3046" w:rsidP="003B1E30">
            <w:pPr>
              <w:autoSpaceDE w:val="0"/>
              <w:autoSpaceDN w:val="0"/>
              <w:adjustRightInd w:val="0"/>
              <w:jc w:val="both"/>
            </w:pPr>
          </w:p>
        </w:tc>
        <w:tc>
          <w:tcPr>
            <w:tcW w:w="742" w:type="dxa"/>
          </w:tcPr>
          <w:p w:rsidR="00FF3046" w:rsidRPr="00A81D6A" w:rsidRDefault="00FF3046" w:rsidP="003B1E30">
            <w:pPr>
              <w:autoSpaceDE w:val="0"/>
              <w:autoSpaceDN w:val="0"/>
              <w:adjustRightInd w:val="0"/>
              <w:jc w:val="both"/>
              <w:rPr>
                <w:lang w:val="uk-UA"/>
              </w:rPr>
            </w:pPr>
            <w:r>
              <w:rPr>
                <w:lang w:val="uk-UA"/>
              </w:rPr>
              <w:t>І</w:t>
            </w: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РД</w:t>
            </w:r>
          </w:p>
        </w:tc>
        <w:tc>
          <w:tcPr>
            <w:tcW w:w="1425" w:type="dxa"/>
          </w:tcPr>
          <w:p w:rsidR="00FF3046" w:rsidRPr="00897B78" w:rsidRDefault="00FF3046" w:rsidP="003B1E30">
            <w:r w:rsidRPr="00897B78">
              <w:t>ЧКДО, 2017</w:t>
            </w:r>
            <w:r w:rsidRPr="00897B78">
              <w:rPr>
                <w:lang w:val="en-US"/>
              </w:rPr>
              <w:t>; Остапко, 2008</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t>1</w:t>
            </w:r>
            <w:r>
              <w:rPr>
                <w:lang w:val="uk-UA"/>
              </w:rPr>
              <w:t>1</w:t>
            </w:r>
          </w:p>
        </w:tc>
        <w:tc>
          <w:tcPr>
            <w:tcW w:w="1699" w:type="dxa"/>
          </w:tcPr>
          <w:p w:rsidR="00FF3046" w:rsidRPr="00897B78" w:rsidRDefault="00FF3046" w:rsidP="003B1E30">
            <w:pPr>
              <w:autoSpaceDE w:val="0"/>
              <w:autoSpaceDN w:val="0"/>
              <w:adjustRightInd w:val="0"/>
              <w:jc w:val="both"/>
            </w:pPr>
            <w:r w:rsidRPr="00897B78">
              <w:t>Борсук</w:t>
            </w:r>
            <w:r w:rsidRPr="00897B78">
              <w:rPr>
                <w:lang w:val="en-US"/>
              </w:rPr>
              <w:t xml:space="preserve"> європейський</w:t>
            </w:r>
          </w:p>
        </w:tc>
        <w:tc>
          <w:tcPr>
            <w:tcW w:w="1709" w:type="dxa"/>
          </w:tcPr>
          <w:p w:rsidR="00FF3046" w:rsidRPr="00897B78" w:rsidRDefault="00FF3046" w:rsidP="003B1E30">
            <w:pPr>
              <w:autoSpaceDE w:val="0"/>
              <w:autoSpaceDN w:val="0"/>
              <w:adjustRightInd w:val="0"/>
              <w:jc w:val="both"/>
              <w:rPr>
                <w:i/>
                <w:iCs/>
                <w:lang w:val="en-US"/>
              </w:rPr>
            </w:pPr>
            <w:r w:rsidRPr="00897B78">
              <w:rPr>
                <w:i/>
                <w:iCs/>
                <w:lang w:val="en-US"/>
              </w:rPr>
              <w:t>Meles meles</w:t>
            </w:r>
          </w:p>
        </w:tc>
        <w:tc>
          <w:tcPr>
            <w:tcW w:w="845" w:type="dxa"/>
          </w:tcPr>
          <w:p w:rsidR="00FF3046" w:rsidRPr="00897B78" w:rsidRDefault="00FF3046" w:rsidP="003B1E30">
            <w:pPr>
              <w:autoSpaceDE w:val="0"/>
              <w:autoSpaceDN w:val="0"/>
              <w:adjustRightInd w:val="0"/>
              <w:jc w:val="both"/>
            </w:pPr>
          </w:p>
        </w:tc>
        <w:tc>
          <w:tcPr>
            <w:tcW w:w="527" w:type="dxa"/>
          </w:tcPr>
          <w:p w:rsidR="00FF3046" w:rsidRPr="00897B78" w:rsidRDefault="00FF3046" w:rsidP="003B1E30">
            <w:pPr>
              <w:autoSpaceDE w:val="0"/>
              <w:autoSpaceDN w:val="0"/>
              <w:adjustRightInd w:val="0"/>
              <w:jc w:val="both"/>
              <w:rPr>
                <w:lang w:val="en-US"/>
              </w:rPr>
            </w:pPr>
            <w:r w:rsidRPr="00897B78">
              <w:rPr>
                <w:lang w:val="en-US"/>
              </w:rPr>
              <w:t>III</w:t>
            </w: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rPr>
                <w:lang w:val="en-US"/>
              </w:rPr>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p>
        </w:tc>
        <w:tc>
          <w:tcPr>
            <w:tcW w:w="1425" w:type="dxa"/>
          </w:tcPr>
          <w:p w:rsidR="00FF3046" w:rsidRPr="00897B78" w:rsidRDefault="00FF3046" w:rsidP="003B1E30">
            <w:r w:rsidRPr="00897B78">
              <w:t>Загороднюк, 2008</w:t>
            </w:r>
          </w:p>
        </w:tc>
      </w:tr>
      <w:tr w:rsidR="00FF3046" w:rsidRPr="00897B78" w:rsidTr="003B1E30">
        <w:tc>
          <w:tcPr>
            <w:tcW w:w="430" w:type="dxa"/>
          </w:tcPr>
          <w:p w:rsidR="00FF3046" w:rsidRPr="00D757CA" w:rsidRDefault="00FF3046" w:rsidP="003B1E30">
            <w:pPr>
              <w:autoSpaceDE w:val="0"/>
              <w:autoSpaceDN w:val="0"/>
              <w:adjustRightInd w:val="0"/>
              <w:jc w:val="both"/>
              <w:rPr>
                <w:lang w:val="uk-UA"/>
              </w:rPr>
            </w:pPr>
            <w:r>
              <w:t>1</w:t>
            </w:r>
            <w:r>
              <w:rPr>
                <w:lang w:val="uk-UA"/>
              </w:rPr>
              <w:t>2</w:t>
            </w:r>
          </w:p>
        </w:tc>
        <w:tc>
          <w:tcPr>
            <w:tcW w:w="1699" w:type="dxa"/>
          </w:tcPr>
          <w:p w:rsidR="00FF3046" w:rsidRPr="00897B78" w:rsidRDefault="00FF3046" w:rsidP="003B1E30">
            <w:pPr>
              <w:autoSpaceDE w:val="0"/>
              <w:autoSpaceDN w:val="0"/>
              <w:adjustRightInd w:val="0"/>
              <w:jc w:val="both"/>
            </w:pPr>
            <w:r w:rsidRPr="00897B78">
              <w:t>Тхір лісовий</w:t>
            </w:r>
          </w:p>
        </w:tc>
        <w:tc>
          <w:tcPr>
            <w:tcW w:w="1709" w:type="dxa"/>
          </w:tcPr>
          <w:p w:rsidR="00FF3046" w:rsidRPr="00897B78" w:rsidRDefault="00FF3046" w:rsidP="003B1E30">
            <w:pPr>
              <w:autoSpaceDE w:val="0"/>
              <w:autoSpaceDN w:val="0"/>
              <w:adjustRightInd w:val="0"/>
              <w:jc w:val="both"/>
              <w:rPr>
                <w:i/>
                <w:iCs/>
                <w:lang w:val="en-US"/>
              </w:rPr>
            </w:pPr>
            <w:r w:rsidRPr="00897B78">
              <w:rPr>
                <w:i/>
                <w:lang w:val="en-US"/>
              </w:rPr>
              <w:t>Mustela</w:t>
            </w:r>
            <w:r w:rsidRPr="00897B78">
              <w:rPr>
                <w:i/>
              </w:rPr>
              <w:t xml:space="preserve"> </w:t>
            </w:r>
            <w:r w:rsidRPr="00897B78">
              <w:rPr>
                <w:i/>
                <w:lang w:val="en-US"/>
              </w:rPr>
              <w:t>putorius</w:t>
            </w:r>
          </w:p>
        </w:tc>
        <w:tc>
          <w:tcPr>
            <w:tcW w:w="845" w:type="dxa"/>
          </w:tcPr>
          <w:p w:rsidR="00FF3046" w:rsidRPr="00897B78" w:rsidRDefault="00FF3046" w:rsidP="003B1E30">
            <w:pPr>
              <w:autoSpaceDE w:val="0"/>
              <w:autoSpaceDN w:val="0"/>
              <w:adjustRightInd w:val="0"/>
              <w:jc w:val="both"/>
            </w:pPr>
            <w:r w:rsidRPr="00897B78">
              <w:t>НО</w:t>
            </w:r>
          </w:p>
        </w:tc>
        <w:tc>
          <w:tcPr>
            <w:tcW w:w="527" w:type="dxa"/>
          </w:tcPr>
          <w:p w:rsidR="00FF3046" w:rsidRPr="00897B78" w:rsidRDefault="00FF3046" w:rsidP="003B1E30">
            <w:pPr>
              <w:autoSpaceDE w:val="0"/>
              <w:autoSpaceDN w:val="0"/>
              <w:adjustRightInd w:val="0"/>
              <w:jc w:val="both"/>
            </w:pPr>
            <w:r w:rsidRPr="00897B78">
              <w:t>ІІІ</w:t>
            </w:r>
          </w:p>
        </w:tc>
        <w:tc>
          <w:tcPr>
            <w:tcW w:w="582" w:type="dxa"/>
          </w:tcPr>
          <w:p w:rsidR="00FF3046" w:rsidRPr="00897B78" w:rsidRDefault="00FF3046" w:rsidP="003B1E30">
            <w:pPr>
              <w:autoSpaceDE w:val="0"/>
              <w:autoSpaceDN w:val="0"/>
              <w:adjustRightInd w:val="0"/>
              <w:jc w:val="both"/>
            </w:pPr>
          </w:p>
        </w:tc>
        <w:tc>
          <w:tcPr>
            <w:tcW w:w="742" w:type="dxa"/>
          </w:tcPr>
          <w:p w:rsidR="00FF3046" w:rsidRPr="00897B78" w:rsidRDefault="00FF3046" w:rsidP="003B1E30">
            <w:pPr>
              <w:autoSpaceDE w:val="0"/>
              <w:autoSpaceDN w:val="0"/>
              <w:adjustRightInd w:val="0"/>
              <w:jc w:val="both"/>
              <w:rPr>
                <w:lang w:val="en-US"/>
              </w:rPr>
            </w:pPr>
          </w:p>
        </w:tc>
        <w:tc>
          <w:tcPr>
            <w:tcW w:w="798" w:type="dxa"/>
          </w:tcPr>
          <w:p w:rsidR="00FF3046" w:rsidRPr="00897B78" w:rsidRDefault="00FF3046" w:rsidP="003B1E30">
            <w:pPr>
              <w:autoSpaceDE w:val="0"/>
              <w:autoSpaceDN w:val="0"/>
              <w:adjustRightInd w:val="0"/>
              <w:jc w:val="both"/>
            </w:pPr>
          </w:p>
        </w:tc>
        <w:tc>
          <w:tcPr>
            <w:tcW w:w="611" w:type="dxa"/>
          </w:tcPr>
          <w:p w:rsidR="00FF3046" w:rsidRPr="00897B78" w:rsidRDefault="00FF3046" w:rsidP="003B1E30">
            <w:pPr>
              <w:autoSpaceDE w:val="0"/>
              <w:autoSpaceDN w:val="0"/>
              <w:adjustRightInd w:val="0"/>
              <w:jc w:val="both"/>
            </w:pPr>
            <w:r w:rsidRPr="00897B78">
              <w:t>РД</w:t>
            </w:r>
          </w:p>
        </w:tc>
        <w:tc>
          <w:tcPr>
            <w:tcW w:w="1425" w:type="dxa"/>
          </w:tcPr>
          <w:p w:rsidR="00FF3046" w:rsidRPr="00897B78" w:rsidRDefault="00FF3046" w:rsidP="003B1E30">
            <w:r w:rsidRPr="00897B78">
              <w:t>Остапко, 2008</w:t>
            </w:r>
          </w:p>
        </w:tc>
      </w:tr>
    </w:tbl>
    <w:p w:rsidR="00FF3046" w:rsidRPr="00746644" w:rsidRDefault="00FF3046" w:rsidP="00731FF8">
      <w:pPr>
        <w:spacing w:line="360" w:lineRule="auto"/>
        <w:rPr>
          <w:b/>
          <w:sz w:val="28"/>
          <w:szCs w:val="28"/>
          <w:lang w:val="uk-UA"/>
        </w:rPr>
      </w:pPr>
    </w:p>
    <w:p w:rsidR="00FF3046" w:rsidRPr="00731FF8" w:rsidRDefault="00FF3046" w:rsidP="00731FF8">
      <w:pPr>
        <w:pStyle w:val="Heading4"/>
        <w:rPr>
          <w:lang w:val="uk-UA"/>
        </w:rPr>
      </w:pPr>
    </w:p>
    <w:p w:rsidR="00FF3046" w:rsidRPr="007A636E" w:rsidRDefault="00FF3046" w:rsidP="007A636E">
      <w:pPr>
        <w:pStyle w:val="Heading4"/>
        <w:rPr>
          <w:lang w:val="uk-UA"/>
        </w:rPr>
      </w:pPr>
    </w:p>
    <w:p w:rsidR="00FF3046" w:rsidRDefault="00FF3046">
      <w:pPr>
        <w:suppressAutoHyphens w:val="0"/>
        <w:spacing w:after="200" w:line="276" w:lineRule="auto"/>
        <w:rPr>
          <w:b/>
          <w:bCs/>
          <w:sz w:val="28"/>
          <w:szCs w:val="28"/>
          <w:shd w:val="clear" w:color="auto" w:fill="FFFFFF"/>
          <w:lang w:val="uk-UA"/>
        </w:rPr>
      </w:pPr>
      <w:r>
        <w:rPr>
          <w:sz w:val="28"/>
          <w:szCs w:val="28"/>
          <w:shd w:val="clear" w:color="auto" w:fill="FFFFFF"/>
          <w:lang w:val="uk-UA"/>
        </w:rPr>
        <w:br w:type="page"/>
      </w:r>
    </w:p>
    <w:p w:rsidR="00FF3046" w:rsidRPr="00C60B07" w:rsidRDefault="00FF3046" w:rsidP="00C60B07">
      <w:pPr>
        <w:pStyle w:val="Heading2"/>
        <w:spacing w:line="360" w:lineRule="auto"/>
        <w:ind w:firstLine="709"/>
        <w:jc w:val="both"/>
        <w:rPr>
          <w:rFonts w:ascii="Times New Roman" w:hAnsi="Times New Roman"/>
          <w:color w:val="auto"/>
          <w:sz w:val="28"/>
          <w:szCs w:val="28"/>
          <w:shd w:val="clear" w:color="auto" w:fill="FFFFFF"/>
          <w:lang w:val="uk-UA"/>
        </w:rPr>
      </w:pPr>
      <w:bookmarkStart w:id="22" w:name="_Toc87101733"/>
      <w:r w:rsidRPr="00C60B07">
        <w:rPr>
          <w:rFonts w:ascii="Times New Roman" w:hAnsi="Times New Roman"/>
          <w:color w:val="auto"/>
          <w:sz w:val="28"/>
          <w:szCs w:val="28"/>
          <w:shd w:val="clear" w:color="auto" w:fill="FFFFFF"/>
          <w:lang w:val="uk-UA"/>
        </w:rPr>
        <w:t>2.2 З</w:t>
      </w:r>
      <w:r w:rsidRPr="00C60B07">
        <w:rPr>
          <w:rFonts w:ascii="Times New Roman" w:hAnsi="Times New Roman"/>
          <w:color w:val="auto"/>
          <w:sz w:val="28"/>
          <w:szCs w:val="28"/>
          <w:shd w:val="clear" w:color="auto" w:fill="FFFFFF"/>
        </w:rPr>
        <w:t>агальн</w:t>
      </w:r>
      <w:r w:rsidRPr="00C60B07">
        <w:rPr>
          <w:rFonts w:ascii="Times New Roman" w:hAnsi="Times New Roman"/>
          <w:color w:val="auto"/>
          <w:sz w:val="28"/>
          <w:szCs w:val="28"/>
          <w:shd w:val="clear" w:color="auto" w:fill="FFFFFF"/>
          <w:lang w:val="uk-UA"/>
        </w:rPr>
        <w:t>а</w:t>
      </w:r>
      <w:r w:rsidRPr="00C60B07">
        <w:rPr>
          <w:rFonts w:ascii="Times New Roman" w:hAnsi="Times New Roman"/>
          <w:color w:val="auto"/>
          <w:sz w:val="28"/>
          <w:szCs w:val="28"/>
          <w:shd w:val="clear" w:color="auto" w:fill="FFFFFF"/>
        </w:rPr>
        <w:t xml:space="preserve"> інформаці</w:t>
      </w:r>
      <w:r w:rsidRPr="00C60B07">
        <w:rPr>
          <w:rFonts w:ascii="Times New Roman" w:hAnsi="Times New Roman"/>
          <w:color w:val="auto"/>
          <w:sz w:val="28"/>
          <w:szCs w:val="28"/>
          <w:shd w:val="clear" w:color="auto" w:fill="FFFFFF"/>
          <w:lang w:val="uk-UA"/>
        </w:rPr>
        <w:t>я</w:t>
      </w:r>
      <w:r w:rsidRPr="00C60B07">
        <w:rPr>
          <w:rFonts w:ascii="Times New Roman" w:hAnsi="Times New Roman"/>
          <w:color w:val="auto"/>
          <w:sz w:val="28"/>
          <w:szCs w:val="28"/>
          <w:shd w:val="clear" w:color="auto" w:fill="FFFFFF"/>
        </w:rPr>
        <w:t xml:space="preserve"> про кількість, назви, основні параметри та характеристики структурних елементів екомереж</w:t>
      </w:r>
      <w:bookmarkEnd w:id="22"/>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Відповідно до Закону України «Про екологічну мережу України», до складових структурних елементів екомережі включаються:</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а) території та об'єкти природно-заповідного фонду;</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б) землі водного фонду, водно-болотні угіддя, водоохоронні зони;</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в) землі лісового фонду;</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г) полезахисні лісові смуги та інші захисні насадження, які не віднесені до земель лісового фонду;</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ґ) землі оздоровчого призначення з їх природними ресурсами;</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д) землі рекреаційного призначення,  які використовуються для організації масового відпочинку населення і туризму та проведення спортивних заходів;</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е) інші природні території та об'єкти (ділянки степової рослинності, пасовища, сіножаті, луки, кам'яні розсипи, піски, солончаки, земельні ділянки, в межах яких є природні об'єкти, що мають особливу природну цінність);</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є) земельні ділянки, на яких зростають природні рослинні угруповання, занесені до Зеленої книги України;</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ж) території, які є місцями перебування чи зростання видів тваринного і  рослинного світу, занесених до Червоної книги України;</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з) частково землі сільськогосподарського призначення екстенсивного використання – пасовища, луки, сіножаті тощо;</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и) радіоактивно забруднені землі, що не використовуються та підлягають окремій охороні як природні регіони з окремим статусом.</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До земель водного фонду належать землі, зайняті:</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а) морями, річками, озерами, водосховищами, іншими водними об'єктами, болотами, а також островами, не зайнятими лісами;</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б) прибережними захисними смугами вздовж морів, річок та навколо водойм, крім земель, зайнятих лісами;</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в) гідротехнічними, іншими водогосподарськими спорудами та каналами, а також землі, виділені під смуги відведення для них;</w:t>
      </w:r>
    </w:p>
    <w:p w:rsidR="00FF3046" w:rsidRPr="00D757CA"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г) береговими смугами водних шляхів;</w:t>
      </w:r>
    </w:p>
    <w:p w:rsidR="00FF3046" w:rsidRDefault="00FF3046" w:rsidP="00D757CA">
      <w:pPr>
        <w:pStyle w:val="NormalWeb"/>
        <w:spacing w:line="360" w:lineRule="auto"/>
        <w:ind w:firstLine="709"/>
        <w:jc w:val="both"/>
        <w:rPr>
          <w:color w:val="000000"/>
          <w:sz w:val="28"/>
          <w:szCs w:val="27"/>
          <w:lang w:val="uk-UA"/>
        </w:rPr>
      </w:pPr>
      <w:r w:rsidRPr="00D757CA">
        <w:rPr>
          <w:color w:val="000000"/>
          <w:sz w:val="28"/>
          <w:szCs w:val="27"/>
          <w:lang w:val="uk-UA"/>
        </w:rPr>
        <w:t>ґ) штучно створеними земельними ділянками в межах акваторій морських портів.</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Серед основних складових структурних елементів екологічної мережі самостійне місце займають земельні ділянки, на яких зростають природні  рослинні угруповання, занесені до Зеленої книги України. Порядок ведення  Зеленої книги України визначається положенням про неї, яке затверджено  Постановою Кабінету Міністрів України від 29 серпня 2002 року.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Зелена книга України є офіційним державним документом, у якому  зведено відомості про сучасний стан рідкісних, таких, що перебувають під  загрозою зникнення, та типових природних рослинних угруповань, які  підлягають охороні. Таким чином, три категорії природних рослинних  угруповань можуть бути занесені до цієї книги: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1) рідкісні;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2) такі, що перебувають під загрозою зникнення;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3) типові.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Охорона природних рослинних угруповань, занесених до Зеленої книги,  забезпечується шляхом: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а) установлення їх особливого правового статусу, врахування вимог  щодо охорони цих угруповань під час розроблення нормативно-правових актів;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б) створення на місцевостях, де існують угруповання, біосферних  заповідників, інших територій та об'єктів природно-заповідного фонду, у тому числі транскордонних; </w:t>
      </w:r>
    </w:p>
    <w:p w:rsidR="00FF3046"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в) врахування спеціальних вимог щодо їх збереження  під час розміщення продуктивних сил, вирішення питань відведення земельних  ділянок, розроблення проектної та проектно-планувальної документації,  проведення екологічної експертизи тощо.</w:t>
      </w:r>
    </w:p>
    <w:p w:rsidR="00FF3046" w:rsidRDefault="00FF3046" w:rsidP="0095370B">
      <w:pPr>
        <w:pStyle w:val="NoSpacing"/>
        <w:spacing w:line="360" w:lineRule="auto"/>
        <w:ind w:firstLine="709"/>
        <w:jc w:val="both"/>
        <w:rPr>
          <w:rFonts w:ascii="Times New Roman" w:hAnsi="Times New Roman"/>
          <w:sz w:val="28"/>
          <w:szCs w:val="28"/>
          <w:lang w:val="uk-UA"/>
        </w:rPr>
      </w:pP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Відтворення, як і охорона рослинних угруповань, має здійснюватися на підставі відповідних науково обґрунтованих заходів. У законодавстві визначені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напрями відтворення природних об'єктів: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а) сприяння їх природному відновленню;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б) запобігання небажаним змінам та негативному антропогенному впливу;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в) їх формування на штучно створених об'єктах природно-заповідного фонду.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Законодавством об'єкти, занесені до Червоної книги України, віднесені до природних ресурсів загальнодержавного значення. Ці види рослинного та тваринного світу підлягають державному обліку у порядку, який визначається центральним органом виконавчої влади, що забезпечує формування державної політики у сфері охорони навколишнього природного середовища. Червона книга поряд з відповідними кадастрами є однією з форм обліку природних ресурсів. Форма подання відомостей в офіційному виданні Червоної книги України визначається Національною комісією з питань Червоної книги України. </w:t>
      </w:r>
    </w:p>
    <w:p w:rsidR="00FF3046" w:rsidRPr="0095370B"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Відповідно відомості про зміст Червоної книги України, стан занесених до неї видів тваринного і рослинного світу підлягають широкому оприлюдненню, у тому числі через засоби масової інформації, доведенню до відома підприємств, навчальних закладів, наукових, виховних та інших установ і організацій. Проте не допускається оприлюднення відомостей про точне місцеперебування (зростання) об'єктів Червоної книги України та інших відомостей про них, якщо це може призвести до погіршення умов охорони та </w:t>
      </w:r>
      <w:r>
        <w:rPr>
          <w:rFonts w:ascii="Times New Roman" w:hAnsi="Times New Roman"/>
          <w:sz w:val="28"/>
          <w:szCs w:val="28"/>
          <w:lang w:val="uk-UA"/>
        </w:rPr>
        <w:t xml:space="preserve"> </w:t>
      </w:r>
      <w:r w:rsidRPr="0095370B">
        <w:rPr>
          <w:rFonts w:ascii="Times New Roman" w:hAnsi="Times New Roman"/>
          <w:sz w:val="28"/>
          <w:szCs w:val="28"/>
          <w:lang w:val="uk-UA"/>
        </w:rPr>
        <w:t xml:space="preserve">відтворення цих об'єктів. </w:t>
      </w:r>
    </w:p>
    <w:p w:rsidR="00FF3046" w:rsidRDefault="00FF3046" w:rsidP="0095370B">
      <w:pPr>
        <w:pStyle w:val="NoSpacing"/>
        <w:spacing w:line="360" w:lineRule="auto"/>
        <w:ind w:firstLine="709"/>
        <w:jc w:val="both"/>
        <w:rPr>
          <w:rFonts w:ascii="Times New Roman" w:hAnsi="Times New Roman"/>
          <w:sz w:val="28"/>
          <w:szCs w:val="28"/>
          <w:lang w:val="uk-UA"/>
        </w:rPr>
      </w:pPr>
      <w:r w:rsidRPr="0095370B">
        <w:rPr>
          <w:rFonts w:ascii="Times New Roman" w:hAnsi="Times New Roman"/>
          <w:sz w:val="28"/>
          <w:szCs w:val="28"/>
          <w:lang w:val="uk-UA"/>
        </w:rPr>
        <w:t xml:space="preserve">Чинним законодавством визначено сім категорій видів тваринного і </w:t>
      </w:r>
      <w:r>
        <w:rPr>
          <w:rFonts w:ascii="Times New Roman" w:hAnsi="Times New Roman"/>
          <w:sz w:val="28"/>
          <w:szCs w:val="28"/>
          <w:lang w:val="uk-UA"/>
        </w:rPr>
        <w:t xml:space="preserve"> </w:t>
      </w:r>
      <w:r w:rsidRPr="0095370B">
        <w:rPr>
          <w:rFonts w:ascii="Times New Roman" w:hAnsi="Times New Roman"/>
          <w:sz w:val="28"/>
          <w:szCs w:val="28"/>
          <w:lang w:val="uk-UA"/>
        </w:rPr>
        <w:t xml:space="preserve">рослинного світу, які можуть бути занесені до Червоної книги. При </w:t>
      </w:r>
      <w:r>
        <w:rPr>
          <w:rFonts w:ascii="Times New Roman" w:hAnsi="Times New Roman"/>
          <w:sz w:val="28"/>
          <w:szCs w:val="28"/>
          <w:lang w:val="uk-UA"/>
        </w:rPr>
        <w:t xml:space="preserve"> </w:t>
      </w:r>
      <w:r w:rsidRPr="0095370B">
        <w:rPr>
          <w:rFonts w:ascii="Times New Roman" w:hAnsi="Times New Roman"/>
          <w:sz w:val="28"/>
          <w:szCs w:val="28"/>
          <w:lang w:val="uk-UA"/>
        </w:rPr>
        <w:t xml:space="preserve">встановленні цих категорій враховується стан та ступінь загрози зникнення </w:t>
      </w:r>
      <w:r>
        <w:rPr>
          <w:rFonts w:ascii="Times New Roman" w:hAnsi="Times New Roman"/>
          <w:sz w:val="28"/>
          <w:szCs w:val="28"/>
          <w:lang w:val="uk-UA"/>
        </w:rPr>
        <w:t xml:space="preserve"> </w:t>
      </w:r>
      <w:r w:rsidRPr="0095370B">
        <w:rPr>
          <w:rFonts w:ascii="Times New Roman" w:hAnsi="Times New Roman"/>
          <w:sz w:val="28"/>
          <w:szCs w:val="28"/>
          <w:lang w:val="uk-UA"/>
        </w:rPr>
        <w:t>вказаних видів. Це такі категорії: зниклі; зниклі в природі; зникаючі; вразливі; рідкісні; неоцінені; недостатньо відомі.</w:t>
      </w:r>
    </w:p>
    <w:p w:rsidR="00FF3046" w:rsidRDefault="00FF3046" w:rsidP="000E06DE">
      <w:pPr>
        <w:pStyle w:val="NoSpacing"/>
        <w:spacing w:line="360" w:lineRule="auto"/>
        <w:ind w:firstLine="709"/>
        <w:jc w:val="both"/>
        <w:rPr>
          <w:rFonts w:ascii="Times New Roman" w:hAnsi="Times New Roman"/>
          <w:sz w:val="28"/>
          <w:szCs w:val="28"/>
          <w:lang w:val="uk-UA"/>
        </w:rPr>
      </w:pPr>
      <w:r w:rsidRPr="000E06DE">
        <w:rPr>
          <w:rFonts w:ascii="Times New Roman" w:hAnsi="Times New Roman"/>
          <w:sz w:val="28"/>
          <w:szCs w:val="28"/>
          <w:lang w:val="uk-UA"/>
        </w:rPr>
        <w:t>Значним резервом для формування екологічної мережі є малопродуктивні й деградовані сільськогосподарські угіддя, які внаслідок інтенсивного та нераціонального використання втратили свій агровиробничий потенціал. Це еродовані, заболочені, перезволожені, засолені, забруднені важкими металами, кам’янисті, кислі сільськогосподарські угіддя. До складу екомережі, зокрема її природних коридорів і буферних зон, можуть включатися також сільськогосподарські угіддя екстенсивного використання (сіножаті, пасовища), відкриті землі тощо.</w:t>
      </w:r>
    </w:p>
    <w:p w:rsidR="00FF3046" w:rsidRDefault="00FF3046">
      <w:pPr>
        <w:suppressAutoHyphens w:val="0"/>
        <w:spacing w:after="200" w:line="276" w:lineRule="auto"/>
        <w:rPr>
          <w:sz w:val="28"/>
          <w:szCs w:val="28"/>
          <w:lang w:val="uk-UA"/>
        </w:rPr>
      </w:pPr>
      <w:r>
        <w:rPr>
          <w:sz w:val="28"/>
          <w:szCs w:val="28"/>
          <w:lang w:val="uk-UA"/>
        </w:rPr>
        <w:br w:type="page"/>
      </w:r>
    </w:p>
    <w:p w:rsidR="00FF3046" w:rsidRPr="00056204" w:rsidRDefault="00FF3046" w:rsidP="003F3B62">
      <w:pPr>
        <w:spacing w:line="360" w:lineRule="auto"/>
        <w:jc w:val="both"/>
        <w:rPr>
          <w:b/>
          <w:sz w:val="28"/>
          <w:szCs w:val="28"/>
          <w:lang w:val="uk-UA"/>
        </w:rPr>
      </w:pPr>
      <w:r w:rsidRPr="00056204">
        <w:rPr>
          <w:b/>
          <w:sz w:val="28"/>
          <w:szCs w:val="28"/>
          <w:lang w:val="uk-UA"/>
        </w:rPr>
        <w:t xml:space="preserve">2.2.1 Малопродуктивні сільськогосподарські та деградовані землі </w:t>
      </w:r>
    </w:p>
    <w:p w:rsidR="00FF3046" w:rsidRPr="003F3B62" w:rsidRDefault="00FF3046" w:rsidP="003F3B62">
      <w:pPr>
        <w:spacing w:line="360" w:lineRule="auto"/>
        <w:ind w:firstLine="567"/>
        <w:jc w:val="both"/>
        <w:rPr>
          <w:color w:val="000000"/>
          <w:sz w:val="28"/>
          <w:szCs w:val="28"/>
          <w:lang w:val="uk-UA" w:eastAsia="uk-UA"/>
        </w:rPr>
      </w:pPr>
      <w:r w:rsidRPr="000D5756">
        <w:rPr>
          <w:color w:val="000000"/>
          <w:sz w:val="28"/>
          <w:szCs w:val="28"/>
          <w:lang w:val="uk-UA" w:eastAsia="uk-UA"/>
        </w:rPr>
        <w:t xml:space="preserve">За площею і біопродуктивним потенціалом земельного фонду </w:t>
      </w:r>
      <w:r>
        <w:rPr>
          <w:color w:val="000000"/>
          <w:sz w:val="28"/>
          <w:szCs w:val="28"/>
          <w:lang w:val="uk-UA" w:eastAsia="uk-UA"/>
        </w:rPr>
        <w:t>Дружківська громада Краматорський р-н</w:t>
      </w:r>
      <w:r w:rsidRPr="003F3B62">
        <w:rPr>
          <w:color w:val="000000"/>
          <w:sz w:val="28"/>
          <w:szCs w:val="28"/>
          <w:lang w:val="uk-UA" w:eastAsia="uk-UA"/>
        </w:rPr>
        <w:t xml:space="preserve"> </w:t>
      </w:r>
      <w:r>
        <w:rPr>
          <w:color w:val="000000"/>
          <w:sz w:val="28"/>
          <w:szCs w:val="28"/>
          <w:lang w:val="uk-UA" w:eastAsia="uk-UA"/>
        </w:rPr>
        <w:t xml:space="preserve"> </w:t>
      </w:r>
      <w:r w:rsidRPr="000D5756">
        <w:rPr>
          <w:color w:val="000000"/>
          <w:sz w:val="28"/>
          <w:szCs w:val="28"/>
          <w:lang w:val="uk-UA" w:eastAsia="uk-UA"/>
        </w:rPr>
        <w:t>одним з провідних</w:t>
      </w:r>
      <w:r>
        <w:rPr>
          <w:color w:val="000000"/>
          <w:sz w:val="28"/>
          <w:szCs w:val="28"/>
          <w:lang w:val="uk-UA" w:eastAsia="uk-UA"/>
        </w:rPr>
        <w:t xml:space="preserve"> районів</w:t>
      </w:r>
      <w:r w:rsidRPr="000D5756">
        <w:rPr>
          <w:color w:val="000000"/>
          <w:sz w:val="28"/>
          <w:szCs w:val="28"/>
          <w:lang w:val="uk-UA" w:eastAsia="uk-UA"/>
        </w:rPr>
        <w:t xml:space="preserve"> област</w:t>
      </w:r>
      <w:r>
        <w:rPr>
          <w:color w:val="000000"/>
          <w:sz w:val="28"/>
          <w:szCs w:val="28"/>
          <w:lang w:val="uk-UA" w:eastAsia="uk-UA"/>
        </w:rPr>
        <w:t>і</w:t>
      </w:r>
      <w:r w:rsidRPr="000D5756">
        <w:rPr>
          <w:color w:val="000000"/>
          <w:sz w:val="28"/>
          <w:szCs w:val="28"/>
          <w:lang w:val="uk-UA" w:eastAsia="uk-UA"/>
        </w:rPr>
        <w:t xml:space="preserve">, проте тривала нераціональна експлуатація земельних ресурсів без належного врахування ландшафтних і грунтово-кліматичних особливостей, інтенсивний обробок ґрунтів, високий відсоток посівів просапних культур призвели до посилення деградаційних процесів у ґрунтах. </w:t>
      </w:r>
      <w:r w:rsidRPr="003F3B62">
        <w:rPr>
          <w:color w:val="000000"/>
          <w:sz w:val="28"/>
          <w:szCs w:val="28"/>
          <w:lang w:eastAsia="uk-UA"/>
        </w:rPr>
        <w:t>За цих умов небезпечних масштабів набули антропогенне навантаження на агроландшафти, погіршення якості корисних властивостей і функцій ґрунтів</w:t>
      </w:r>
      <w:r w:rsidRPr="003F3B62">
        <w:rPr>
          <w:color w:val="000000"/>
          <w:sz w:val="28"/>
          <w:szCs w:val="28"/>
          <w:lang w:val="uk-UA" w:eastAsia="uk-UA"/>
        </w:rPr>
        <w:t>.</w:t>
      </w:r>
    </w:p>
    <w:p w:rsidR="00FF3046" w:rsidRPr="003F3B62" w:rsidRDefault="00FF3046" w:rsidP="003F3B62">
      <w:pPr>
        <w:spacing w:line="360" w:lineRule="auto"/>
        <w:ind w:firstLine="567"/>
        <w:jc w:val="both"/>
        <w:rPr>
          <w:sz w:val="28"/>
          <w:szCs w:val="28"/>
          <w:lang w:val="uk-UA"/>
        </w:rPr>
      </w:pPr>
      <w:r w:rsidRPr="003F3B62">
        <w:rPr>
          <w:color w:val="000000"/>
          <w:sz w:val="28"/>
          <w:szCs w:val="28"/>
          <w:lang w:val="uk-UA" w:eastAsia="uk-UA"/>
        </w:rPr>
        <w:t>Актуальною і гострою проблемою як для Донецької області так і для</w:t>
      </w:r>
      <w:r>
        <w:rPr>
          <w:color w:val="000000"/>
          <w:sz w:val="28"/>
          <w:szCs w:val="28"/>
          <w:lang w:val="uk-UA" w:eastAsia="uk-UA"/>
        </w:rPr>
        <w:t xml:space="preserve"> земель</w:t>
      </w:r>
      <w:r w:rsidRPr="003F3B62">
        <w:rPr>
          <w:color w:val="000000"/>
          <w:sz w:val="28"/>
          <w:szCs w:val="28"/>
          <w:lang w:val="uk-UA" w:eastAsia="uk-UA"/>
        </w:rPr>
        <w:t xml:space="preserve"> </w:t>
      </w:r>
      <w:r>
        <w:rPr>
          <w:color w:val="000000"/>
          <w:sz w:val="28"/>
          <w:szCs w:val="28"/>
          <w:lang w:val="uk-UA" w:eastAsia="uk-UA"/>
        </w:rPr>
        <w:t xml:space="preserve">Дружківської громади Краматорського р-ну </w:t>
      </w:r>
      <w:r w:rsidRPr="003F3B62">
        <w:rPr>
          <w:color w:val="000000"/>
          <w:sz w:val="28"/>
          <w:szCs w:val="28"/>
          <w:lang w:val="uk-UA" w:eastAsia="uk-UA"/>
        </w:rPr>
        <w:t xml:space="preserve">залишається негативний вплив на навколишнє природне середовище наслідків виробничої діяльності гірничодобувних підприємств. </w:t>
      </w:r>
      <w:r w:rsidRPr="003F3B62">
        <w:rPr>
          <w:color w:val="000000"/>
          <w:sz w:val="28"/>
          <w:szCs w:val="28"/>
          <w:lang w:eastAsia="uk-UA"/>
        </w:rPr>
        <w:t>Землі, порушені в результаті діяльності підприємств, мають низькі агрохімічні показники порівняно з їх початковими характеристиками до початку проведення гірничих робіт. Для стабільного підвищення гумусу в грунтах до рівня його вмісту перед початком проведення гірничих робіт необхідно після проведення гірничотехнічної рекультивації виконання повного циклу біологічної рекультивації порушених земель. Проблема дисбалансу між відпрацьованими та рекультивованими землями на гірничодобувних підприємствах залишається гострою.</w:t>
      </w:r>
      <w:r w:rsidRPr="003F3B62">
        <w:rPr>
          <w:sz w:val="28"/>
          <w:szCs w:val="28"/>
          <w:lang w:val="uk-UA"/>
        </w:rPr>
        <w:t xml:space="preserve"> </w:t>
      </w:r>
    </w:p>
    <w:p w:rsidR="00FF3046" w:rsidRPr="003F3B62" w:rsidRDefault="00FF3046" w:rsidP="003F3B62">
      <w:pPr>
        <w:spacing w:line="360" w:lineRule="auto"/>
        <w:ind w:firstLine="567"/>
        <w:jc w:val="both"/>
        <w:rPr>
          <w:sz w:val="28"/>
          <w:szCs w:val="28"/>
          <w:lang w:val="uk-UA"/>
        </w:rPr>
      </w:pPr>
      <w:r w:rsidRPr="003F3B62">
        <w:rPr>
          <w:sz w:val="28"/>
          <w:szCs w:val="28"/>
          <w:lang w:val="uk-UA"/>
        </w:rPr>
        <w:t>Значним резервом для формування екологічної мережі є малопродуктивні й деградовані сільськогосподарські угіддя, які внаслідок інтенсивного та нераціонального використання втратили свій агровиробничий потенціал. Це еродовані, заболочені, перезволожені, засолені, забруднені важкими металами, кам’янисті, кислі сільськогосподарські угіддя. До складу екомережі, зокрема її природних коридорів і буферних зон, можуть включатися також сільськогосподарські угіддя екстенсивного використання (сіножаті, пасовища), відкриті землі тощо.</w:t>
      </w:r>
    </w:p>
    <w:p w:rsidR="00FF3046" w:rsidRPr="003F3B62" w:rsidRDefault="00FF3046" w:rsidP="003F3B62">
      <w:pPr>
        <w:spacing w:line="360" w:lineRule="auto"/>
        <w:ind w:firstLine="567"/>
        <w:jc w:val="both"/>
        <w:rPr>
          <w:sz w:val="28"/>
          <w:szCs w:val="28"/>
          <w:lang w:val="uk-UA"/>
        </w:rPr>
      </w:pPr>
      <w:r w:rsidRPr="003F3B62">
        <w:rPr>
          <w:sz w:val="28"/>
          <w:szCs w:val="28"/>
          <w:lang w:val="uk-UA"/>
        </w:rPr>
        <w:t>В звязку з екстенсивним використанням сільськогосподарських земель,частина їх може бути включена до екологічної мережі, а саме до природних коридорів і буферних зон, а землі без рослинного покриву є потенціально перпективними для розширення територій природно-заповідного фонду.</w:t>
      </w:r>
    </w:p>
    <w:p w:rsidR="00FF3046" w:rsidRDefault="00FF3046" w:rsidP="000E06DE">
      <w:pPr>
        <w:pStyle w:val="NoSpacing"/>
        <w:spacing w:line="360" w:lineRule="auto"/>
        <w:ind w:firstLine="709"/>
        <w:jc w:val="both"/>
        <w:rPr>
          <w:rFonts w:ascii="Times New Roman" w:hAnsi="Times New Roman"/>
          <w:sz w:val="28"/>
          <w:szCs w:val="28"/>
          <w:lang w:val="uk-UA"/>
        </w:rPr>
      </w:pPr>
    </w:p>
    <w:p w:rsidR="00FF3046" w:rsidRDefault="00FF3046" w:rsidP="000E06DE">
      <w:pPr>
        <w:pStyle w:val="NoSpacing"/>
        <w:spacing w:line="360" w:lineRule="auto"/>
        <w:ind w:firstLine="709"/>
        <w:jc w:val="both"/>
        <w:rPr>
          <w:rFonts w:ascii="Times New Roman" w:hAnsi="Times New Roman"/>
          <w:sz w:val="28"/>
          <w:szCs w:val="28"/>
          <w:lang w:val="uk-UA"/>
        </w:rPr>
      </w:pPr>
    </w:p>
    <w:p w:rsidR="00FF3046" w:rsidRPr="00056204" w:rsidRDefault="00FF3046" w:rsidP="00056204">
      <w:pPr>
        <w:spacing w:line="360" w:lineRule="auto"/>
        <w:jc w:val="both"/>
        <w:rPr>
          <w:b/>
          <w:sz w:val="28"/>
          <w:szCs w:val="28"/>
          <w:lang w:val="uk-UA"/>
        </w:rPr>
      </w:pPr>
      <w:r w:rsidRPr="00056204">
        <w:rPr>
          <w:b/>
          <w:sz w:val="28"/>
          <w:szCs w:val="28"/>
          <w:lang w:val="uk-UA"/>
        </w:rPr>
        <w:t>2.2.</w:t>
      </w:r>
      <w:r>
        <w:rPr>
          <w:b/>
          <w:sz w:val="28"/>
          <w:szCs w:val="28"/>
          <w:lang w:val="uk-UA"/>
        </w:rPr>
        <w:t>2</w:t>
      </w:r>
      <w:r w:rsidRPr="00056204">
        <w:rPr>
          <w:b/>
          <w:sz w:val="28"/>
          <w:szCs w:val="28"/>
          <w:lang w:val="uk-UA"/>
        </w:rPr>
        <w:t xml:space="preserve"> Території та об’єкти природно-заповідного фонду району</w:t>
      </w:r>
    </w:p>
    <w:p w:rsidR="00FF3046" w:rsidRPr="00056204" w:rsidRDefault="00FF3046" w:rsidP="00056204">
      <w:pPr>
        <w:suppressAutoHyphens w:val="0"/>
        <w:rPr>
          <w:kern w:val="0"/>
        </w:rPr>
      </w:pPr>
      <w:r w:rsidRPr="00056204">
        <w:rPr>
          <w:kern w:val="0"/>
        </w:rPr>
        <w:t>Об'єкти природно-заповідного фонду дружківської громади</w:t>
      </w:r>
    </w:p>
    <w:tbl>
      <w:tblPr>
        <w:tblW w:w="0" w:type="dxa"/>
        <w:tblInd w:w="134" w:type="dxa"/>
        <w:tblCellMar>
          <w:left w:w="0" w:type="dxa"/>
          <w:right w:w="0" w:type="dxa"/>
        </w:tblCellMar>
        <w:tblLook w:val="00A0"/>
      </w:tblPr>
      <w:tblGrid>
        <w:gridCol w:w="566"/>
        <w:gridCol w:w="1742"/>
        <w:gridCol w:w="1143"/>
        <w:gridCol w:w="1041"/>
        <w:gridCol w:w="1012"/>
        <w:gridCol w:w="1115"/>
        <w:gridCol w:w="1026"/>
        <w:gridCol w:w="1792"/>
      </w:tblGrid>
      <w:tr w:rsidR="00FF3046" w:rsidRPr="00056204" w:rsidTr="00056204">
        <w:trPr>
          <w:trHeight w:val="285"/>
        </w:trPr>
        <w:tc>
          <w:tcPr>
            <w:tcW w:w="15088" w:type="dxa"/>
            <w:gridSpan w:val="8"/>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jc w:val="center"/>
              <w:rPr>
                <w:rFonts w:ascii="Calibri" w:hAnsi="Calibri"/>
                <w:kern w:val="0"/>
              </w:rPr>
            </w:pPr>
            <w:r w:rsidRPr="00056204">
              <w:rPr>
                <w:b/>
                <w:bCs/>
                <w:kern w:val="0"/>
              </w:rPr>
              <w:t>ДРУЖКІВСЬКА МІСЬКА ТЕРИТОРІАЛЬНА ГРОМАДА</w:t>
            </w:r>
          </w:p>
        </w:tc>
      </w:tr>
      <w:tr w:rsidR="00FF3046" w:rsidRPr="00056204" w:rsidTr="00056204">
        <w:trPr>
          <w:trHeight w:val="931"/>
        </w:trPr>
        <w:tc>
          <w:tcPr>
            <w:tcW w:w="56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color w:val="000000"/>
                <w:kern w:val="0"/>
                <w:sz w:val="20"/>
                <w:szCs w:val="20"/>
              </w:rPr>
              <w:t>1</w:t>
            </w:r>
          </w:p>
        </w:tc>
        <w:tc>
          <w:tcPr>
            <w:tcW w:w="1784"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Регіональний ландшафтний парк</w:t>
            </w:r>
          </w:p>
        </w:tc>
        <w:tc>
          <w:tcPr>
            <w:tcW w:w="2119"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color w:val="000000"/>
                <w:kern w:val="0"/>
                <w:sz w:val="20"/>
                <w:szCs w:val="20"/>
              </w:rPr>
              <w:t>Клебан-Бик</w:t>
            </w:r>
          </w:p>
        </w:tc>
        <w:tc>
          <w:tcPr>
            <w:tcW w:w="1484"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color w:val="000000"/>
                <w:kern w:val="0"/>
                <w:sz w:val="20"/>
                <w:szCs w:val="20"/>
              </w:rPr>
              <w:t>-</w:t>
            </w:r>
          </w:p>
        </w:tc>
        <w:tc>
          <w:tcPr>
            <w:tcW w:w="1142"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color w:val="000000"/>
                <w:kern w:val="0"/>
                <w:sz w:val="20"/>
                <w:szCs w:val="20"/>
              </w:rPr>
              <w:t>110,5340</w:t>
            </w:r>
          </w:p>
        </w:tc>
        <w:tc>
          <w:tcPr>
            <w:tcW w:w="2827"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Рішення обласної ради</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 23/11-256 від 29.02.2000,</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 4/2-37 від 23.05.2002,</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 4/31-775 від 23.12.2005</w:t>
            </w:r>
          </w:p>
        </w:tc>
        <w:tc>
          <w:tcPr>
            <w:tcW w:w="2183"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rPr>
                <w:rFonts w:ascii="Helvetica" w:hAnsi="Helvetica"/>
                <w:kern w:val="0"/>
              </w:rPr>
            </w:pPr>
          </w:p>
        </w:tc>
        <w:tc>
          <w:tcPr>
            <w:tcW w:w="2982"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РЛП «Клебан-Бик»</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(ЄДРПОУ 31222274);</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Охоронне зобов’язання</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від 03.07.2009 № 208 оформлено на Кіндратівську сільську раду</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(ЄДРПОУ 04340678)</w:t>
            </w:r>
          </w:p>
        </w:tc>
      </w:tr>
      <w:tr w:rsidR="00FF3046" w:rsidRPr="00056204" w:rsidTr="00056204">
        <w:tc>
          <w:tcPr>
            <w:tcW w:w="56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kern w:val="0"/>
                <w:sz w:val="20"/>
                <w:szCs w:val="20"/>
              </w:rPr>
              <w:t>2***</w:t>
            </w:r>
          </w:p>
        </w:tc>
        <w:tc>
          <w:tcPr>
            <w:tcW w:w="1784"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kern w:val="0"/>
                <w:sz w:val="20"/>
                <w:szCs w:val="20"/>
              </w:rPr>
              <w:t>Пам'ятка природи загальнодержавного значення</w:t>
            </w:r>
          </w:p>
        </w:tc>
        <w:tc>
          <w:tcPr>
            <w:tcW w:w="2119"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kern w:val="0"/>
                <w:sz w:val="20"/>
                <w:szCs w:val="20"/>
              </w:rPr>
              <w:t>Дружківські закам`янілі дерева</w:t>
            </w:r>
          </w:p>
        </w:tc>
        <w:tc>
          <w:tcPr>
            <w:tcW w:w="1484"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kern w:val="0"/>
                <w:sz w:val="20"/>
                <w:szCs w:val="20"/>
              </w:rPr>
              <w:t>Геологічна</w:t>
            </w:r>
          </w:p>
        </w:tc>
        <w:tc>
          <w:tcPr>
            <w:tcW w:w="1142"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kern w:val="0"/>
              </w:rPr>
            </w:pPr>
            <w:r w:rsidRPr="00056204">
              <w:rPr>
                <w:kern w:val="0"/>
                <w:sz w:val="20"/>
                <w:szCs w:val="20"/>
              </w:rPr>
              <w:t>1,0</w:t>
            </w:r>
          </w:p>
        </w:tc>
        <w:tc>
          <w:tcPr>
            <w:tcW w:w="2827"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Розп. РМ Української РСР</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 780-р від 14.10.1975</w:t>
            </w:r>
          </w:p>
        </w:tc>
        <w:tc>
          <w:tcPr>
            <w:tcW w:w="2183" w:type="dxa"/>
            <w:tcBorders>
              <w:top w:val="nil"/>
              <w:left w:val="nil"/>
              <w:bottom w:val="single" w:sz="8" w:space="0" w:color="auto"/>
              <w:right w:val="single" w:sz="8"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На північно-східній околиці с-ща Олексієво-Дружківка</w:t>
            </w:r>
          </w:p>
        </w:tc>
        <w:tc>
          <w:tcPr>
            <w:tcW w:w="2982" w:type="dxa"/>
            <w:tcBorders>
              <w:top w:val="nil"/>
              <w:left w:val="nil"/>
              <w:bottom w:val="single" w:sz="8" w:space="0" w:color="auto"/>
              <w:right w:val="single" w:sz="4" w:space="0" w:color="auto"/>
            </w:tcBorders>
            <w:tcMar>
              <w:top w:w="0" w:type="dxa"/>
              <w:left w:w="108" w:type="dxa"/>
              <w:bottom w:w="0" w:type="dxa"/>
              <w:right w:w="108" w:type="dxa"/>
            </w:tcMar>
          </w:tcPr>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РЛП «Клебан-Бик»</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(ЄДРПОУ 31222274);</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Кіндратівська сільська рада</w:t>
            </w:r>
          </w:p>
          <w:p w:rsidR="00FF3046" w:rsidRPr="00056204" w:rsidRDefault="00FF3046" w:rsidP="00056204">
            <w:pPr>
              <w:suppressAutoHyphens w:val="0"/>
              <w:spacing w:line="235" w:lineRule="atLeast"/>
              <w:rPr>
                <w:rFonts w:ascii="Calibri" w:hAnsi="Calibri"/>
                <w:kern w:val="0"/>
              </w:rPr>
            </w:pPr>
            <w:r w:rsidRPr="00056204">
              <w:rPr>
                <w:color w:val="000000"/>
                <w:kern w:val="0"/>
                <w:sz w:val="20"/>
                <w:szCs w:val="20"/>
              </w:rPr>
              <w:t>(ЄДРПОУ 04340678)</w:t>
            </w:r>
          </w:p>
        </w:tc>
      </w:tr>
      <w:tr w:rsidR="00FF3046" w:rsidRPr="00056204" w:rsidTr="00056204">
        <w:trPr>
          <w:trHeight w:val="229"/>
        </w:trPr>
        <w:tc>
          <w:tcPr>
            <w:tcW w:w="567"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rPr>
                <w:rFonts w:ascii="Helvetica" w:hAnsi="Helvetica"/>
                <w:color w:val="222222"/>
                <w:kern w:val="0"/>
              </w:rPr>
            </w:pPr>
          </w:p>
        </w:tc>
        <w:tc>
          <w:tcPr>
            <w:tcW w:w="17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color w:val="222222"/>
                <w:kern w:val="0"/>
              </w:rPr>
            </w:pPr>
            <w:r w:rsidRPr="00056204">
              <w:rPr>
                <w:b/>
                <w:bCs/>
                <w:color w:val="000000"/>
                <w:kern w:val="0"/>
                <w:sz w:val="20"/>
                <w:szCs w:val="20"/>
              </w:rPr>
              <w:t>ВСЬОГО</w:t>
            </w:r>
            <w:r w:rsidRPr="00056204">
              <w:rPr>
                <w:b/>
                <w:bCs/>
                <w:color w:val="000000"/>
                <w:kern w:val="0"/>
                <w:sz w:val="20"/>
                <w:szCs w:val="20"/>
                <w:lang w:val="en-US"/>
              </w:rPr>
              <w:t>:</w:t>
            </w:r>
          </w:p>
        </w:tc>
        <w:tc>
          <w:tcPr>
            <w:tcW w:w="21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color w:val="222222"/>
                <w:kern w:val="0"/>
              </w:rPr>
            </w:pPr>
            <w:r w:rsidRPr="00056204">
              <w:rPr>
                <w:color w:val="000000"/>
                <w:kern w:val="0"/>
                <w:sz w:val="20"/>
                <w:szCs w:val="20"/>
              </w:rPr>
              <w:t> </w:t>
            </w:r>
          </w:p>
        </w:tc>
        <w:tc>
          <w:tcPr>
            <w:tcW w:w="14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rPr>
                <w:rFonts w:ascii="Helvetica" w:hAnsi="Helvetica"/>
                <w:color w:val="222222"/>
                <w:kern w:val="0"/>
              </w:rPr>
            </w:pPr>
          </w:p>
        </w:tc>
        <w:tc>
          <w:tcPr>
            <w:tcW w:w="1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spacing w:line="235" w:lineRule="atLeast"/>
              <w:jc w:val="center"/>
              <w:rPr>
                <w:rFonts w:ascii="Calibri" w:hAnsi="Calibri"/>
                <w:color w:val="222222"/>
                <w:kern w:val="0"/>
              </w:rPr>
            </w:pPr>
            <w:r w:rsidRPr="00056204">
              <w:rPr>
                <w:b/>
                <w:bCs/>
                <w:color w:val="222222"/>
                <w:kern w:val="0"/>
                <w:sz w:val="20"/>
                <w:szCs w:val="20"/>
              </w:rPr>
              <w:t>2/111,5340</w:t>
            </w:r>
          </w:p>
          <w:p w:rsidR="00FF3046" w:rsidRPr="00056204" w:rsidRDefault="00FF3046" w:rsidP="00056204">
            <w:pPr>
              <w:suppressAutoHyphens w:val="0"/>
              <w:spacing w:line="235" w:lineRule="atLeast"/>
              <w:jc w:val="center"/>
              <w:rPr>
                <w:rFonts w:ascii="Calibri" w:hAnsi="Calibri"/>
                <w:color w:val="888888"/>
                <w:kern w:val="0"/>
              </w:rPr>
            </w:pPr>
            <w:r w:rsidRPr="00056204">
              <w:rPr>
                <w:b/>
                <w:bCs/>
                <w:color w:val="888888"/>
                <w:kern w:val="0"/>
                <w:sz w:val="20"/>
                <w:szCs w:val="20"/>
              </w:rPr>
              <w:t> </w:t>
            </w:r>
          </w:p>
        </w:tc>
        <w:tc>
          <w:tcPr>
            <w:tcW w:w="2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rPr>
                <w:rFonts w:ascii="Helvetica" w:hAnsi="Helvetica"/>
                <w:color w:val="222222"/>
                <w:kern w:val="0"/>
              </w:rPr>
            </w:pPr>
          </w:p>
        </w:tc>
        <w:tc>
          <w:tcPr>
            <w:tcW w:w="218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FF3046" w:rsidRPr="00056204" w:rsidRDefault="00FF3046" w:rsidP="00056204">
            <w:pPr>
              <w:suppressAutoHyphens w:val="0"/>
              <w:rPr>
                <w:rFonts w:ascii="Helvetica" w:hAnsi="Helvetica"/>
                <w:color w:val="222222"/>
                <w:kern w:val="0"/>
              </w:rPr>
            </w:pPr>
            <w:r w:rsidRPr="00056204">
              <w:rPr>
                <w:kern w:val="0"/>
              </w:rPr>
              <w:br/>
            </w:r>
          </w:p>
        </w:tc>
        <w:tc>
          <w:tcPr>
            <w:tcW w:w="0" w:type="auto"/>
            <w:tcBorders>
              <w:bottom w:val="single" w:sz="4" w:space="0" w:color="auto"/>
              <w:right w:val="single" w:sz="4" w:space="0" w:color="auto"/>
            </w:tcBorders>
            <w:vAlign w:val="center"/>
          </w:tcPr>
          <w:p w:rsidR="00FF3046" w:rsidRPr="00056204" w:rsidRDefault="00FF3046" w:rsidP="00056204">
            <w:pPr>
              <w:suppressAutoHyphens w:val="0"/>
              <w:rPr>
                <w:kern w:val="0"/>
                <w:sz w:val="20"/>
                <w:szCs w:val="20"/>
              </w:rPr>
            </w:pPr>
          </w:p>
        </w:tc>
      </w:tr>
    </w:tbl>
    <w:p w:rsidR="00FF3046" w:rsidRDefault="00FF3046" w:rsidP="000E06DE">
      <w:pPr>
        <w:pStyle w:val="NoSpacing"/>
        <w:spacing w:line="360" w:lineRule="auto"/>
        <w:ind w:firstLine="709"/>
        <w:jc w:val="both"/>
        <w:rPr>
          <w:rFonts w:ascii="Times New Roman" w:hAnsi="Times New Roman"/>
          <w:sz w:val="28"/>
          <w:szCs w:val="28"/>
          <w:lang w:val="uk-UA"/>
        </w:rPr>
      </w:pPr>
    </w:p>
    <w:p w:rsidR="00FF3046" w:rsidRDefault="00FF3046" w:rsidP="000E06DE">
      <w:pPr>
        <w:pStyle w:val="NoSpacing"/>
        <w:spacing w:line="360" w:lineRule="auto"/>
        <w:ind w:firstLine="709"/>
        <w:jc w:val="both"/>
        <w:rPr>
          <w:rFonts w:ascii="Times New Roman" w:hAnsi="Times New Roman"/>
          <w:sz w:val="28"/>
          <w:szCs w:val="28"/>
          <w:lang w:val="uk-UA"/>
        </w:rPr>
      </w:pPr>
    </w:p>
    <w:p w:rsidR="00FF3046" w:rsidRDefault="00FF3046">
      <w:pPr>
        <w:suppressAutoHyphens w:val="0"/>
        <w:spacing w:after="200" w:line="276" w:lineRule="auto"/>
        <w:rPr>
          <w:b/>
          <w:sz w:val="28"/>
          <w:szCs w:val="28"/>
          <w:lang w:val="uk-UA"/>
        </w:rPr>
      </w:pPr>
      <w:r>
        <w:rPr>
          <w:b/>
          <w:sz w:val="28"/>
          <w:szCs w:val="28"/>
          <w:lang w:val="uk-UA"/>
        </w:rPr>
        <w:br w:type="page"/>
      </w:r>
    </w:p>
    <w:p w:rsidR="00FF3046" w:rsidRPr="00C23FBE" w:rsidRDefault="00FF3046" w:rsidP="00C23FBE">
      <w:pPr>
        <w:spacing w:line="360" w:lineRule="auto"/>
        <w:jc w:val="both"/>
        <w:rPr>
          <w:b/>
          <w:sz w:val="28"/>
          <w:szCs w:val="28"/>
          <w:lang w:val="uk-UA"/>
        </w:rPr>
      </w:pPr>
      <w:r w:rsidRPr="00C23FBE">
        <w:rPr>
          <w:b/>
          <w:sz w:val="28"/>
          <w:szCs w:val="28"/>
          <w:lang w:val="uk-UA"/>
        </w:rPr>
        <w:t>2.2.</w:t>
      </w:r>
      <w:r>
        <w:rPr>
          <w:b/>
          <w:sz w:val="28"/>
          <w:szCs w:val="28"/>
          <w:lang w:val="uk-UA"/>
        </w:rPr>
        <w:t>3</w:t>
      </w:r>
      <w:r w:rsidRPr="00C23FBE">
        <w:rPr>
          <w:b/>
          <w:sz w:val="28"/>
          <w:szCs w:val="28"/>
          <w:lang w:val="uk-UA"/>
        </w:rPr>
        <w:t xml:space="preserve"> Землі лісогосподарського призначення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Землі лісогосподарського призначення — одна з категорій земель України (п. “е” ст. 19 ЗК). </w:t>
      </w:r>
    </w:p>
    <w:p w:rsidR="00FF3046"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До земель лісового фонду належать лісові й нелісові землі. Лісові землі це: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а) вкриті лісовою (деревною і чагарниковою) рослинністю;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б) не вкриті рослинністю, які підлягають залісенню (зруби, згарища, рідколісся, пустирі тощо), зайняті лісовими шляхами, просіками, протипожежними розривами.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Нелісові землі це: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а) зайняті спорудами, пов'язаними з веденням лісового господарства, трасами ліній електропередач, продуктопроводів та підземними комунікаціями тощо;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б) зайняті сільськогосподарськими угіддями (рілля, багаторічні насадження, сіножаті, пасовища, надані для потреб лісового господарства);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в) зайняті болотами і водоймами у межах земельних ділянок лісового фонду, наданих для потреб лісового господарства.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До земель лісового фонду не належать землі, зайняті: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а) зеленими насадженнями у межах населених пунктів, які не віднесені до категорії лісів;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б) полезахисними лісовими смугами, захисними насадженнями на смугах входу залізниць, захисними насадженнями на смугах відводу автомобільних доріг, захисними насадженнями на смугах відводу каналів, гідротехнічних споруд та водних об'єктів;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в) окремими деревами і групами дерев, чагарниками на </w:t>
      </w:r>
    </w:p>
    <w:p w:rsidR="00FF3046" w:rsidRPr="00056204"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 xml:space="preserve">сільськогосподарських угіддях, присадибних, дачних і садових ділянках (ч. 2 ст. 55 ЗК). </w:t>
      </w:r>
    </w:p>
    <w:p w:rsidR="00FF3046" w:rsidRDefault="00FF3046" w:rsidP="00056204">
      <w:pPr>
        <w:pStyle w:val="NoSpacing"/>
        <w:spacing w:line="360" w:lineRule="auto"/>
        <w:ind w:firstLine="709"/>
        <w:jc w:val="both"/>
        <w:rPr>
          <w:rFonts w:ascii="Times New Roman" w:hAnsi="Times New Roman"/>
          <w:sz w:val="28"/>
          <w:szCs w:val="28"/>
          <w:lang w:val="uk-UA"/>
        </w:rPr>
      </w:pPr>
      <w:r w:rsidRPr="00056204">
        <w:rPr>
          <w:rFonts w:ascii="Times New Roman" w:hAnsi="Times New Roman"/>
          <w:sz w:val="28"/>
          <w:szCs w:val="28"/>
          <w:lang w:val="uk-UA"/>
        </w:rPr>
        <w:t>Землі лісового фонду можуть перебувати у державній, комунальній та приватній власності (ст. 56 ЗК).</w:t>
      </w:r>
    </w:p>
    <w:p w:rsidR="00FF3046" w:rsidRDefault="00FF3046" w:rsidP="00056204">
      <w:pPr>
        <w:pStyle w:val="NoSpacing"/>
        <w:spacing w:line="360" w:lineRule="auto"/>
        <w:ind w:firstLine="709"/>
        <w:jc w:val="both"/>
        <w:rPr>
          <w:rFonts w:ascii="Times New Roman" w:hAnsi="Times New Roman"/>
          <w:sz w:val="28"/>
          <w:szCs w:val="28"/>
          <w:lang w:val="uk-UA"/>
        </w:rPr>
      </w:pPr>
      <w:r>
        <w:rPr>
          <w:rFonts w:ascii="Times New Roman" w:hAnsi="Times New Roman"/>
          <w:sz w:val="28"/>
          <w:szCs w:val="28"/>
          <w:lang w:val="uk-UA"/>
        </w:rPr>
        <w:t>Згідно листа відділу земельних ресурсів Дружківської міської ради №0.25/261/21 від 02.08.2021 не має повної і достовірної інформації про земельні ресурси, їхні кількісні та якісні показники, розподіл між землекористувачами в межах Дружківської територіальної громади(копія листа в Додатку).</w:t>
      </w:r>
    </w:p>
    <w:p w:rsidR="00FF3046" w:rsidRDefault="00FF3046" w:rsidP="00816F9F">
      <w:pPr>
        <w:pStyle w:val="NoSpacing"/>
        <w:spacing w:line="360" w:lineRule="auto"/>
        <w:ind w:firstLine="709"/>
        <w:jc w:val="both"/>
        <w:rPr>
          <w:rFonts w:ascii="Times New Roman" w:hAnsi="Times New Roman"/>
          <w:sz w:val="28"/>
          <w:szCs w:val="28"/>
          <w:lang w:val="uk-UA"/>
        </w:rPr>
      </w:pPr>
      <w:r>
        <w:rPr>
          <w:rFonts w:ascii="Times New Roman" w:hAnsi="Times New Roman"/>
          <w:sz w:val="28"/>
          <w:szCs w:val="28"/>
          <w:lang w:val="uk-UA"/>
        </w:rPr>
        <w:t>Згідно листа ДП «Покровське лісовегосподарство» №308 від 09.08.2021 в межах Дружківської територіальної громади площа земельлісового фонду дорівнює 328, га (копія листа в Додатку).</w:t>
      </w:r>
    </w:p>
    <w:p w:rsidR="00FF3046" w:rsidRDefault="00FF3046" w:rsidP="00056204">
      <w:pPr>
        <w:pStyle w:val="NoSpacing"/>
        <w:spacing w:line="360" w:lineRule="auto"/>
        <w:ind w:firstLine="709"/>
        <w:jc w:val="both"/>
        <w:rPr>
          <w:rFonts w:ascii="Times New Roman" w:hAnsi="Times New Roman"/>
          <w:sz w:val="28"/>
          <w:szCs w:val="28"/>
          <w:lang w:val="uk-UA"/>
        </w:rPr>
      </w:pPr>
    </w:p>
    <w:p w:rsidR="00FF3046" w:rsidRDefault="00FF3046" w:rsidP="00BC64EE">
      <w:pPr>
        <w:suppressAutoHyphens w:val="0"/>
        <w:spacing w:after="200" w:line="360" w:lineRule="auto"/>
        <w:jc w:val="both"/>
        <w:rPr>
          <w:kern w:val="0"/>
          <w:sz w:val="28"/>
          <w:lang w:val="uk-UA" w:eastAsia="en-US"/>
        </w:rPr>
      </w:pPr>
      <w:r>
        <w:rPr>
          <w:kern w:val="0"/>
          <w:sz w:val="28"/>
          <w:lang w:val="uk-UA" w:eastAsia="en-US"/>
        </w:rPr>
        <w:br w:type="page"/>
      </w:r>
    </w:p>
    <w:p w:rsidR="00FF3046" w:rsidRPr="00BC64EE" w:rsidRDefault="00FF3046" w:rsidP="00BC64EE">
      <w:pPr>
        <w:suppressAutoHyphens w:val="0"/>
        <w:spacing w:after="200" w:line="360" w:lineRule="auto"/>
        <w:jc w:val="both"/>
        <w:rPr>
          <w:b/>
          <w:kern w:val="0"/>
          <w:sz w:val="28"/>
          <w:lang w:val="uk-UA" w:eastAsia="en-US"/>
        </w:rPr>
      </w:pPr>
      <w:r w:rsidRPr="00BC64EE">
        <w:rPr>
          <w:b/>
          <w:sz w:val="28"/>
          <w:szCs w:val="28"/>
          <w:lang w:val="uk-UA"/>
        </w:rPr>
        <w:t xml:space="preserve">2.2.4 </w:t>
      </w:r>
      <w:r w:rsidRPr="00BC64EE">
        <w:rPr>
          <w:b/>
          <w:kern w:val="0"/>
          <w:sz w:val="28"/>
          <w:lang w:val="uk-UA" w:eastAsia="en-US"/>
        </w:rPr>
        <w:t xml:space="preserve">Землі водного фонду </w:t>
      </w:r>
    </w:p>
    <w:p w:rsidR="00FF3046"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Відповідно до ст. 19 ЗК України землі водного фонду є самостійною </w:t>
      </w:r>
      <w:r>
        <w:rPr>
          <w:kern w:val="0"/>
          <w:sz w:val="28"/>
          <w:lang w:val="uk-UA" w:eastAsia="en-US"/>
        </w:rPr>
        <w:t xml:space="preserve"> </w:t>
      </w:r>
      <w:r w:rsidRPr="00BC64EE">
        <w:rPr>
          <w:kern w:val="0"/>
          <w:sz w:val="28"/>
          <w:lang w:val="uk-UA" w:eastAsia="en-US"/>
        </w:rPr>
        <w:t xml:space="preserve">складовою земель України. </w:t>
      </w:r>
      <w:r>
        <w:rPr>
          <w:kern w:val="0"/>
          <w:sz w:val="28"/>
          <w:lang w:val="uk-UA" w:eastAsia="en-US"/>
        </w:rPr>
        <w:t xml:space="preserve"> </w:t>
      </w:r>
      <w:r w:rsidRPr="00BC64EE">
        <w:rPr>
          <w:kern w:val="0"/>
          <w:sz w:val="28"/>
          <w:lang w:val="uk-UA" w:eastAsia="en-US"/>
        </w:rPr>
        <w:t>До їх складу згідно зі ст. 58 ЗК України і ст. 4 Водного кодексу належать землі, зайняті:</w:t>
      </w:r>
    </w:p>
    <w:p w:rsidR="00FF3046"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 а) морями, річками, озерами, водосховищами, іншими водними об'єктами, болотами, а також островами; </w:t>
      </w:r>
    </w:p>
    <w:p w:rsidR="00FF3046"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б) прибережними захисними смугами вздовж морів, річок та навколо водойм; в) гідротехнічними, іншими водогосподарськими спорудами та каналами, а також землі, виділені під смуги відведення для них;</w:t>
      </w:r>
    </w:p>
    <w:p w:rsidR="00FF3046"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 г) береговими смугами водних шляхів. </w:t>
      </w:r>
    </w:p>
    <w:p w:rsidR="00FF3046" w:rsidRPr="00BC64E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Зазначений перелік, є вичерпним. </w:t>
      </w:r>
    </w:p>
    <w:p w:rsidR="00FF3046" w:rsidRPr="00BC64E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Чинний Земельний кодекс України виділяє кілька видів земель водного фонду. Головною частиною цих земель є землі покриті водою. Фактично всі водні об'єкти займають земельні ділянки, на яких вони знаходяться. Виняток становлять лише підземні води і джерела, тому що вони розміщені в надрах землі. До водопокритих земель відносять лише земельні ділянки, які покриті водою тривалу частину року. Землі, вкриті водою нетривалий час, не належать до водопокритих земель.. Не належать до цих земель і земельні ділянки, на яких розташовані штучні плавальні басейни, системи комунальних і промислових водопроводів тощо. </w:t>
      </w:r>
    </w:p>
    <w:p w:rsidR="00FF3046" w:rsidRPr="00BC64E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Другий вид земель водного фонду складають землі, зайняті болотами й островами. Відповідно до Водного кодексу України болото — це надмірно зволожена земельна ділянка із застояним водним режимом і специфічним рослинним покривом. Болота не належать до водних об'єктів. Вони є особливим типом наземних екосистем, для яких характерні надлишкове зволоження, наявність вологолюбивої рослинності і процес формування торфу. Особливість островів полягає в тому, що вони фактично відокремлені від суші з усіх боків водами, і їх правовий режим залежить від режиму водних об'єктів. </w:t>
      </w:r>
    </w:p>
    <w:p w:rsidR="00FF3046" w:rsidRPr="00BC64E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До третього виду земель водного фонду відносять землі: зайняті прибережними захисними смугами уздовж морів, річок і навколо водойм; береговими смугами водних шляхів; виділені під смуги відведення для гідротехнічних та інших водогосподарських споруд і каналів. Вони призначені для охорони водних об'єктів від забруднення, засмічення, виснаження та здійснення певної господарської діяльності, пов'язаної з використанням водних об'єктів. </w:t>
      </w:r>
    </w:p>
    <w:p w:rsidR="00FF3046" w:rsidRPr="00BC64E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Прибережні захисні смуги є складовою водоохоронних зон і встановлюються у їх межах. Ці смути безпосередньо прилягають до водних об'єктів. Головна мета виділення земель під прибережні захисні смуги полягає в охороні поверхневих водних об'єктів від забруднення, засмічення та збереження їх водності. Згідно зі ст. 60 ЗК України вони встановлюються уздовж урізу води (у меженний період) шириною: а) для малих річок, струмків і потічків, а також ставків площею менш як З га - 25 м; б) для середніх річок, водосховищ на них, водойм, а також ставків площею понад 3 га - 50 м; в) для великих річок, водосховищ на них та озер - 100 м. </w:t>
      </w:r>
    </w:p>
    <w:p w:rsidR="00FF3046" w:rsidRPr="00BC64E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Розмір та межі прибережної захисної смути уздовж морів та навколо морських заток і лиманів встановлюються за проектами землеустрою, а в межах населених пунктів — з урахуванням вимог містобудівної документації. </w:t>
      </w:r>
    </w:p>
    <w:p w:rsidR="00FF3046" w:rsidRPr="004252FE" w:rsidRDefault="00FF3046" w:rsidP="00A460A9">
      <w:pPr>
        <w:suppressAutoHyphens w:val="0"/>
        <w:spacing w:after="200" w:line="360" w:lineRule="auto"/>
        <w:ind w:firstLine="851"/>
        <w:jc w:val="both"/>
        <w:rPr>
          <w:kern w:val="0"/>
          <w:sz w:val="28"/>
          <w:lang w:val="uk-UA" w:eastAsia="en-US"/>
        </w:rPr>
      </w:pPr>
      <w:r w:rsidRPr="00BC64EE">
        <w:rPr>
          <w:kern w:val="0"/>
          <w:sz w:val="28"/>
          <w:lang w:val="uk-UA" w:eastAsia="en-US"/>
        </w:rPr>
        <w:t xml:space="preserve">Смуги відведення виступають самостійною складовою частиною земель водного фонду. Вони включають земельні ділянки водного фонду, на яких встановлюється особливий правовий режим їх використання для забезпечення експлуатації та захисту від забруднення, пошкодження та руйнування магістральних, міжгосподарських та інших каналів на зрошувальних і осушувальних системах, гідротехнічних та гідрометричних спорудах, а також водойм і гребель на берегах річок. Берегові смуги водних шляхів - також самостійний елемент земель водного фонду. Відповідно до ст. 64 ЗК України і ст. 92 Водного кодексу України вони встановлюються тільки на судноплавних водних шляхах за межами населених пунктів. Згідно зі ст. 67 Водного кодексу України перелік внутрішніх водних шляхів, віднесених до категорії судноплавних, затверджує Кабінет Міністрів України. Кабінет Міністрів України </w:t>
      </w:r>
      <w:r w:rsidRPr="004252FE">
        <w:rPr>
          <w:kern w:val="0"/>
          <w:sz w:val="28"/>
          <w:lang w:val="uk-UA" w:eastAsia="en-US"/>
        </w:rPr>
        <w:t xml:space="preserve">від 12.06.1996 р. № 640 затвердив Перелік внутрішніх водних шляхів, що належать до категорії судноплавних. </w:t>
      </w:r>
    </w:p>
    <w:p w:rsidR="00FF3046" w:rsidRPr="004252FE" w:rsidRDefault="00FF3046" w:rsidP="00A460A9">
      <w:pPr>
        <w:suppressAutoHyphens w:val="0"/>
        <w:spacing w:after="200" w:line="360" w:lineRule="auto"/>
        <w:ind w:firstLine="851"/>
        <w:jc w:val="both"/>
        <w:rPr>
          <w:kern w:val="0"/>
          <w:sz w:val="28"/>
          <w:lang w:val="uk-UA" w:eastAsia="en-US"/>
        </w:rPr>
      </w:pPr>
      <w:r w:rsidRPr="004252FE">
        <w:rPr>
          <w:kern w:val="0"/>
          <w:sz w:val="28"/>
          <w:lang w:val="uk-UA" w:eastAsia="en-US"/>
        </w:rPr>
        <w:t xml:space="preserve">У Земельному кодексі не встановлюються конкретні розміри земельних ділянок берегових смуг водних шляхів. їх розміри визначаються за проектами землеустрою. </w:t>
      </w:r>
    </w:p>
    <w:p w:rsidR="00FF3046" w:rsidRPr="004252FE" w:rsidRDefault="00FF3046" w:rsidP="00A460A9">
      <w:pPr>
        <w:suppressAutoHyphens w:val="0"/>
        <w:spacing w:after="200" w:line="360" w:lineRule="auto"/>
        <w:ind w:firstLine="851"/>
        <w:jc w:val="both"/>
        <w:rPr>
          <w:kern w:val="0"/>
          <w:sz w:val="28"/>
          <w:lang w:val="uk-UA" w:eastAsia="en-US"/>
        </w:rPr>
      </w:pPr>
      <w:r w:rsidRPr="004252FE">
        <w:rPr>
          <w:kern w:val="0"/>
          <w:sz w:val="28"/>
          <w:lang w:val="uk-UA" w:eastAsia="en-US"/>
        </w:rPr>
        <w:t xml:space="preserve">Окремий вид земель водного фонду становлять землі, зайняті безпосередньо гідротехнічними, іншими водогосподарськими спорудами та каналами. У ст. 58 ЗК України додатково вказується, що для створення сприятливого водного режиму водних об'єктів встановлюються їх водоохоронні зони. Вони фактично забезпечують охорону поверхневих водних об'єктів (природних водойм, водотоків і штучних водойм) і морів. </w:t>
      </w:r>
    </w:p>
    <w:p w:rsidR="00FF3046" w:rsidRDefault="00FF3046" w:rsidP="00A460A9">
      <w:pPr>
        <w:suppressAutoHyphens w:val="0"/>
        <w:spacing w:after="200" w:line="360" w:lineRule="auto"/>
        <w:ind w:firstLine="851"/>
        <w:jc w:val="both"/>
        <w:rPr>
          <w:kern w:val="0"/>
          <w:sz w:val="28"/>
          <w:lang w:val="uk-UA" w:eastAsia="en-US"/>
        </w:rPr>
      </w:pPr>
      <w:r w:rsidRPr="004252FE">
        <w:rPr>
          <w:kern w:val="0"/>
          <w:sz w:val="28"/>
          <w:lang w:val="uk-UA" w:eastAsia="en-US"/>
        </w:rPr>
        <w:t xml:space="preserve"> Водоохоронні зони являють собою земельні ділянки, що є природоохоронною територією регульованої господарської діяльності. У складі водоохоронних зон виділяють прибережні захисні смуги, які належать до земель водного фонду. Тому землі водоохоронних зон частково є землями водного фонду, оскільки у їх межах виділено прибережні захисні смуги. </w:t>
      </w:r>
    </w:p>
    <w:p w:rsidR="00FF3046" w:rsidRDefault="00FF3046" w:rsidP="00A460A9">
      <w:pPr>
        <w:suppressAutoHyphens w:val="0"/>
        <w:spacing w:after="200" w:line="360" w:lineRule="auto"/>
        <w:ind w:firstLine="851"/>
        <w:jc w:val="both"/>
        <w:rPr>
          <w:kern w:val="0"/>
          <w:sz w:val="28"/>
          <w:lang w:val="uk-UA" w:eastAsia="en-US"/>
        </w:rPr>
      </w:pPr>
      <w:r w:rsidRPr="004252FE">
        <w:rPr>
          <w:kern w:val="0"/>
          <w:sz w:val="28"/>
          <w:lang w:val="uk-UA" w:eastAsia="en-US"/>
        </w:rPr>
        <w:t xml:space="preserve">Водоохоронна зона має визначені межі. Зокрема, виділяється внутрішня і зовнішня межі. Внутрішня межа водоохоронної зони збігається з мінімальним рівнем води у водному об'єкті. При цьому не має значення категорія водного об'єкта, його правовий режим та цілі використання. Зовнішня межа водоохоронної зони залежить від категорії земель, видів населених пунктів та природних характеристик водних об'єктів. </w:t>
      </w:r>
    </w:p>
    <w:p w:rsidR="00FF3046" w:rsidRDefault="00FF3046" w:rsidP="00A460A9">
      <w:pPr>
        <w:suppressAutoHyphens w:val="0"/>
        <w:spacing w:after="200" w:line="360" w:lineRule="auto"/>
        <w:ind w:firstLine="851"/>
        <w:jc w:val="both"/>
        <w:rPr>
          <w:kern w:val="0"/>
          <w:sz w:val="28"/>
          <w:lang w:val="uk-UA" w:eastAsia="en-US"/>
        </w:rPr>
      </w:pPr>
      <w:r w:rsidRPr="004252FE">
        <w:rPr>
          <w:kern w:val="0"/>
          <w:sz w:val="28"/>
          <w:lang w:val="uk-UA" w:eastAsia="en-US"/>
        </w:rPr>
        <w:t xml:space="preserve">Зони санітарної охорони джерел і об'єктів централізованого водопостачання входять до складу водоохоронних зон і поділяються на три пояси особливого режиму: перший пояс (суворого режиму) включає територію розміщення водозабору, майданчиків водопровідних споруд і водовідвідного каналу; другий пояс (обмежень) — територія, на якій встановлюються певні обмеження господарської діяльності; третій пояс (спостереження) — територія, призначена для спостереження за станом водних об'єктів і веденням </w:t>
      </w:r>
      <w:r w:rsidRPr="00A460A9">
        <w:rPr>
          <w:kern w:val="0"/>
          <w:sz w:val="28"/>
          <w:lang w:val="uk-UA" w:eastAsia="en-US"/>
        </w:rPr>
        <w:t>господарської діяльності з метою охорони джерел водопостачання від забрудненння.</w:t>
      </w:r>
    </w:p>
    <w:p w:rsidR="00FF3046" w:rsidRDefault="00FF3046" w:rsidP="00DB2050">
      <w:pPr>
        <w:suppressAutoHyphens w:val="0"/>
        <w:spacing w:after="200" w:line="360" w:lineRule="auto"/>
        <w:ind w:firstLine="851"/>
        <w:jc w:val="both"/>
        <w:rPr>
          <w:kern w:val="0"/>
          <w:sz w:val="28"/>
          <w:lang w:val="uk-UA" w:eastAsia="en-US"/>
        </w:rPr>
      </w:pPr>
      <w:r>
        <w:rPr>
          <w:kern w:val="0"/>
          <w:sz w:val="28"/>
          <w:lang w:val="uk-UA" w:eastAsia="en-US"/>
        </w:rPr>
        <w:br w:type="page"/>
      </w:r>
    </w:p>
    <w:p w:rsidR="00FF3046" w:rsidRPr="00455EF2" w:rsidRDefault="00FF3046" w:rsidP="00455EF2">
      <w:pPr>
        <w:suppressAutoHyphens w:val="0"/>
        <w:spacing w:line="360" w:lineRule="auto"/>
        <w:ind w:firstLine="709"/>
        <w:jc w:val="both"/>
        <w:rPr>
          <w:b/>
          <w:kern w:val="0"/>
          <w:sz w:val="28"/>
          <w:lang w:val="uk-UA" w:eastAsia="en-US"/>
        </w:rPr>
      </w:pPr>
      <w:r w:rsidRPr="00455EF2">
        <w:rPr>
          <w:b/>
          <w:kern w:val="0"/>
          <w:sz w:val="28"/>
          <w:lang w:val="uk-UA" w:eastAsia="en-US"/>
        </w:rPr>
        <w:t xml:space="preserve">Вибір картографічної основи, структура картографічних матеріалів </w:t>
      </w:r>
    </w:p>
    <w:p w:rsidR="00FF3046" w:rsidRPr="00455EF2" w:rsidRDefault="00FF3046" w:rsidP="00455EF2">
      <w:pPr>
        <w:suppressAutoHyphens w:val="0"/>
        <w:spacing w:line="360" w:lineRule="auto"/>
        <w:ind w:firstLine="709"/>
        <w:jc w:val="both"/>
        <w:rPr>
          <w:kern w:val="0"/>
          <w:sz w:val="28"/>
          <w:lang w:val="uk-UA" w:eastAsia="en-US"/>
        </w:rPr>
      </w:pPr>
      <w:r w:rsidRPr="00455EF2">
        <w:rPr>
          <w:kern w:val="0"/>
          <w:sz w:val="28"/>
          <w:lang w:val="uk-UA" w:eastAsia="en-US"/>
        </w:rPr>
        <w:t xml:space="preserve"> </w:t>
      </w:r>
    </w:p>
    <w:p w:rsidR="00FF3046" w:rsidRPr="00455EF2" w:rsidRDefault="00FF3046" w:rsidP="00455EF2">
      <w:pPr>
        <w:suppressAutoHyphens w:val="0"/>
        <w:spacing w:line="360" w:lineRule="auto"/>
        <w:ind w:firstLine="709"/>
        <w:jc w:val="both"/>
        <w:rPr>
          <w:kern w:val="0"/>
          <w:sz w:val="28"/>
          <w:lang w:val="uk-UA" w:eastAsia="en-US"/>
        </w:rPr>
      </w:pPr>
      <w:r w:rsidRPr="00455EF2">
        <w:rPr>
          <w:kern w:val="0"/>
          <w:sz w:val="28"/>
          <w:lang w:val="uk-UA" w:eastAsia="en-US"/>
        </w:rPr>
        <w:t xml:space="preserve">Методичними рекомендаціями (2009) пропонується використання у якості картографічної основи топографічні карти масштабу 1:200000. У разі потреби на окремі ділянки рекомендовано складати картосхеми більш крупного масштабу (1:25000, 1:10000, 1:5000). При цьому у правій верхній частині картосхеми рекомендується надавати ситуаційний план з використанням картосхеми (контуру) України масштабу 1:750000 або 1:1000000. </w:t>
      </w:r>
    </w:p>
    <w:p w:rsidR="00FF3046" w:rsidRPr="00455EF2" w:rsidRDefault="00FF3046" w:rsidP="00455EF2">
      <w:pPr>
        <w:suppressAutoHyphens w:val="0"/>
        <w:spacing w:line="360" w:lineRule="auto"/>
        <w:ind w:firstLine="709"/>
        <w:jc w:val="both"/>
        <w:rPr>
          <w:kern w:val="0"/>
          <w:sz w:val="28"/>
          <w:lang w:val="uk-UA" w:eastAsia="en-US"/>
        </w:rPr>
      </w:pPr>
      <w:r w:rsidRPr="00716366">
        <w:rPr>
          <w:kern w:val="0"/>
          <w:sz w:val="28"/>
          <w:lang w:val="uk-UA" w:eastAsia="en-US"/>
        </w:rPr>
        <w:t>Аналіз існуючих аналогічних проектів показали, що більш доцільною для виконання картосхем екомережі на рівні адміністративного району є топографічна основа масштабом 1:50000. Тому для розробки ескізної картосхеми екомережі адміністративного району використана топографічна карта саме масштабу 1:50000. Вона має високу роздільну здатність, на ній добре видно головні картографічні елементи, що можуть бути використані для розроблення екомережі, зокрема: а) гідрографія (річки, озера, лимани, водосховища, ставки, болота, морська акваторія); б) ліси і чагарники різних категорій; в) населені пункти та транспортні комунікації; г) рельєф місцевості, показаний горизонталями з абсолютними відмітками висот.</w:t>
      </w:r>
      <w:r w:rsidRPr="00455EF2">
        <w:rPr>
          <w:kern w:val="0"/>
          <w:sz w:val="28"/>
          <w:lang w:val="uk-UA" w:eastAsia="en-US"/>
        </w:rPr>
        <w:t xml:space="preserve"> </w:t>
      </w:r>
    </w:p>
    <w:p w:rsidR="00FF3046" w:rsidRDefault="00FF3046" w:rsidP="00455EF2">
      <w:pPr>
        <w:suppressAutoHyphens w:val="0"/>
        <w:spacing w:line="360" w:lineRule="auto"/>
        <w:ind w:firstLine="709"/>
        <w:jc w:val="both"/>
        <w:rPr>
          <w:kern w:val="0"/>
          <w:sz w:val="28"/>
          <w:lang w:val="uk-UA" w:eastAsia="en-US"/>
        </w:rPr>
      </w:pPr>
      <w:r w:rsidRPr="00455EF2">
        <w:rPr>
          <w:kern w:val="0"/>
          <w:sz w:val="28"/>
          <w:lang w:val="uk-UA" w:eastAsia="en-US"/>
        </w:rPr>
        <w:t>Крім того, така топографічна основа дає змогу показати всі складові ескізної екомережі, зокрема її ядра й природні регіони, екологічні (природні) коридори. При цьому картографування більшості складових елементів екомережі має учетверо більшу точність порівняно з масштабом 1:200000.</w:t>
      </w:r>
    </w:p>
    <w:p w:rsidR="00FF3046" w:rsidRPr="006D75B4" w:rsidRDefault="00FF3046" w:rsidP="00455EF2">
      <w:pPr>
        <w:suppressAutoHyphens w:val="0"/>
        <w:spacing w:line="360" w:lineRule="auto"/>
        <w:ind w:firstLine="709"/>
        <w:jc w:val="both"/>
        <w:rPr>
          <w:kern w:val="0"/>
          <w:sz w:val="28"/>
          <w:lang w:val="uk-UA" w:eastAsia="en-US"/>
        </w:rPr>
      </w:pPr>
      <w:r w:rsidRPr="006D75B4">
        <w:rPr>
          <w:kern w:val="0"/>
          <w:sz w:val="28"/>
          <w:lang w:val="uk-UA" w:eastAsia="en-US"/>
        </w:rPr>
        <w:t>Методика відбору та опису ключових, буферних, сполучних та відновлюваних територій місцевої екомережі описана у Методичних рекомендаці</w:t>
      </w:r>
      <w:r>
        <w:rPr>
          <w:kern w:val="0"/>
          <w:sz w:val="28"/>
          <w:lang w:val="uk-UA" w:eastAsia="en-US"/>
        </w:rPr>
        <w:t>ях</w:t>
      </w:r>
      <w:r w:rsidRPr="006D75B4">
        <w:rPr>
          <w:kern w:val="0"/>
          <w:sz w:val="28"/>
          <w:lang w:val="uk-UA" w:eastAsia="en-US"/>
        </w:rPr>
        <w:t xml:space="preserve"> щодо розроблення регіональних та місцевих схем екомережі, затверджених наказом Мінприроди України від 13.11.2009 № 604.</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 xml:space="preserve">Базовими критеріями відбору </w:t>
      </w:r>
      <w:r w:rsidRPr="006D75B4">
        <w:rPr>
          <w:b/>
          <w:kern w:val="0"/>
          <w:sz w:val="28"/>
          <w:lang w:val="uk-UA" w:eastAsia="en-US"/>
        </w:rPr>
        <w:t>ключових територій</w:t>
      </w:r>
      <w:r w:rsidRPr="006D75B4">
        <w:rPr>
          <w:kern w:val="0"/>
          <w:sz w:val="28"/>
          <w:lang w:val="uk-UA" w:eastAsia="en-US"/>
        </w:rPr>
        <w:t xml:space="preserve"> є: ступінь природності території та її різноманіття; рівень багатства різноманіття; рівень значення різноманіття; рідкісність різноманіття; представленість ендемічних, реліктових та рідкісних видів; репрезентативність різноманіття; типовість різноманіття; повнота різноманіття; оптимальність розміру та природність меж; ступінь функціонального значення різноманіття; відповідність повній ландшафтній структурі; наявність антропогенно змінених територій, багатих на біорізноманіття; наявність рослин і тварин, специфічних для традиційних агроценозів; можливість інтеграції в Європейську екомережу.</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 xml:space="preserve">Під час вибору ключових територій екомережі враховується загальний стан природного рослинного покриву та тваринного світу регіону. Вибір ключових територій доцільно здійснювати з урахуванням не лише сучасного стану біоти, а й можливостей її відновлення у майбутньому. </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 xml:space="preserve">У першу чергу, до складу ключових територій включаються території та об’єкти природно-заповідного фонду (природні та біосферні заповідники, національні природні парки, а також значні за площею заказники та заповідні урочища, регіональні ландшафтні парки тощо); земельні ділянки, на яких зростають рослинні угруповання, занесені до Зеленої книги України; території, які є місцями перебування чи зростання видів тваринного та рослинного світу, занесених до Червоної книги України. А також землі водного фонду, водно-болотні угіддя, водоохоронні зони; землі лісового фонду (у першу чергу праліси та великі за площею масиви мало змінених лісів); частково землі оздоровчого призначення з їх природними ресурсами; інші природні території та об’єкти (ділянки степової рослинності, пасовища, сіножаті, кам’яні відслонення, піски, солончаки, земельні ділянки, в межах яких є природні об’єкти, що мають особливу природну цінність); частково землі сільськогосподарського призначення екстенсивного використання – пасовища, луки, сіножаті тощо. </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 xml:space="preserve">Базовими критеріями відбору </w:t>
      </w:r>
      <w:r w:rsidRPr="006D75B4">
        <w:rPr>
          <w:b/>
          <w:kern w:val="0"/>
          <w:sz w:val="28"/>
          <w:lang w:val="uk-UA" w:eastAsia="en-US"/>
        </w:rPr>
        <w:t>сполучних територій (екокоридорів)</w:t>
      </w:r>
      <w:r w:rsidRPr="006D75B4">
        <w:rPr>
          <w:kern w:val="0"/>
          <w:sz w:val="28"/>
          <w:lang w:val="uk-UA" w:eastAsia="en-US"/>
        </w:rPr>
        <w:t xml:space="preserve"> є природність меж, достатність широти й протяжності для забезпечення міграції видів, їх розмноження, переживання несприятливих умов. Це пов’язано з тим, що головною функцією екокоридорів є забезпечення просторових зв’язків між ключовими територіями. Головним критерієм для їх виділення є міграційний. Екокоридором є така територія або їх сукупність, вздовж якої може відбуватися обмін генетичним матеріалом і міграції між ключовими територіями.</w:t>
      </w:r>
      <w:r w:rsidRPr="006D75B4">
        <w:rPr>
          <w:rFonts w:ascii="Calibri" w:hAnsi="Calibri"/>
          <w:kern w:val="0"/>
          <w:sz w:val="28"/>
          <w:lang w:val="uk-UA" w:eastAsia="en-US"/>
        </w:rPr>
        <w:t xml:space="preserve"> </w:t>
      </w:r>
      <w:r w:rsidRPr="006D75B4">
        <w:rPr>
          <w:kern w:val="0"/>
          <w:sz w:val="28"/>
          <w:lang w:val="uk-UA" w:eastAsia="en-US"/>
        </w:rPr>
        <w:t>Крім сполучного значення, екокоридор може мати самостійне значення для збереження біо- та ландшафтного різноманіття. Це особливо важливо для територій або акваторій гідроекологічних коридорів, які самі по собі мають високий рівень біорізноманіття.</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До складових сполучних територій екомережі включаються: території та об’єкти природно-заповідного фонду (заказники, пам’ятки природи, заповідні урочища); землі водного фонду, водно-болотні угіддя, водоохоронні зони; землі лісового фонду; інші заліснені території, у т.ч. лісові смуги та інші захисні насадження, які не віднесені до земель лісового фонду; землі оздоровчого призначення з їх природними ресурсами; інші природні території та об’єкти (ділянки степової рослинності, пасовища, сіножаті, кам’яні відслонення, піски, солончаки, земельні ділянки, в межах яких є природні об’єкти, що мають особливу природну цінність); земельні ділянки, на яких зростають рослинні угруповання, занесені до Зеленої книги України; території, які є місцями перебування чи зростання видів тваринного та рослинного світу, занесених до Червоної книги України; частково землі сільськогосподарського призначення екстенсивного використання – пасовища, луки, сіножаті тощо.</w:t>
      </w:r>
    </w:p>
    <w:p w:rsidR="00FF3046" w:rsidRPr="006D75B4" w:rsidRDefault="00FF3046" w:rsidP="006D75B4">
      <w:pPr>
        <w:suppressAutoHyphens w:val="0"/>
        <w:spacing w:line="360" w:lineRule="auto"/>
        <w:ind w:firstLine="709"/>
        <w:jc w:val="both"/>
        <w:rPr>
          <w:kern w:val="0"/>
          <w:sz w:val="28"/>
          <w:lang w:val="uk-UA" w:eastAsia="en-US"/>
        </w:rPr>
      </w:pPr>
      <w:r w:rsidRPr="006D75B4">
        <w:rPr>
          <w:b/>
          <w:kern w:val="0"/>
          <w:sz w:val="28"/>
          <w:lang w:val="uk-UA" w:eastAsia="en-US"/>
        </w:rPr>
        <w:t>Буферні території</w:t>
      </w:r>
      <w:r w:rsidRPr="006D75B4">
        <w:rPr>
          <w:kern w:val="0"/>
          <w:sz w:val="28"/>
          <w:lang w:val="uk-UA" w:eastAsia="en-US"/>
        </w:rPr>
        <w:t xml:space="preserve"> є перехідними смугами між природними територіями і територіями господарського використання. Основною функцією буферної території є забезпечення захисту територіальних елементів екомережі від негативного антропогенного впливу. Вони повинні мати площу, достатню для захисту ключових територій та екокоридорів від дії зовнішніх негативних факторів і оптимізації певних форм господарювання з метою збереження існуючих і відновлення втрачених природних цінностей.</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До складових буферних територій екомережі можуть включатися буферні зони природних і біосферних заповідників та національних природних парків; частково землі водного фонду та водоохоронні зони; частково землі лісового фонду; інші заліснені території, у т.ч. лісові смуги та інші захисні насадження, які не віднесені до земель лісового фонду; землі рекреаційного призначення, які використовуються для організації масового відпочинку населення і туризму та проведення спортивних заходів; частково землі сільськогосподарського призначення екстенсивного використання – пасовища, луки, сіножаті тощо.</w:t>
      </w:r>
    </w:p>
    <w:p w:rsidR="00FF3046" w:rsidRPr="006D75B4" w:rsidRDefault="00FF3046" w:rsidP="006D75B4">
      <w:pPr>
        <w:suppressAutoHyphens w:val="0"/>
        <w:spacing w:line="360" w:lineRule="auto"/>
        <w:ind w:firstLine="709"/>
        <w:jc w:val="both"/>
        <w:rPr>
          <w:kern w:val="0"/>
          <w:sz w:val="28"/>
          <w:lang w:val="uk-UA" w:eastAsia="en-US"/>
        </w:rPr>
      </w:pPr>
      <w:r w:rsidRPr="006D75B4">
        <w:rPr>
          <w:b/>
          <w:kern w:val="0"/>
          <w:sz w:val="28"/>
          <w:lang w:val="uk-UA" w:eastAsia="en-US"/>
        </w:rPr>
        <w:t>Відновлювальні території</w:t>
      </w:r>
      <w:r w:rsidRPr="006D75B4">
        <w:rPr>
          <w:kern w:val="0"/>
          <w:sz w:val="28"/>
          <w:lang w:val="uk-UA" w:eastAsia="en-US"/>
        </w:rPr>
        <w:t xml:space="preserve"> створюються у складі екомережі з метою подальшого її розвитку та удосконалення її функціонування. Це території, на яких необхідно й можливо відновити природний грунтовий та рослинний покрив і здійснити репатріацію видів рослин та тварин. Це потенційний резерв, за рахунок якого можливо збільшити у майбутньому площу ключових та сполучних територій. Основними критеріями вибору відновлювальних територій є збереження на них середовищ існування, навіть якщо природне біорізноманіття повністю знищено та реальна можливість проведення ренатуралізаційних заходів. </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Повноцінна екологічна реставрація включає не лише відновлення екологічних зв’язків між природними територіями, що збереглися, а й суттєве збільшення площ під екосистемами, які здатні до саморегуляції, тобто відновлення таких екосистем, наприклад, терміново необхідно стабілізувати стан долин та заплав річок, які в багатьох місцях стали рефугіумами біорізноманіття природної рослинності.</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До складових відновлювальних територій екомережі включаються території: здавна орані, низькопродуктивні; вдруге засолені внаслідок надмірного зрошення; пасовищні збої, ділянки прогону худоби та місця його постійної концентрації; забур’янені карантинними видами бур’янів, у т.ч. шкідливими для здоров’я людей; кар’єри, відвали породи тощо; орні землі на схилах, які відводяться під ґрунтозахисні смуги, або постійні ділянки, призначені для розведення диких комах-запилювачів; схили насипів та смуги відчуження вздовж автомобільних доріг, залізниць, нафто – і газопроводів, ЛЕП та інших комунікацій; ділянки відкритих ґрунтів на яких відбуваються, або можуть розвинутися яружні та зсувні процеси; місця постійного відпочинку та інші рекреаційні території; ділянки, які підлягають довгостроковій консервації внаслідок радіаційного, хімічного або іншого забруднення, яке становить загрозу здоров’ю людей та тварин; селитебні території, які підлягають рекультивації – садиби, занедбані ферми тощо.</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Картосхема місцевої екомережі укладена з відображенням структурних елементів екомережі та їх складових та чітко визначеними межами, з врахуванням інформації карт Державного земельного кадастру. Картографування структурних елементів місцевої схеми екомережі району здійснене з врахуванням земель приватної власності (для ключових територій), слабо або неінтенсивно використовуваних земель (для ключових та сполучних територій), деградованих та малопродуктивних земель (для відновлюваних територій). Буферні території створювалися у місцях між ключовими територіями і територіями інтенсивного господарського використання, представленими містами та населеними пунктами, промисловими зонами тощо.</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 xml:space="preserve">Картографування та характеристика структурних елементів місцевої схеми екомережі району (ключових територій, буферних зон, сполучних територій, відновлюваних територій загальнодержавного та місцевого значення) здійснена на території району з укладенням відповідних карт. При цьому об’єкти регіонального значення вже затверджені у складі екомережі </w:t>
      </w:r>
      <w:r>
        <w:rPr>
          <w:kern w:val="0"/>
          <w:sz w:val="28"/>
          <w:lang w:val="uk-UA" w:eastAsia="en-US"/>
        </w:rPr>
        <w:t>Донецької</w:t>
      </w:r>
      <w:r w:rsidRPr="006D75B4">
        <w:rPr>
          <w:kern w:val="0"/>
          <w:sz w:val="28"/>
          <w:lang w:val="uk-UA" w:eastAsia="en-US"/>
        </w:rPr>
        <w:t xml:space="preserve"> області і їх межі уточнення не потребують. Ці об’єкти та їх межі перенесені на карти екомережі районів. </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Структурні елементи місцевого значення визначалися на основі викладених вище підходів з використанням супутникових знімків високої роздільної здатності, кадастрових карт Державної земельної агенції, карт об’єктів і територій природно-заповідного фонду. При цьому за основу ключових територій місцевого значення взято території природно-заповідного фонду. В основу виділення коридорів місцевого значення покладено річкові заплави і стрімкі схили річкових долин. Відновлювані території виділені в межах деградованих (еродованих та дефльованих) земель, територій без рослинного покриву або з незначним рослинним покривом.</w:t>
      </w:r>
    </w:p>
    <w:p w:rsidR="00FF3046" w:rsidRPr="006D75B4" w:rsidRDefault="00FF3046" w:rsidP="006D75B4">
      <w:pPr>
        <w:suppressAutoHyphens w:val="0"/>
        <w:spacing w:line="360" w:lineRule="auto"/>
        <w:ind w:firstLine="709"/>
        <w:jc w:val="both"/>
        <w:rPr>
          <w:kern w:val="0"/>
          <w:sz w:val="28"/>
          <w:lang w:val="uk-UA" w:eastAsia="en-US"/>
        </w:rPr>
      </w:pPr>
      <w:r w:rsidRPr="006D75B4">
        <w:rPr>
          <w:kern w:val="0"/>
          <w:sz w:val="28"/>
          <w:lang w:val="uk-UA" w:eastAsia="en-US"/>
        </w:rPr>
        <w:t>Таблиця «Перелік територій та об’єктів екологічної мережі району» сформована у відповідності до Постанови Кабінету Міністрів України від 16 грудня 2015 р. № 1196 «Про затвердження Порядку включення територій та об’єктів до переліків територій та об’єктів екологічної мережі». З її використанням здійснене присвоєння серійного номера кожній складовій території місцевої екомережі.</w:t>
      </w:r>
    </w:p>
    <w:p w:rsidR="00FF3046" w:rsidRDefault="00FF3046" w:rsidP="000E06DE">
      <w:pPr>
        <w:pStyle w:val="NoSpacing"/>
        <w:spacing w:line="360" w:lineRule="auto"/>
        <w:ind w:firstLine="709"/>
        <w:jc w:val="both"/>
        <w:rPr>
          <w:rFonts w:ascii="Times New Roman" w:hAnsi="Times New Roman"/>
          <w:sz w:val="28"/>
          <w:szCs w:val="28"/>
          <w:lang w:val="uk-UA"/>
        </w:rPr>
      </w:pPr>
    </w:p>
    <w:p w:rsidR="00FF3046" w:rsidRPr="0095370B" w:rsidRDefault="00FF3046" w:rsidP="000E06DE">
      <w:pPr>
        <w:pStyle w:val="NoSpacing"/>
        <w:spacing w:line="360" w:lineRule="auto"/>
        <w:ind w:firstLine="709"/>
        <w:jc w:val="both"/>
        <w:rPr>
          <w:rFonts w:ascii="Times New Roman" w:hAnsi="Times New Roman"/>
          <w:sz w:val="28"/>
          <w:szCs w:val="28"/>
          <w:lang w:val="uk-UA"/>
        </w:rPr>
      </w:pPr>
    </w:p>
    <w:p w:rsidR="00FF3046" w:rsidRDefault="00FF3046">
      <w:pPr>
        <w:suppressAutoHyphens w:val="0"/>
        <w:spacing w:after="200" w:line="276" w:lineRule="auto"/>
        <w:rPr>
          <w:color w:val="000000"/>
          <w:sz w:val="28"/>
          <w:szCs w:val="27"/>
          <w:highlight w:val="yellow"/>
          <w:lang w:val="uk-UA"/>
        </w:rPr>
        <w:sectPr w:rsidR="00FF3046">
          <w:pgSz w:w="11906" w:h="16838"/>
          <w:pgMar w:top="1134" w:right="850" w:bottom="1134" w:left="1701" w:header="708" w:footer="708" w:gutter="0"/>
          <w:cols w:space="708"/>
          <w:docGrid w:linePitch="360"/>
        </w:sectPr>
      </w:pPr>
      <w:r>
        <w:rPr>
          <w:color w:val="000000"/>
          <w:sz w:val="28"/>
          <w:szCs w:val="27"/>
          <w:highlight w:val="yellow"/>
          <w:lang w:val="uk-UA"/>
        </w:rPr>
        <w:br w:type="page"/>
      </w:r>
    </w:p>
    <w:p w:rsidR="00FF3046" w:rsidRPr="00E75E5C" w:rsidRDefault="00FF3046" w:rsidP="00E75E5C">
      <w:pPr>
        <w:tabs>
          <w:tab w:val="center" w:pos="12616"/>
        </w:tabs>
        <w:suppressAutoHyphens w:val="0"/>
        <w:spacing w:line="360" w:lineRule="auto"/>
        <w:ind w:firstLine="709"/>
        <w:rPr>
          <w:b/>
          <w:kern w:val="0"/>
          <w:lang w:val="uk-UA" w:eastAsia="en-US"/>
        </w:rPr>
      </w:pPr>
      <w:r w:rsidRPr="00E75E5C">
        <w:rPr>
          <w:b/>
          <w:kern w:val="0"/>
          <w:lang w:eastAsia="en-US"/>
        </w:rPr>
        <w:t>ЗАГАЛЬНА ХАРАКТЕРИСТИКА ГОЛОВНИХ СТРУКТУРНИХ ЕЛЕМЕНТІВ МІСЦЕВОЇ СХЕМИ ЕКОМЕРЕЖІ РАЙОНУ</w:t>
      </w:r>
    </w:p>
    <w:p w:rsidR="00FF3046" w:rsidRPr="00E75E5C" w:rsidRDefault="00FF3046" w:rsidP="00E75E5C">
      <w:pPr>
        <w:tabs>
          <w:tab w:val="center" w:pos="12616"/>
        </w:tabs>
        <w:suppressAutoHyphens w:val="0"/>
        <w:ind w:firstLine="709"/>
        <w:jc w:val="center"/>
        <w:rPr>
          <w:kern w:val="0"/>
          <w:sz w:val="28"/>
          <w:szCs w:val="28"/>
          <w:lang w:val="uk-UA" w:eastAsia="en-US"/>
        </w:rPr>
      </w:pPr>
      <w:r w:rsidRPr="00E75E5C">
        <w:rPr>
          <w:kern w:val="0"/>
          <w:sz w:val="28"/>
          <w:szCs w:val="28"/>
          <w:lang w:val="uk-UA" w:eastAsia="en-US"/>
        </w:rPr>
        <w:t>ПЕРЕЛІК</w:t>
      </w:r>
    </w:p>
    <w:p w:rsidR="00FF3046" w:rsidRPr="00E75E5C" w:rsidRDefault="00FF3046" w:rsidP="00E75E5C">
      <w:pPr>
        <w:suppressAutoHyphens w:val="0"/>
        <w:jc w:val="center"/>
        <w:rPr>
          <w:kern w:val="0"/>
          <w:sz w:val="28"/>
          <w:szCs w:val="28"/>
          <w:lang w:val="uk-UA" w:eastAsia="en-US"/>
        </w:rPr>
      </w:pPr>
      <w:r w:rsidRPr="00E75E5C">
        <w:rPr>
          <w:kern w:val="0"/>
          <w:sz w:val="28"/>
          <w:szCs w:val="28"/>
          <w:lang w:val="uk-UA" w:eastAsia="en-US"/>
        </w:rPr>
        <w:t xml:space="preserve">структурних елементів екологічної мережі </w:t>
      </w:r>
      <w:r>
        <w:rPr>
          <w:sz w:val="28"/>
          <w:szCs w:val="28"/>
          <w:lang w:val="uk-UA"/>
        </w:rPr>
        <w:t>Дружківської територіальної громади</w:t>
      </w:r>
    </w:p>
    <w:tbl>
      <w:tblPr>
        <w:tblW w:w="1502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1134"/>
        <w:gridCol w:w="2126"/>
        <w:gridCol w:w="1276"/>
        <w:gridCol w:w="2126"/>
        <w:gridCol w:w="993"/>
        <w:gridCol w:w="1134"/>
        <w:gridCol w:w="1276"/>
        <w:gridCol w:w="4394"/>
      </w:tblGrid>
      <w:tr w:rsidR="00FF3046" w:rsidRPr="005273A6" w:rsidTr="00716366">
        <w:trPr>
          <w:trHeight w:val="1452"/>
        </w:trPr>
        <w:tc>
          <w:tcPr>
            <w:tcW w:w="567" w:type="dxa"/>
          </w:tcPr>
          <w:p w:rsidR="00FF3046" w:rsidRPr="005273A6" w:rsidRDefault="00FF3046" w:rsidP="00E75E5C">
            <w:pPr>
              <w:suppressAutoHyphens w:val="0"/>
              <w:spacing w:before="150" w:after="150"/>
              <w:ind w:left="-142" w:right="-96"/>
              <w:jc w:val="center"/>
              <w:rPr>
                <w:kern w:val="0"/>
              </w:rPr>
            </w:pPr>
            <w:r w:rsidRPr="005273A6">
              <w:rPr>
                <w:kern w:val="0"/>
              </w:rPr>
              <w:t>Порядковий номер</w:t>
            </w:r>
          </w:p>
        </w:tc>
        <w:tc>
          <w:tcPr>
            <w:tcW w:w="1134" w:type="dxa"/>
          </w:tcPr>
          <w:p w:rsidR="00FF3046" w:rsidRPr="005273A6" w:rsidRDefault="00FF3046" w:rsidP="00E75E5C">
            <w:pPr>
              <w:suppressAutoHyphens w:val="0"/>
              <w:spacing w:before="150" w:after="150"/>
              <w:ind w:left="-142" w:right="-96"/>
              <w:jc w:val="center"/>
              <w:rPr>
                <w:kern w:val="0"/>
              </w:rPr>
            </w:pPr>
          </w:p>
        </w:tc>
        <w:tc>
          <w:tcPr>
            <w:tcW w:w="2126" w:type="dxa"/>
          </w:tcPr>
          <w:p w:rsidR="00FF3046" w:rsidRPr="005273A6" w:rsidRDefault="00FF3046" w:rsidP="00E75E5C">
            <w:pPr>
              <w:suppressAutoHyphens w:val="0"/>
              <w:spacing w:before="150" w:after="150"/>
              <w:ind w:left="-142" w:right="-96"/>
              <w:jc w:val="center"/>
              <w:rPr>
                <w:kern w:val="0"/>
              </w:rPr>
            </w:pPr>
            <w:r w:rsidRPr="005273A6">
              <w:rPr>
                <w:kern w:val="0"/>
                <w:sz w:val="22"/>
                <w:szCs w:val="22"/>
              </w:rPr>
              <w:t>Назва</w:t>
            </w:r>
          </w:p>
        </w:tc>
        <w:tc>
          <w:tcPr>
            <w:tcW w:w="1276" w:type="dxa"/>
          </w:tcPr>
          <w:p w:rsidR="00FF3046" w:rsidRPr="005273A6" w:rsidRDefault="00FF3046" w:rsidP="00E75E5C">
            <w:pPr>
              <w:suppressAutoHyphens w:val="0"/>
              <w:spacing w:before="150" w:after="150"/>
              <w:ind w:left="-142" w:right="-96"/>
              <w:jc w:val="center"/>
              <w:rPr>
                <w:kern w:val="0"/>
              </w:rPr>
            </w:pPr>
            <w:r w:rsidRPr="005273A6">
              <w:rPr>
                <w:kern w:val="0"/>
                <w:sz w:val="22"/>
                <w:szCs w:val="22"/>
              </w:rPr>
              <w:t>Назва органу, дата прийняття та номер рішення про включення території та об’єкта до переліку</w:t>
            </w:r>
          </w:p>
        </w:tc>
        <w:tc>
          <w:tcPr>
            <w:tcW w:w="2126" w:type="dxa"/>
          </w:tcPr>
          <w:p w:rsidR="00FF3046" w:rsidRPr="005273A6" w:rsidRDefault="00FF3046" w:rsidP="00E75E5C">
            <w:pPr>
              <w:suppressAutoHyphens w:val="0"/>
              <w:spacing w:before="150" w:after="150"/>
              <w:ind w:right="-96"/>
              <w:jc w:val="center"/>
              <w:rPr>
                <w:kern w:val="0"/>
              </w:rPr>
            </w:pPr>
            <w:r w:rsidRPr="005273A6">
              <w:rPr>
                <w:kern w:val="0"/>
                <w:sz w:val="22"/>
                <w:szCs w:val="22"/>
              </w:rPr>
              <w:t>Місце розташування</w:t>
            </w:r>
          </w:p>
        </w:tc>
        <w:tc>
          <w:tcPr>
            <w:tcW w:w="993" w:type="dxa"/>
          </w:tcPr>
          <w:p w:rsidR="00FF3046" w:rsidRPr="005273A6" w:rsidRDefault="00FF3046" w:rsidP="00E75E5C">
            <w:pPr>
              <w:suppressAutoHyphens w:val="0"/>
              <w:spacing w:before="150" w:after="150"/>
              <w:ind w:left="-142" w:right="-96"/>
              <w:jc w:val="center"/>
              <w:rPr>
                <w:kern w:val="0"/>
              </w:rPr>
            </w:pPr>
            <w:r w:rsidRPr="005273A6">
              <w:rPr>
                <w:kern w:val="0"/>
                <w:sz w:val="22"/>
                <w:szCs w:val="22"/>
              </w:rPr>
              <w:t>Площа, гектарів</w:t>
            </w:r>
          </w:p>
        </w:tc>
        <w:tc>
          <w:tcPr>
            <w:tcW w:w="1134" w:type="dxa"/>
          </w:tcPr>
          <w:p w:rsidR="00FF3046" w:rsidRPr="005273A6" w:rsidRDefault="00FF3046" w:rsidP="00E75E5C">
            <w:pPr>
              <w:suppressAutoHyphens w:val="0"/>
              <w:spacing w:before="150" w:after="150"/>
              <w:ind w:left="-142" w:right="-96"/>
              <w:jc w:val="center"/>
              <w:rPr>
                <w:kern w:val="0"/>
              </w:rPr>
            </w:pPr>
            <w:r w:rsidRPr="005273A6">
              <w:rPr>
                <w:kern w:val="0"/>
                <w:sz w:val="22"/>
                <w:szCs w:val="22"/>
              </w:rPr>
              <w:t>Обліковий/кадастровий номер та цільове призначення земельної ділянки</w:t>
            </w:r>
          </w:p>
        </w:tc>
        <w:tc>
          <w:tcPr>
            <w:tcW w:w="1276" w:type="dxa"/>
          </w:tcPr>
          <w:p w:rsidR="00FF3046" w:rsidRPr="005273A6" w:rsidRDefault="00FF3046" w:rsidP="00E75E5C">
            <w:pPr>
              <w:suppressAutoHyphens w:val="0"/>
              <w:spacing w:before="150" w:after="150"/>
              <w:ind w:left="-142" w:right="-96"/>
              <w:jc w:val="center"/>
              <w:rPr>
                <w:kern w:val="0"/>
              </w:rPr>
            </w:pPr>
            <w:r w:rsidRPr="005273A6">
              <w:rPr>
                <w:kern w:val="0"/>
                <w:sz w:val="22"/>
                <w:szCs w:val="22"/>
              </w:rPr>
              <w:t xml:space="preserve">Власник (користувач) </w:t>
            </w:r>
            <w:r w:rsidRPr="005273A6">
              <w:rPr>
                <w:kern w:val="0"/>
                <w:sz w:val="22"/>
                <w:szCs w:val="22"/>
                <w:lang w:val="uk-UA"/>
              </w:rPr>
              <w:t xml:space="preserve">  </w:t>
            </w:r>
            <w:r w:rsidRPr="005273A6">
              <w:rPr>
                <w:kern w:val="0"/>
                <w:sz w:val="22"/>
                <w:szCs w:val="22"/>
              </w:rPr>
              <w:t>земельної ділянки</w:t>
            </w:r>
          </w:p>
        </w:tc>
        <w:tc>
          <w:tcPr>
            <w:tcW w:w="4394" w:type="dxa"/>
          </w:tcPr>
          <w:p w:rsidR="00FF3046" w:rsidRPr="005273A6" w:rsidRDefault="00FF3046" w:rsidP="00E75E5C">
            <w:pPr>
              <w:suppressAutoHyphens w:val="0"/>
              <w:spacing w:before="150" w:after="150"/>
              <w:ind w:left="-108" w:right="-96"/>
              <w:jc w:val="center"/>
              <w:rPr>
                <w:kern w:val="0"/>
                <w:lang w:val="uk-UA"/>
              </w:rPr>
            </w:pPr>
            <w:r w:rsidRPr="005273A6">
              <w:rPr>
                <w:kern w:val="0"/>
                <w:sz w:val="22"/>
                <w:szCs w:val="22"/>
              </w:rPr>
              <w:t>Стисла</w:t>
            </w:r>
            <w:r w:rsidRPr="005273A6">
              <w:rPr>
                <w:kern w:val="0"/>
                <w:sz w:val="22"/>
                <w:szCs w:val="22"/>
                <w:lang w:val="uk-UA"/>
              </w:rPr>
              <w:t xml:space="preserve"> </w:t>
            </w:r>
            <w:r w:rsidRPr="005273A6">
              <w:rPr>
                <w:kern w:val="0"/>
                <w:sz w:val="22"/>
                <w:szCs w:val="22"/>
              </w:rPr>
              <w:t>характеристика природоохоронної цінності</w:t>
            </w:r>
          </w:p>
        </w:tc>
      </w:tr>
      <w:tr w:rsidR="00FF3046" w:rsidRPr="005273A6" w:rsidTr="00716366">
        <w:tc>
          <w:tcPr>
            <w:tcW w:w="15026" w:type="dxa"/>
            <w:gridSpan w:val="9"/>
          </w:tcPr>
          <w:p w:rsidR="00FF3046" w:rsidRPr="005273A6" w:rsidRDefault="00FF3046" w:rsidP="00E75E5C">
            <w:pPr>
              <w:suppressAutoHyphens w:val="0"/>
              <w:ind w:left="-142" w:right="-96"/>
              <w:jc w:val="center"/>
              <w:rPr>
                <w:b/>
                <w:kern w:val="0"/>
                <w:sz w:val="28"/>
                <w:szCs w:val="28"/>
                <w:lang w:val="uk-UA" w:eastAsia="en-US"/>
              </w:rPr>
            </w:pPr>
            <w:r w:rsidRPr="005273A6">
              <w:rPr>
                <w:b/>
                <w:kern w:val="0"/>
                <w:sz w:val="28"/>
                <w:szCs w:val="28"/>
                <w:lang w:val="uk-UA" w:eastAsia="en-US"/>
              </w:rPr>
              <w:t xml:space="preserve">  Місцевого значення</w:t>
            </w:r>
          </w:p>
        </w:tc>
      </w:tr>
      <w:tr w:rsidR="00FF3046" w:rsidRPr="005273A6" w:rsidTr="00716366">
        <w:trPr>
          <w:trHeight w:val="392"/>
        </w:trPr>
        <w:tc>
          <w:tcPr>
            <w:tcW w:w="15026" w:type="dxa"/>
            <w:gridSpan w:val="9"/>
          </w:tcPr>
          <w:p w:rsidR="00FF3046" w:rsidRPr="005273A6" w:rsidRDefault="00FF3046" w:rsidP="00E75E5C">
            <w:pPr>
              <w:suppressAutoHyphens w:val="0"/>
              <w:ind w:left="-142" w:right="-96"/>
              <w:jc w:val="center"/>
              <w:rPr>
                <w:b/>
                <w:kern w:val="0"/>
                <w:sz w:val="28"/>
                <w:szCs w:val="28"/>
                <w:lang w:val="uk-UA" w:eastAsia="en-US"/>
              </w:rPr>
            </w:pPr>
            <w:r w:rsidRPr="005273A6">
              <w:rPr>
                <w:b/>
                <w:kern w:val="0"/>
                <w:sz w:val="28"/>
                <w:szCs w:val="28"/>
                <w:lang w:val="uk-UA" w:eastAsia="en-US"/>
              </w:rPr>
              <w:t>Ключові</w:t>
            </w:r>
          </w:p>
          <w:p w:rsidR="00FF3046" w:rsidRPr="005273A6" w:rsidRDefault="00FF3046" w:rsidP="00E75E5C">
            <w:pPr>
              <w:suppressAutoHyphens w:val="0"/>
              <w:ind w:right="-96"/>
              <w:rPr>
                <w:b/>
                <w:kern w:val="0"/>
                <w:sz w:val="28"/>
                <w:szCs w:val="28"/>
                <w:lang w:eastAsia="en-US"/>
              </w:rPr>
            </w:pPr>
          </w:p>
        </w:tc>
      </w:tr>
      <w:tr w:rsidR="00FF3046" w:rsidRPr="005273A6" w:rsidTr="00716366">
        <w:tc>
          <w:tcPr>
            <w:tcW w:w="567" w:type="dxa"/>
            <w:vMerge w:val="restart"/>
            <w:vAlign w:val="center"/>
          </w:tcPr>
          <w:p w:rsidR="00FF3046" w:rsidRPr="005273A6" w:rsidRDefault="00FF3046" w:rsidP="00716366">
            <w:pPr>
              <w:suppressAutoHyphens w:val="0"/>
              <w:ind w:left="-142" w:right="-96"/>
              <w:jc w:val="center"/>
              <w:rPr>
                <w:kern w:val="0"/>
                <w:sz w:val="20"/>
                <w:szCs w:val="20"/>
                <w:lang w:val="uk-UA" w:eastAsia="en-US"/>
              </w:rPr>
            </w:pPr>
            <w:r w:rsidRPr="005273A6">
              <w:rPr>
                <w:kern w:val="0"/>
                <w:sz w:val="20"/>
                <w:szCs w:val="20"/>
                <w:lang w:val="uk-UA" w:eastAsia="en-US"/>
              </w:rPr>
              <w:t>1</w:t>
            </w:r>
          </w:p>
          <w:p w:rsidR="00FF3046" w:rsidRPr="005273A6" w:rsidRDefault="00FF3046" w:rsidP="00716366">
            <w:pPr>
              <w:ind w:left="-142" w:right="-96"/>
              <w:jc w:val="center"/>
              <w:rPr>
                <w:kern w:val="0"/>
                <w:sz w:val="20"/>
                <w:szCs w:val="20"/>
                <w:lang w:val="uk-UA" w:eastAsia="en-US"/>
              </w:rPr>
            </w:pPr>
          </w:p>
        </w:tc>
        <w:tc>
          <w:tcPr>
            <w:tcW w:w="1134" w:type="dxa"/>
          </w:tcPr>
          <w:p w:rsidR="00FF3046" w:rsidRPr="0084739A" w:rsidRDefault="00FF3046" w:rsidP="00E75E5C">
            <w:pPr>
              <w:suppressAutoHyphens w:val="0"/>
              <w:ind w:left="-142" w:right="-96"/>
              <w:jc w:val="center"/>
              <w:rPr>
                <w:kern w:val="0"/>
                <w:lang w:val="uk-UA" w:eastAsia="en-US"/>
              </w:rPr>
            </w:pPr>
          </w:p>
        </w:tc>
        <w:tc>
          <w:tcPr>
            <w:tcW w:w="2126" w:type="dxa"/>
          </w:tcPr>
          <w:p w:rsidR="00FF3046" w:rsidRPr="0084739A" w:rsidRDefault="00FF3046" w:rsidP="006C67DE">
            <w:pPr>
              <w:suppressAutoHyphens w:val="0"/>
              <w:ind w:left="-142" w:right="-96"/>
              <w:jc w:val="center"/>
              <w:rPr>
                <w:kern w:val="0"/>
                <w:lang w:eastAsia="en-US"/>
              </w:rPr>
            </w:pPr>
            <w:r w:rsidRPr="0084739A">
              <w:rPr>
                <w:kern w:val="0"/>
                <w:sz w:val="22"/>
                <w:szCs w:val="22"/>
                <w:lang w:eastAsia="en-US"/>
              </w:rPr>
              <w:t xml:space="preserve">Геологічна </w:t>
            </w:r>
          </w:p>
          <w:p w:rsidR="00FF3046" w:rsidRPr="0084739A" w:rsidRDefault="00FF3046" w:rsidP="006C67DE">
            <w:pPr>
              <w:suppressAutoHyphens w:val="0"/>
              <w:ind w:left="-142" w:right="-96"/>
              <w:jc w:val="center"/>
              <w:rPr>
                <w:kern w:val="0"/>
                <w:lang w:eastAsia="en-US"/>
              </w:rPr>
            </w:pPr>
            <w:r w:rsidRPr="0084739A">
              <w:rPr>
                <w:kern w:val="0"/>
                <w:sz w:val="22"/>
                <w:szCs w:val="22"/>
                <w:lang w:eastAsia="en-US"/>
              </w:rPr>
              <w:t xml:space="preserve">пам'ятка </w:t>
            </w:r>
          </w:p>
          <w:p w:rsidR="00FF3046" w:rsidRPr="0084739A" w:rsidRDefault="00FF3046" w:rsidP="006C67DE">
            <w:pPr>
              <w:suppressAutoHyphens w:val="0"/>
              <w:ind w:left="-142" w:right="-96"/>
              <w:jc w:val="center"/>
              <w:rPr>
                <w:kern w:val="0"/>
                <w:lang w:val="uk-UA" w:eastAsia="en-US"/>
              </w:rPr>
            </w:pPr>
            <w:r w:rsidRPr="0084739A">
              <w:rPr>
                <w:kern w:val="0"/>
                <w:sz w:val="22"/>
                <w:szCs w:val="22"/>
                <w:lang w:eastAsia="en-US"/>
              </w:rPr>
              <w:t>природи</w:t>
            </w:r>
            <w:r w:rsidRPr="0084739A">
              <w:rPr>
                <w:kern w:val="0"/>
                <w:sz w:val="22"/>
                <w:szCs w:val="22"/>
                <w:lang w:val="uk-UA" w:eastAsia="en-US"/>
              </w:rPr>
              <w:t xml:space="preserve"> загальнодержавного </w:t>
            </w:r>
          </w:p>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значення.Дружківські закам’янілі дерева</w:t>
            </w:r>
          </w:p>
        </w:tc>
        <w:tc>
          <w:tcPr>
            <w:tcW w:w="1276" w:type="dxa"/>
          </w:tcPr>
          <w:p w:rsidR="00FF3046" w:rsidRPr="0084739A" w:rsidRDefault="00FF3046" w:rsidP="00E75E5C">
            <w:pPr>
              <w:suppressAutoHyphens w:val="0"/>
              <w:ind w:left="-142" w:right="-96"/>
              <w:jc w:val="center"/>
              <w:rPr>
                <w:kern w:val="0"/>
                <w:lang w:val="uk-UA" w:eastAsia="en-US"/>
              </w:rPr>
            </w:pPr>
          </w:p>
        </w:tc>
        <w:tc>
          <w:tcPr>
            <w:tcW w:w="2126" w:type="dxa"/>
          </w:tcPr>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Дружківська міська територіальна громада</w:t>
            </w:r>
          </w:p>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н</w:t>
            </w:r>
            <w:r w:rsidRPr="0084739A">
              <w:rPr>
                <w:kern w:val="0"/>
                <w:sz w:val="22"/>
                <w:szCs w:val="22"/>
                <w:lang w:eastAsia="en-US"/>
              </w:rPr>
              <w:t>а північно-східній околиці с-ща Олексієво-Дружківка</w:t>
            </w:r>
          </w:p>
        </w:tc>
        <w:tc>
          <w:tcPr>
            <w:tcW w:w="993"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1,0</w:t>
            </w:r>
          </w:p>
        </w:tc>
        <w:tc>
          <w:tcPr>
            <w:tcW w:w="1134" w:type="dxa"/>
          </w:tcPr>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 xml:space="preserve">Територія </w:t>
            </w:r>
          </w:p>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природно-</w:t>
            </w:r>
          </w:p>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 xml:space="preserve">заповідного </w:t>
            </w:r>
          </w:p>
          <w:p w:rsidR="00FF3046" w:rsidRPr="0084739A" w:rsidRDefault="00FF3046" w:rsidP="006C67DE">
            <w:pPr>
              <w:suppressAutoHyphens w:val="0"/>
              <w:ind w:left="-142" w:right="-96"/>
              <w:jc w:val="center"/>
              <w:rPr>
                <w:kern w:val="0"/>
                <w:lang w:val="uk-UA" w:eastAsia="en-US"/>
              </w:rPr>
            </w:pPr>
            <w:r w:rsidRPr="0084739A">
              <w:rPr>
                <w:kern w:val="0"/>
                <w:sz w:val="22"/>
                <w:szCs w:val="22"/>
                <w:lang w:val="uk-UA" w:eastAsia="en-US"/>
              </w:rPr>
              <w:t>фонду</w:t>
            </w:r>
          </w:p>
        </w:tc>
        <w:tc>
          <w:tcPr>
            <w:tcW w:w="1276"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84739A" w:rsidRDefault="00FF3046" w:rsidP="00AF1BD6">
            <w:pPr>
              <w:suppressAutoHyphens w:val="0"/>
              <w:ind w:left="-142" w:right="-96"/>
              <w:jc w:val="center"/>
              <w:rPr>
                <w:kern w:val="0"/>
                <w:lang w:eastAsia="en-US"/>
              </w:rPr>
            </w:pPr>
            <w:r w:rsidRPr="0084739A">
              <w:rPr>
                <w:kern w:val="0"/>
                <w:sz w:val="22"/>
                <w:szCs w:val="22"/>
                <w:lang w:eastAsia="en-US"/>
              </w:rPr>
              <w:t xml:space="preserve">Територія входить до складу регіонального </w:t>
            </w:r>
          </w:p>
          <w:p w:rsidR="00FF3046" w:rsidRPr="0084739A" w:rsidRDefault="00FF3046" w:rsidP="00AF1BD6">
            <w:pPr>
              <w:suppressAutoHyphens w:val="0"/>
              <w:ind w:left="-142" w:right="-96"/>
              <w:jc w:val="center"/>
              <w:rPr>
                <w:kern w:val="0"/>
                <w:lang w:val="uk-UA" w:eastAsia="en-US"/>
              </w:rPr>
            </w:pPr>
            <w:r w:rsidRPr="0084739A">
              <w:rPr>
                <w:kern w:val="0"/>
                <w:sz w:val="22"/>
                <w:szCs w:val="22"/>
                <w:lang w:eastAsia="en-US"/>
              </w:rPr>
              <w:t xml:space="preserve">ландшафтного парку «Клебан-Бик». </w:t>
            </w:r>
          </w:p>
          <w:p w:rsidR="00FF3046" w:rsidRPr="0084739A" w:rsidRDefault="00FF3046" w:rsidP="00F233E2">
            <w:pPr>
              <w:suppressAutoHyphens w:val="0"/>
              <w:ind w:left="-142" w:right="-96"/>
              <w:jc w:val="center"/>
              <w:rPr>
                <w:kern w:val="0"/>
                <w:lang w:val="uk-UA" w:eastAsia="en-US"/>
              </w:rPr>
            </w:pPr>
            <w:r w:rsidRPr="0084739A">
              <w:rPr>
                <w:kern w:val="0"/>
                <w:sz w:val="22"/>
                <w:szCs w:val="22"/>
                <w:lang w:eastAsia="en-US"/>
              </w:rPr>
              <w:t>Категорія МСОП — III (Пам'ятка природи). Геологічна пам'ятка природи місцевого значення</w:t>
            </w:r>
            <w:r w:rsidRPr="0084739A">
              <w:rPr>
                <w:kern w:val="0"/>
                <w:sz w:val="22"/>
                <w:szCs w:val="22"/>
                <w:lang w:val="uk-UA" w:eastAsia="en-US"/>
              </w:rPr>
              <w:t>.</w:t>
            </w:r>
            <w:r w:rsidRPr="0084739A">
              <w:rPr>
                <w:kern w:val="0"/>
                <w:sz w:val="22"/>
                <w:szCs w:val="22"/>
                <w:lang w:eastAsia="en-US"/>
              </w:rPr>
              <w:t xml:space="preserve"> Представлений наявністю потужних шарів пісковиків з останками скам’янілих давніх рослин (араукарій), вік яких близько 295 — 300 млн. років.</w:t>
            </w:r>
          </w:p>
        </w:tc>
      </w:tr>
      <w:tr w:rsidR="00FF3046" w:rsidRPr="005273A6" w:rsidTr="00716366">
        <w:tc>
          <w:tcPr>
            <w:tcW w:w="567" w:type="dxa"/>
            <w:vMerge/>
          </w:tcPr>
          <w:p w:rsidR="00FF3046" w:rsidRPr="005273A6" w:rsidRDefault="00FF3046" w:rsidP="00E75E5C">
            <w:pPr>
              <w:suppressAutoHyphens w:val="0"/>
              <w:ind w:left="-142" w:right="-96"/>
              <w:jc w:val="center"/>
              <w:rPr>
                <w:kern w:val="0"/>
                <w:sz w:val="20"/>
                <w:szCs w:val="20"/>
                <w:lang w:val="uk-UA" w:eastAsia="en-US"/>
              </w:rPr>
            </w:pPr>
          </w:p>
        </w:tc>
        <w:tc>
          <w:tcPr>
            <w:tcW w:w="1134" w:type="dxa"/>
          </w:tcPr>
          <w:p w:rsidR="00FF3046" w:rsidRPr="0084739A" w:rsidRDefault="00FF3046" w:rsidP="00E75E5C">
            <w:pPr>
              <w:suppressAutoHyphens w:val="0"/>
              <w:ind w:left="-142" w:right="-96"/>
              <w:jc w:val="center"/>
              <w:rPr>
                <w:kern w:val="0"/>
                <w:lang w:val="uk-UA" w:eastAsia="en-US"/>
              </w:rPr>
            </w:pPr>
          </w:p>
        </w:tc>
        <w:tc>
          <w:tcPr>
            <w:tcW w:w="2126" w:type="dxa"/>
          </w:tcPr>
          <w:p w:rsidR="00FF3046" w:rsidRPr="0084739A" w:rsidRDefault="00FF3046" w:rsidP="00AF1BD6">
            <w:pPr>
              <w:suppressAutoHyphens w:val="0"/>
              <w:ind w:left="-142" w:right="-96"/>
              <w:jc w:val="center"/>
              <w:rPr>
                <w:kern w:val="0"/>
                <w:lang w:eastAsia="en-US"/>
              </w:rPr>
            </w:pPr>
            <w:r w:rsidRPr="0084739A">
              <w:rPr>
                <w:kern w:val="0"/>
                <w:sz w:val="22"/>
                <w:szCs w:val="22"/>
                <w:lang w:eastAsia="en-US"/>
              </w:rPr>
              <w:t xml:space="preserve">Регіональний </w:t>
            </w:r>
          </w:p>
          <w:p w:rsidR="00FF3046" w:rsidRPr="0084739A" w:rsidRDefault="00FF3046" w:rsidP="00AF1BD6">
            <w:pPr>
              <w:suppressAutoHyphens w:val="0"/>
              <w:ind w:left="-142" w:right="-96"/>
              <w:jc w:val="center"/>
              <w:rPr>
                <w:kern w:val="0"/>
                <w:lang w:eastAsia="en-US"/>
              </w:rPr>
            </w:pPr>
            <w:r w:rsidRPr="0084739A">
              <w:rPr>
                <w:kern w:val="0"/>
                <w:sz w:val="22"/>
                <w:szCs w:val="22"/>
                <w:lang w:eastAsia="en-US"/>
              </w:rPr>
              <w:t xml:space="preserve">ландшафтний </w:t>
            </w:r>
          </w:p>
          <w:p w:rsidR="00FF3046" w:rsidRPr="0084739A" w:rsidRDefault="00FF3046" w:rsidP="00AF1BD6">
            <w:pPr>
              <w:suppressAutoHyphens w:val="0"/>
              <w:ind w:left="-142" w:right="-96"/>
              <w:jc w:val="center"/>
              <w:rPr>
                <w:kern w:val="0"/>
                <w:lang w:val="uk-UA" w:eastAsia="en-US"/>
              </w:rPr>
            </w:pPr>
            <w:r w:rsidRPr="0084739A">
              <w:rPr>
                <w:kern w:val="0"/>
                <w:sz w:val="22"/>
                <w:szCs w:val="22"/>
                <w:lang w:eastAsia="en-US"/>
              </w:rPr>
              <w:t>парк.Клебан-Бик</w:t>
            </w:r>
          </w:p>
        </w:tc>
        <w:tc>
          <w:tcPr>
            <w:tcW w:w="1276" w:type="dxa"/>
          </w:tcPr>
          <w:p w:rsidR="00FF3046" w:rsidRPr="0084739A" w:rsidRDefault="00FF3046" w:rsidP="00E75E5C">
            <w:pPr>
              <w:suppressAutoHyphens w:val="0"/>
              <w:ind w:left="-142" w:right="-96"/>
              <w:jc w:val="center"/>
              <w:rPr>
                <w:kern w:val="0"/>
                <w:lang w:val="uk-UA" w:eastAsia="en-US"/>
              </w:rPr>
            </w:pPr>
          </w:p>
        </w:tc>
        <w:tc>
          <w:tcPr>
            <w:tcW w:w="2126"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Дружківська міська територіальна громада</w:t>
            </w:r>
          </w:p>
        </w:tc>
        <w:tc>
          <w:tcPr>
            <w:tcW w:w="993"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110,534</w:t>
            </w:r>
          </w:p>
        </w:tc>
        <w:tc>
          <w:tcPr>
            <w:tcW w:w="1134" w:type="dxa"/>
          </w:tcPr>
          <w:p w:rsidR="00FF3046" w:rsidRPr="0084739A" w:rsidRDefault="00FF3046" w:rsidP="00AF1BD6">
            <w:pPr>
              <w:suppressAutoHyphens w:val="0"/>
              <w:ind w:left="-142" w:right="-96"/>
              <w:jc w:val="center"/>
              <w:rPr>
                <w:kern w:val="0"/>
                <w:lang w:val="uk-UA" w:eastAsia="en-US"/>
              </w:rPr>
            </w:pPr>
            <w:r w:rsidRPr="0084739A">
              <w:rPr>
                <w:kern w:val="0"/>
                <w:sz w:val="22"/>
                <w:szCs w:val="22"/>
                <w:lang w:val="uk-UA" w:eastAsia="en-US"/>
              </w:rPr>
              <w:t xml:space="preserve">Територія </w:t>
            </w:r>
          </w:p>
          <w:p w:rsidR="00FF3046" w:rsidRPr="0084739A" w:rsidRDefault="00FF3046" w:rsidP="00AF1BD6">
            <w:pPr>
              <w:suppressAutoHyphens w:val="0"/>
              <w:ind w:left="-142" w:right="-96"/>
              <w:jc w:val="center"/>
              <w:rPr>
                <w:kern w:val="0"/>
                <w:lang w:val="uk-UA" w:eastAsia="en-US"/>
              </w:rPr>
            </w:pPr>
            <w:r w:rsidRPr="0084739A">
              <w:rPr>
                <w:kern w:val="0"/>
                <w:sz w:val="22"/>
                <w:szCs w:val="22"/>
                <w:lang w:val="uk-UA" w:eastAsia="en-US"/>
              </w:rPr>
              <w:t>природно-</w:t>
            </w:r>
          </w:p>
          <w:p w:rsidR="00FF3046" w:rsidRPr="0084739A" w:rsidRDefault="00FF3046" w:rsidP="00AF1BD6">
            <w:pPr>
              <w:suppressAutoHyphens w:val="0"/>
              <w:ind w:left="-142" w:right="-96"/>
              <w:jc w:val="center"/>
              <w:rPr>
                <w:kern w:val="0"/>
                <w:lang w:val="uk-UA" w:eastAsia="en-US"/>
              </w:rPr>
            </w:pPr>
            <w:r w:rsidRPr="0084739A">
              <w:rPr>
                <w:kern w:val="0"/>
                <w:sz w:val="22"/>
                <w:szCs w:val="22"/>
                <w:lang w:val="uk-UA" w:eastAsia="en-US"/>
              </w:rPr>
              <w:t xml:space="preserve">заповідного </w:t>
            </w:r>
          </w:p>
          <w:p w:rsidR="00FF3046" w:rsidRPr="0084739A" w:rsidRDefault="00FF3046" w:rsidP="00AF1BD6">
            <w:pPr>
              <w:suppressAutoHyphens w:val="0"/>
              <w:ind w:left="-142" w:right="-96"/>
              <w:jc w:val="center"/>
              <w:rPr>
                <w:kern w:val="0"/>
                <w:lang w:val="uk-UA" w:eastAsia="en-US"/>
              </w:rPr>
            </w:pPr>
            <w:r w:rsidRPr="0084739A">
              <w:rPr>
                <w:kern w:val="0"/>
                <w:sz w:val="22"/>
                <w:szCs w:val="22"/>
                <w:lang w:val="uk-UA" w:eastAsia="en-US"/>
              </w:rPr>
              <w:t>фонду</w:t>
            </w:r>
          </w:p>
        </w:tc>
        <w:tc>
          <w:tcPr>
            <w:tcW w:w="1276"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84739A" w:rsidRDefault="00FF3046" w:rsidP="00AF1BD6">
            <w:pPr>
              <w:suppressAutoHyphens w:val="0"/>
              <w:ind w:left="-142" w:right="-96"/>
              <w:jc w:val="center"/>
              <w:rPr>
                <w:kern w:val="0"/>
                <w:lang w:eastAsia="en-US"/>
              </w:rPr>
            </w:pPr>
            <w:r w:rsidRPr="0084739A">
              <w:rPr>
                <w:kern w:val="0"/>
                <w:sz w:val="22"/>
                <w:szCs w:val="22"/>
                <w:lang w:eastAsia="en-US"/>
              </w:rPr>
              <w:t xml:space="preserve">Територія входить до складу регіонального </w:t>
            </w:r>
          </w:p>
          <w:p w:rsidR="00FF3046" w:rsidRPr="0084739A" w:rsidRDefault="00FF3046" w:rsidP="00AF1BD6">
            <w:pPr>
              <w:suppressAutoHyphens w:val="0"/>
              <w:ind w:left="-142" w:right="-96"/>
              <w:jc w:val="center"/>
              <w:rPr>
                <w:kern w:val="0"/>
                <w:lang w:val="uk-UA" w:eastAsia="en-US"/>
              </w:rPr>
            </w:pPr>
            <w:r w:rsidRPr="0084739A">
              <w:rPr>
                <w:kern w:val="0"/>
                <w:sz w:val="22"/>
                <w:szCs w:val="22"/>
                <w:lang w:eastAsia="en-US"/>
              </w:rPr>
              <w:t xml:space="preserve">ландшафтного парку «Клебан-Бик». </w:t>
            </w:r>
          </w:p>
          <w:p w:rsidR="00FF3046" w:rsidRPr="0084739A" w:rsidRDefault="00FF3046" w:rsidP="00AF1BD6">
            <w:pPr>
              <w:suppressAutoHyphens w:val="0"/>
              <w:ind w:left="-142" w:right="-96"/>
              <w:jc w:val="center"/>
              <w:rPr>
                <w:kern w:val="0"/>
                <w:lang w:val="uk-UA" w:eastAsia="en-US"/>
              </w:rPr>
            </w:pPr>
            <w:r w:rsidRPr="0084739A">
              <w:rPr>
                <w:kern w:val="0"/>
                <w:sz w:val="22"/>
                <w:szCs w:val="22"/>
                <w:lang w:val="uk-UA" w:eastAsia="en-US"/>
              </w:rPr>
              <w:t xml:space="preserve"> </w:t>
            </w:r>
          </w:p>
        </w:tc>
      </w:tr>
      <w:tr w:rsidR="00FF3046" w:rsidRPr="005273A6" w:rsidTr="00716366">
        <w:tc>
          <w:tcPr>
            <w:tcW w:w="567" w:type="dxa"/>
          </w:tcPr>
          <w:p w:rsidR="00FF3046" w:rsidRPr="005273A6" w:rsidRDefault="00FF3046" w:rsidP="00E75E5C">
            <w:pPr>
              <w:suppressAutoHyphens w:val="0"/>
              <w:ind w:left="-142" w:right="-96"/>
              <w:jc w:val="center"/>
              <w:rPr>
                <w:kern w:val="0"/>
                <w:sz w:val="20"/>
                <w:szCs w:val="20"/>
                <w:lang w:val="uk-UA" w:eastAsia="en-US"/>
              </w:rPr>
            </w:pPr>
            <w:r>
              <w:rPr>
                <w:kern w:val="0"/>
                <w:sz w:val="20"/>
                <w:szCs w:val="20"/>
                <w:lang w:val="uk-UA" w:eastAsia="en-US"/>
              </w:rPr>
              <w:t>2</w:t>
            </w:r>
          </w:p>
        </w:tc>
        <w:tc>
          <w:tcPr>
            <w:tcW w:w="1134" w:type="dxa"/>
          </w:tcPr>
          <w:p w:rsidR="00FF3046" w:rsidRPr="0084739A" w:rsidRDefault="00FF3046" w:rsidP="003B1E30">
            <w:pPr>
              <w:suppressAutoHyphens w:val="0"/>
              <w:ind w:left="-142" w:right="-96"/>
              <w:jc w:val="center"/>
              <w:rPr>
                <w:kern w:val="0"/>
                <w:lang w:val="uk-UA" w:eastAsia="en-US"/>
              </w:rPr>
            </w:pPr>
          </w:p>
        </w:tc>
        <w:tc>
          <w:tcPr>
            <w:tcW w:w="2126" w:type="dxa"/>
          </w:tcPr>
          <w:p w:rsidR="00FF3046" w:rsidRPr="0084739A" w:rsidRDefault="00FF3046" w:rsidP="003B1E30">
            <w:pPr>
              <w:suppressAutoHyphens w:val="0"/>
              <w:ind w:left="-142" w:right="-96"/>
              <w:jc w:val="center"/>
              <w:rPr>
                <w:kern w:val="0"/>
                <w:lang w:val="uk-UA" w:eastAsia="en-US"/>
              </w:rPr>
            </w:pPr>
            <w:r w:rsidRPr="0084739A">
              <w:rPr>
                <w:kern w:val="0"/>
                <w:sz w:val="22"/>
                <w:szCs w:val="22"/>
                <w:lang w:val="uk-UA" w:eastAsia="en-US"/>
              </w:rPr>
              <w:t xml:space="preserve"> Ландшафтний заказник місцевого значення "Райський"</w:t>
            </w:r>
          </w:p>
          <w:p w:rsidR="00FF3046" w:rsidRPr="0084739A" w:rsidRDefault="00FF3046" w:rsidP="003B1E30">
            <w:pPr>
              <w:suppressAutoHyphens w:val="0"/>
              <w:ind w:left="-142" w:right="-96"/>
              <w:jc w:val="center"/>
              <w:rPr>
                <w:kern w:val="0"/>
                <w:lang w:val="uk-UA" w:eastAsia="en-US"/>
              </w:rPr>
            </w:pPr>
            <w:r w:rsidRPr="0084739A">
              <w:rPr>
                <w:kern w:val="0"/>
                <w:sz w:val="22"/>
                <w:szCs w:val="22"/>
                <w:lang w:val="uk-UA" w:eastAsia="en-US"/>
              </w:rPr>
              <w:t>(перспективне)</w:t>
            </w:r>
          </w:p>
        </w:tc>
        <w:tc>
          <w:tcPr>
            <w:tcW w:w="1276" w:type="dxa"/>
          </w:tcPr>
          <w:p w:rsidR="00FF3046" w:rsidRPr="0084739A" w:rsidRDefault="00FF3046" w:rsidP="00E75E5C">
            <w:pPr>
              <w:suppressAutoHyphens w:val="0"/>
              <w:ind w:left="-142" w:right="-96"/>
              <w:jc w:val="center"/>
              <w:rPr>
                <w:kern w:val="0"/>
                <w:lang w:val="uk-UA" w:eastAsia="en-US"/>
              </w:rPr>
            </w:pPr>
          </w:p>
        </w:tc>
        <w:tc>
          <w:tcPr>
            <w:tcW w:w="2126"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Дружківська міська територіальна громада, біля с. Райське</w:t>
            </w:r>
          </w:p>
        </w:tc>
        <w:tc>
          <w:tcPr>
            <w:tcW w:w="993" w:type="dxa"/>
          </w:tcPr>
          <w:p w:rsidR="00FF3046" w:rsidRPr="0084739A" w:rsidRDefault="00FF3046" w:rsidP="00BA6CED">
            <w:pPr>
              <w:rPr>
                <w:lang w:val="uk-UA"/>
              </w:rPr>
            </w:pPr>
            <w:r w:rsidRPr="0084739A">
              <w:rPr>
                <w:sz w:val="22"/>
                <w:szCs w:val="22"/>
                <w:lang w:val="uk-UA"/>
              </w:rPr>
              <w:t xml:space="preserve"> 194,47</w:t>
            </w:r>
          </w:p>
        </w:tc>
        <w:tc>
          <w:tcPr>
            <w:tcW w:w="1134" w:type="dxa"/>
          </w:tcPr>
          <w:p w:rsidR="00FF3046" w:rsidRPr="0084739A" w:rsidRDefault="00FF3046" w:rsidP="00E92EEC">
            <w:r w:rsidRPr="0084739A">
              <w:rPr>
                <w:sz w:val="22"/>
                <w:szCs w:val="22"/>
              </w:rPr>
              <w:t xml:space="preserve">Землі </w:t>
            </w:r>
          </w:p>
          <w:p w:rsidR="00FF3046" w:rsidRPr="0084739A" w:rsidRDefault="00FF3046" w:rsidP="00E92EEC">
            <w:r w:rsidRPr="0084739A">
              <w:rPr>
                <w:sz w:val="22"/>
                <w:szCs w:val="22"/>
              </w:rPr>
              <w:t>сільськогоспода</w:t>
            </w:r>
          </w:p>
          <w:p w:rsidR="00FF3046" w:rsidRPr="0084739A" w:rsidRDefault="00FF3046" w:rsidP="00E92EEC">
            <w:r w:rsidRPr="0084739A">
              <w:rPr>
                <w:sz w:val="22"/>
                <w:szCs w:val="22"/>
              </w:rPr>
              <w:t xml:space="preserve">рського </w:t>
            </w:r>
          </w:p>
          <w:p w:rsidR="00FF3046" w:rsidRPr="0084739A" w:rsidRDefault="00FF3046" w:rsidP="00E92EEC">
            <w:r w:rsidRPr="0084739A">
              <w:rPr>
                <w:sz w:val="22"/>
                <w:szCs w:val="22"/>
              </w:rPr>
              <w:t>призначення</w:t>
            </w:r>
          </w:p>
        </w:tc>
        <w:tc>
          <w:tcPr>
            <w:tcW w:w="1276"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Мають екологічну цінність</w:t>
            </w:r>
          </w:p>
        </w:tc>
      </w:tr>
      <w:tr w:rsidR="00FF3046" w:rsidRPr="005273A6" w:rsidTr="00716366">
        <w:tc>
          <w:tcPr>
            <w:tcW w:w="15026" w:type="dxa"/>
            <w:gridSpan w:val="9"/>
          </w:tcPr>
          <w:p w:rsidR="00FF3046" w:rsidRDefault="00FF3046" w:rsidP="00E75E5C">
            <w:pPr>
              <w:suppressAutoHyphens w:val="0"/>
              <w:ind w:left="-142" w:right="-96"/>
              <w:jc w:val="center"/>
              <w:rPr>
                <w:b/>
                <w:kern w:val="0"/>
                <w:sz w:val="28"/>
                <w:szCs w:val="28"/>
                <w:lang w:val="uk-UA" w:eastAsia="en-US"/>
              </w:rPr>
            </w:pPr>
            <w:r w:rsidRPr="005273A6">
              <w:rPr>
                <w:b/>
                <w:kern w:val="0"/>
                <w:sz w:val="28"/>
                <w:szCs w:val="28"/>
                <w:lang w:val="uk-UA" w:eastAsia="en-US"/>
              </w:rPr>
              <w:t>Сполучні</w:t>
            </w:r>
          </w:p>
          <w:p w:rsidR="00FF3046" w:rsidRPr="00032D45" w:rsidRDefault="00FF3046" w:rsidP="004D1F39">
            <w:pPr>
              <w:pStyle w:val="Heading4"/>
              <w:rPr>
                <w:lang w:val="uk-UA" w:eastAsia="en-US"/>
              </w:rPr>
            </w:pPr>
          </w:p>
        </w:tc>
      </w:tr>
      <w:tr w:rsidR="00FF3046" w:rsidRPr="005273A6" w:rsidTr="00716366">
        <w:tc>
          <w:tcPr>
            <w:tcW w:w="567" w:type="dxa"/>
          </w:tcPr>
          <w:p w:rsidR="00FF3046" w:rsidRPr="005273A6" w:rsidRDefault="00FF3046" w:rsidP="00E75E5C">
            <w:pPr>
              <w:suppressAutoHyphens w:val="0"/>
              <w:ind w:left="-142" w:right="-96"/>
              <w:jc w:val="center"/>
              <w:rPr>
                <w:kern w:val="0"/>
                <w:sz w:val="28"/>
                <w:szCs w:val="28"/>
                <w:lang w:val="uk-UA" w:eastAsia="en-US"/>
              </w:rPr>
            </w:pPr>
            <w:r>
              <w:rPr>
                <w:kern w:val="0"/>
                <w:sz w:val="28"/>
                <w:szCs w:val="28"/>
                <w:lang w:val="uk-UA" w:eastAsia="en-US"/>
              </w:rPr>
              <w:t>3</w:t>
            </w:r>
          </w:p>
        </w:tc>
        <w:tc>
          <w:tcPr>
            <w:tcW w:w="1134" w:type="dxa"/>
          </w:tcPr>
          <w:p w:rsidR="00FF3046" w:rsidRPr="0084739A" w:rsidRDefault="00FF3046" w:rsidP="00857B90">
            <w:pPr>
              <w:suppressAutoHyphens w:val="0"/>
              <w:ind w:left="-142" w:right="-96"/>
              <w:jc w:val="center"/>
              <w:rPr>
                <w:kern w:val="0"/>
                <w:lang w:val="uk-UA" w:eastAsia="en-US"/>
              </w:rPr>
            </w:pPr>
          </w:p>
        </w:tc>
        <w:tc>
          <w:tcPr>
            <w:tcW w:w="212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 xml:space="preserve"> Новопавлівська</w:t>
            </w:r>
          </w:p>
          <w:p w:rsidR="00FF3046" w:rsidRPr="0084739A" w:rsidRDefault="00FF3046" w:rsidP="00246B47">
            <w:pPr>
              <w:suppressAutoHyphens w:val="0"/>
              <w:ind w:left="-142" w:right="-96"/>
              <w:jc w:val="center"/>
              <w:rPr>
                <w:kern w:val="0"/>
                <w:lang w:val="uk-UA" w:eastAsia="en-US"/>
              </w:rPr>
            </w:pPr>
            <w:r w:rsidRPr="0084739A">
              <w:rPr>
                <w:kern w:val="0"/>
                <w:sz w:val="22"/>
                <w:szCs w:val="22"/>
                <w:lang w:val="uk-UA" w:eastAsia="en-US"/>
              </w:rPr>
              <w:t xml:space="preserve"> </w:t>
            </w:r>
          </w:p>
        </w:tc>
        <w:tc>
          <w:tcPr>
            <w:tcW w:w="1276" w:type="dxa"/>
          </w:tcPr>
          <w:p w:rsidR="00FF3046" w:rsidRPr="0084739A" w:rsidRDefault="00FF3046" w:rsidP="00857B90">
            <w:pPr>
              <w:suppressAutoHyphens w:val="0"/>
              <w:ind w:left="-142" w:right="-96"/>
              <w:jc w:val="center"/>
              <w:rPr>
                <w:kern w:val="0"/>
                <w:lang w:val="uk-UA" w:eastAsia="en-US"/>
              </w:rPr>
            </w:pPr>
          </w:p>
        </w:tc>
        <w:tc>
          <w:tcPr>
            <w:tcW w:w="2126" w:type="dxa"/>
          </w:tcPr>
          <w:p w:rsidR="00FF3046" w:rsidRPr="0084739A" w:rsidRDefault="00FF3046" w:rsidP="00246B47">
            <w:pPr>
              <w:suppressAutoHyphens w:val="0"/>
              <w:ind w:left="-142" w:right="-96"/>
              <w:jc w:val="center"/>
              <w:rPr>
                <w:kern w:val="0"/>
                <w:lang w:val="uk-UA" w:eastAsia="en-US"/>
              </w:rPr>
            </w:pPr>
            <w:r w:rsidRPr="0084739A">
              <w:rPr>
                <w:kern w:val="0"/>
                <w:sz w:val="22"/>
                <w:szCs w:val="22"/>
                <w:lang w:val="uk-UA" w:eastAsia="en-US"/>
              </w:rPr>
              <w:t>Дружківська міська територіальна громада, біля с. Новопавлівка</w:t>
            </w:r>
          </w:p>
        </w:tc>
        <w:tc>
          <w:tcPr>
            <w:tcW w:w="993" w:type="dxa"/>
          </w:tcPr>
          <w:p w:rsidR="00FF3046" w:rsidRPr="0084739A" w:rsidRDefault="00FF3046" w:rsidP="00857B90">
            <w:pPr>
              <w:rPr>
                <w:lang w:val="uk-UA"/>
              </w:rPr>
            </w:pPr>
            <w:r w:rsidRPr="0084739A">
              <w:rPr>
                <w:sz w:val="22"/>
                <w:szCs w:val="22"/>
                <w:lang w:val="uk-UA"/>
              </w:rPr>
              <w:t xml:space="preserve"> </w:t>
            </w:r>
          </w:p>
        </w:tc>
        <w:tc>
          <w:tcPr>
            <w:tcW w:w="1134" w:type="dxa"/>
          </w:tcPr>
          <w:p w:rsidR="00FF3046" w:rsidRPr="0084739A" w:rsidRDefault="00FF3046" w:rsidP="00857B90">
            <w:r w:rsidRPr="0084739A">
              <w:rPr>
                <w:sz w:val="22"/>
                <w:szCs w:val="22"/>
              </w:rPr>
              <w:t xml:space="preserve">Категорія </w:t>
            </w:r>
          </w:p>
          <w:p w:rsidR="00FF3046" w:rsidRPr="0084739A" w:rsidRDefault="00FF3046" w:rsidP="00857B90">
            <w:r w:rsidRPr="0084739A">
              <w:rPr>
                <w:sz w:val="22"/>
                <w:szCs w:val="22"/>
              </w:rPr>
              <w:t xml:space="preserve">земель-Землі </w:t>
            </w:r>
          </w:p>
          <w:p w:rsidR="00FF3046" w:rsidRPr="0084739A" w:rsidRDefault="00FF3046" w:rsidP="00857B90">
            <w:r w:rsidRPr="0084739A">
              <w:rPr>
                <w:sz w:val="22"/>
                <w:szCs w:val="22"/>
              </w:rPr>
              <w:t>сільськогоспода</w:t>
            </w:r>
          </w:p>
          <w:p w:rsidR="00FF3046" w:rsidRPr="0084739A" w:rsidRDefault="00FF3046" w:rsidP="00857B90">
            <w:r w:rsidRPr="0084739A">
              <w:rPr>
                <w:sz w:val="22"/>
                <w:szCs w:val="22"/>
              </w:rPr>
              <w:t xml:space="preserve">рського </w:t>
            </w:r>
          </w:p>
          <w:p w:rsidR="00FF3046" w:rsidRPr="0084739A" w:rsidRDefault="00FF3046" w:rsidP="00857B90">
            <w:r w:rsidRPr="0084739A">
              <w:rPr>
                <w:sz w:val="22"/>
                <w:szCs w:val="22"/>
              </w:rPr>
              <w:t>призначення</w:t>
            </w:r>
          </w:p>
        </w:tc>
        <w:tc>
          <w:tcPr>
            <w:tcW w:w="127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84739A" w:rsidRDefault="00FF3046" w:rsidP="00E75E5C">
            <w:pPr>
              <w:suppressAutoHyphens w:val="0"/>
              <w:ind w:left="-142" w:right="-96"/>
              <w:jc w:val="center"/>
              <w:rPr>
                <w:kern w:val="0"/>
                <w:lang w:val="uk-UA" w:eastAsia="en-US"/>
              </w:rPr>
            </w:pPr>
            <w:r w:rsidRPr="0084739A">
              <w:rPr>
                <w:kern w:val="0"/>
                <w:sz w:val="22"/>
                <w:szCs w:val="22"/>
                <w:lang w:val="uk-UA" w:eastAsia="en-US"/>
              </w:rPr>
              <w:t>Водоохоронна зона</w:t>
            </w:r>
            <w:r>
              <w:rPr>
                <w:kern w:val="0"/>
                <w:sz w:val="22"/>
                <w:szCs w:val="22"/>
                <w:lang w:val="uk-UA" w:eastAsia="en-US"/>
              </w:rPr>
              <w:t xml:space="preserve">, </w:t>
            </w:r>
            <w:r w:rsidRPr="0084739A">
              <w:rPr>
                <w:kern w:val="0"/>
                <w:sz w:val="22"/>
                <w:szCs w:val="22"/>
                <w:lang w:val="uk-UA" w:eastAsia="en-US"/>
              </w:rPr>
              <w:t>збереження біорізноманіття</w:t>
            </w:r>
          </w:p>
        </w:tc>
      </w:tr>
      <w:tr w:rsidR="00FF3046" w:rsidRPr="005273A6" w:rsidTr="00716366">
        <w:tc>
          <w:tcPr>
            <w:tcW w:w="567" w:type="dxa"/>
          </w:tcPr>
          <w:p w:rsidR="00FF3046" w:rsidRPr="005273A6" w:rsidRDefault="00FF3046" w:rsidP="00E75E5C">
            <w:pPr>
              <w:suppressAutoHyphens w:val="0"/>
              <w:ind w:left="-142" w:right="-96"/>
              <w:jc w:val="center"/>
              <w:rPr>
                <w:kern w:val="0"/>
                <w:sz w:val="28"/>
                <w:szCs w:val="28"/>
                <w:lang w:val="uk-UA" w:eastAsia="en-US"/>
              </w:rPr>
            </w:pPr>
            <w:r>
              <w:rPr>
                <w:kern w:val="0"/>
                <w:sz w:val="28"/>
                <w:szCs w:val="28"/>
                <w:lang w:val="uk-UA" w:eastAsia="en-US"/>
              </w:rPr>
              <w:t>4</w:t>
            </w:r>
          </w:p>
        </w:tc>
        <w:tc>
          <w:tcPr>
            <w:tcW w:w="1134" w:type="dxa"/>
          </w:tcPr>
          <w:p w:rsidR="00FF3046" w:rsidRPr="0084739A" w:rsidRDefault="00FF3046" w:rsidP="00857B90">
            <w:pPr>
              <w:suppressAutoHyphens w:val="0"/>
              <w:ind w:left="-142" w:right="-96"/>
              <w:jc w:val="center"/>
              <w:rPr>
                <w:kern w:val="0"/>
                <w:lang w:val="uk-UA" w:eastAsia="en-US"/>
              </w:rPr>
            </w:pPr>
          </w:p>
        </w:tc>
        <w:tc>
          <w:tcPr>
            <w:tcW w:w="212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 xml:space="preserve">Новогригорівська </w:t>
            </w:r>
          </w:p>
        </w:tc>
        <w:tc>
          <w:tcPr>
            <w:tcW w:w="1276" w:type="dxa"/>
          </w:tcPr>
          <w:p w:rsidR="00FF3046" w:rsidRPr="0084739A" w:rsidRDefault="00FF3046" w:rsidP="00857B90">
            <w:pPr>
              <w:suppressAutoHyphens w:val="0"/>
              <w:ind w:left="-142" w:right="-96"/>
              <w:jc w:val="center"/>
              <w:rPr>
                <w:kern w:val="0"/>
                <w:lang w:val="uk-UA" w:eastAsia="en-US"/>
              </w:rPr>
            </w:pPr>
          </w:p>
        </w:tc>
        <w:tc>
          <w:tcPr>
            <w:tcW w:w="2126" w:type="dxa"/>
          </w:tcPr>
          <w:p w:rsidR="00FF3046" w:rsidRPr="0084739A" w:rsidRDefault="00FF3046" w:rsidP="008464D3">
            <w:pPr>
              <w:suppressAutoHyphens w:val="0"/>
              <w:ind w:left="-142" w:right="-96"/>
              <w:jc w:val="center"/>
              <w:rPr>
                <w:kern w:val="0"/>
                <w:lang w:val="uk-UA" w:eastAsia="en-US"/>
              </w:rPr>
            </w:pPr>
            <w:r w:rsidRPr="0084739A">
              <w:rPr>
                <w:kern w:val="0"/>
                <w:sz w:val="22"/>
                <w:szCs w:val="22"/>
                <w:lang w:val="uk-UA" w:eastAsia="en-US"/>
              </w:rPr>
              <w:t>Дружківська міська територіальна громада, біля с. Новогригорівка (північна сторона)</w:t>
            </w:r>
          </w:p>
        </w:tc>
        <w:tc>
          <w:tcPr>
            <w:tcW w:w="993" w:type="dxa"/>
          </w:tcPr>
          <w:p w:rsidR="00FF3046" w:rsidRPr="0084739A" w:rsidRDefault="00FF3046" w:rsidP="00857B90">
            <w:pPr>
              <w:rPr>
                <w:lang w:val="uk-UA"/>
              </w:rPr>
            </w:pPr>
            <w:r w:rsidRPr="0084739A">
              <w:rPr>
                <w:sz w:val="22"/>
                <w:szCs w:val="22"/>
                <w:lang w:val="uk-UA"/>
              </w:rPr>
              <w:t xml:space="preserve"> </w:t>
            </w:r>
          </w:p>
        </w:tc>
        <w:tc>
          <w:tcPr>
            <w:tcW w:w="1134" w:type="dxa"/>
          </w:tcPr>
          <w:p w:rsidR="00FF3046" w:rsidRPr="0084739A" w:rsidRDefault="00FF3046" w:rsidP="00857B90">
            <w:r w:rsidRPr="0084739A">
              <w:rPr>
                <w:sz w:val="22"/>
                <w:szCs w:val="22"/>
              </w:rPr>
              <w:t xml:space="preserve">Категорія </w:t>
            </w:r>
          </w:p>
          <w:p w:rsidR="00FF3046" w:rsidRPr="0084739A" w:rsidRDefault="00FF3046" w:rsidP="00857B90">
            <w:r w:rsidRPr="0084739A">
              <w:rPr>
                <w:sz w:val="22"/>
                <w:szCs w:val="22"/>
              </w:rPr>
              <w:t xml:space="preserve">земель-Землі </w:t>
            </w:r>
          </w:p>
          <w:p w:rsidR="00FF3046" w:rsidRPr="0084739A" w:rsidRDefault="00FF3046" w:rsidP="00857B90">
            <w:r w:rsidRPr="0084739A">
              <w:rPr>
                <w:sz w:val="22"/>
                <w:szCs w:val="22"/>
              </w:rPr>
              <w:t>сільськогоспода</w:t>
            </w:r>
          </w:p>
          <w:p w:rsidR="00FF3046" w:rsidRPr="0084739A" w:rsidRDefault="00FF3046" w:rsidP="00857B90">
            <w:r w:rsidRPr="0084739A">
              <w:rPr>
                <w:sz w:val="22"/>
                <w:szCs w:val="22"/>
              </w:rPr>
              <w:t xml:space="preserve">рського </w:t>
            </w:r>
          </w:p>
          <w:p w:rsidR="00FF3046" w:rsidRPr="0084739A" w:rsidRDefault="00FF3046" w:rsidP="00857B90">
            <w:r w:rsidRPr="0084739A">
              <w:rPr>
                <w:sz w:val="22"/>
                <w:szCs w:val="22"/>
              </w:rPr>
              <w:t>призначення</w:t>
            </w:r>
          </w:p>
        </w:tc>
        <w:tc>
          <w:tcPr>
            <w:tcW w:w="127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Водоохоронна зона</w:t>
            </w:r>
            <w:r>
              <w:rPr>
                <w:kern w:val="0"/>
                <w:sz w:val="22"/>
                <w:szCs w:val="22"/>
                <w:lang w:val="uk-UA" w:eastAsia="en-US"/>
              </w:rPr>
              <w:t xml:space="preserve">, </w:t>
            </w:r>
            <w:r w:rsidRPr="0084739A">
              <w:rPr>
                <w:kern w:val="0"/>
                <w:sz w:val="22"/>
                <w:szCs w:val="22"/>
                <w:lang w:val="uk-UA" w:eastAsia="en-US"/>
              </w:rPr>
              <w:t>збереження біорізноманіття</w:t>
            </w:r>
          </w:p>
        </w:tc>
      </w:tr>
      <w:tr w:rsidR="00FF3046" w:rsidRPr="005273A6" w:rsidTr="00716366">
        <w:tc>
          <w:tcPr>
            <w:tcW w:w="567" w:type="dxa"/>
          </w:tcPr>
          <w:p w:rsidR="00FF3046" w:rsidRPr="005273A6" w:rsidRDefault="00FF3046" w:rsidP="00E75E5C">
            <w:pPr>
              <w:suppressAutoHyphens w:val="0"/>
              <w:ind w:left="-142" w:right="-96"/>
              <w:jc w:val="center"/>
              <w:rPr>
                <w:kern w:val="0"/>
                <w:sz w:val="28"/>
                <w:szCs w:val="28"/>
                <w:lang w:val="uk-UA" w:eastAsia="en-US"/>
              </w:rPr>
            </w:pPr>
            <w:r>
              <w:rPr>
                <w:kern w:val="0"/>
                <w:sz w:val="28"/>
                <w:szCs w:val="28"/>
                <w:lang w:val="uk-UA" w:eastAsia="en-US"/>
              </w:rPr>
              <w:t>5</w:t>
            </w:r>
          </w:p>
        </w:tc>
        <w:tc>
          <w:tcPr>
            <w:tcW w:w="1134" w:type="dxa"/>
          </w:tcPr>
          <w:p w:rsidR="00FF3046" w:rsidRPr="0084739A" w:rsidRDefault="00FF3046" w:rsidP="00857B90">
            <w:pPr>
              <w:suppressAutoHyphens w:val="0"/>
              <w:ind w:left="-142" w:right="-96"/>
              <w:jc w:val="center"/>
              <w:rPr>
                <w:kern w:val="0"/>
                <w:lang w:val="uk-UA" w:eastAsia="en-US"/>
              </w:rPr>
            </w:pPr>
          </w:p>
        </w:tc>
        <w:tc>
          <w:tcPr>
            <w:tcW w:w="212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 xml:space="preserve"> Старорайске</w:t>
            </w:r>
          </w:p>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 xml:space="preserve"> </w:t>
            </w:r>
          </w:p>
        </w:tc>
        <w:tc>
          <w:tcPr>
            <w:tcW w:w="1276" w:type="dxa"/>
          </w:tcPr>
          <w:p w:rsidR="00FF3046" w:rsidRPr="0084739A" w:rsidRDefault="00FF3046" w:rsidP="00857B90">
            <w:pPr>
              <w:suppressAutoHyphens w:val="0"/>
              <w:ind w:left="-142" w:right="-96"/>
              <w:jc w:val="center"/>
              <w:rPr>
                <w:kern w:val="0"/>
                <w:lang w:val="uk-UA" w:eastAsia="en-US"/>
              </w:rPr>
            </w:pPr>
          </w:p>
        </w:tc>
        <w:tc>
          <w:tcPr>
            <w:tcW w:w="2126" w:type="dxa"/>
          </w:tcPr>
          <w:p w:rsidR="00FF3046" w:rsidRPr="0084739A" w:rsidRDefault="00FF3046" w:rsidP="00FD55C5">
            <w:pPr>
              <w:suppressAutoHyphens w:val="0"/>
              <w:ind w:left="-142" w:right="-96"/>
              <w:jc w:val="center"/>
              <w:rPr>
                <w:kern w:val="0"/>
                <w:lang w:val="uk-UA" w:eastAsia="en-US"/>
              </w:rPr>
            </w:pPr>
            <w:r w:rsidRPr="0084739A">
              <w:rPr>
                <w:kern w:val="0"/>
                <w:sz w:val="22"/>
                <w:szCs w:val="22"/>
                <w:lang w:val="uk-UA" w:eastAsia="en-US"/>
              </w:rPr>
              <w:t>Дружківська міська територіальна громада, біля с. Старорайське</w:t>
            </w:r>
          </w:p>
        </w:tc>
        <w:tc>
          <w:tcPr>
            <w:tcW w:w="993" w:type="dxa"/>
          </w:tcPr>
          <w:p w:rsidR="00FF3046" w:rsidRPr="0084739A" w:rsidRDefault="00FF3046" w:rsidP="00857B90">
            <w:pPr>
              <w:rPr>
                <w:lang w:val="uk-UA"/>
              </w:rPr>
            </w:pPr>
            <w:r w:rsidRPr="0084739A">
              <w:rPr>
                <w:sz w:val="22"/>
                <w:szCs w:val="22"/>
                <w:lang w:val="uk-UA"/>
              </w:rPr>
              <w:t xml:space="preserve"> </w:t>
            </w:r>
          </w:p>
        </w:tc>
        <w:tc>
          <w:tcPr>
            <w:tcW w:w="1134" w:type="dxa"/>
          </w:tcPr>
          <w:p w:rsidR="00FF3046" w:rsidRPr="0084739A" w:rsidRDefault="00FF3046" w:rsidP="00FD55C5">
            <w:pPr>
              <w:rPr>
                <w:lang w:val="uk-UA"/>
              </w:rPr>
            </w:pPr>
            <w:r>
              <w:rPr>
                <w:sz w:val="22"/>
                <w:szCs w:val="22"/>
                <w:lang w:val="uk-UA"/>
              </w:rPr>
              <w:t>Лісові насадження</w:t>
            </w:r>
          </w:p>
        </w:tc>
        <w:tc>
          <w:tcPr>
            <w:tcW w:w="127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84739A" w:rsidRDefault="00FF3046" w:rsidP="008464D3">
            <w:pPr>
              <w:suppressAutoHyphens w:val="0"/>
              <w:ind w:left="-142" w:right="-96"/>
              <w:jc w:val="center"/>
              <w:rPr>
                <w:kern w:val="0"/>
                <w:lang w:val="uk-UA" w:eastAsia="en-US"/>
              </w:rPr>
            </w:pPr>
            <w:r w:rsidRPr="0084739A">
              <w:rPr>
                <w:kern w:val="0"/>
                <w:sz w:val="22"/>
                <w:szCs w:val="22"/>
                <w:lang w:val="uk-UA" w:eastAsia="en-US"/>
              </w:rPr>
              <w:t>Заліснена територія, збереження біорізноманіття</w:t>
            </w:r>
          </w:p>
        </w:tc>
      </w:tr>
      <w:tr w:rsidR="00FF3046" w:rsidRPr="005273A6" w:rsidTr="004D1F39">
        <w:trPr>
          <w:trHeight w:val="461"/>
        </w:trPr>
        <w:tc>
          <w:tcPr>
            <w:tcW w:w="15026" w:type="dxa"/>
            <w:gridSpan w:val="9"/>
          </w:tcPr>
          <w:p w:rsidR="00FF3046" w:rsidRPr="004D1F39" w:rsidRDefault="00FF3046" w:rsidP="004D1F39">
            <w:pPr>
              <w:suppressAutoHyphens w:val="0"/>
              <w:ind w:left="-142" w:right="-96"/>
              <w:jc w:val="center"/>
              <w:rPr>
                <w:lang w:val="uk-UA" w:eastAsia="en-US"/>
              </w:rPr>
            </w:pPr>
            <w:r w:rsidRPr="005273A6">
              <w:rPr>
                <w:b/>
                <w:kern w:val="0"/>
                <w:sz w:val="28"/>
                <w:szCs w:val="28"/>
                <w:lang w:val="uk-UA" w:eastAsia="en-US"/>
              </w:rPr>
              <w:t xml:space="preserve"> Буферні</w:t>
            </w:r>
          </w:p>
        </w:tc>
      </w:tr>
      <w:tr w:rsidR="00FF3046" w:rsidRPr="005273A6" w:rsidTr="00716366">
        <w:tc>
          <w:tcPr>
            <w:tcW w:w="567" w:type="dxa"/>
          </w:tcPr>
          <w:p w:rsidR="00FF3046" w:rsidRPr="008F74E8" w:rsidRDefault="00FF3046" w:rsidP="008F74E8">
            <w:pPr>
              <w:suppressAutoHyphens w:val="0"/>
              <w:ind w:left="-142" w:right="-96"/>
              <w:jc w:val="center"/>
              <w:rPr>
                <w:kern w:val="0"/>
                <w:sz w:val="28"/>
                <w:szCs w:val="28"/>
                <w:lang w:val="uk-UA" w:eastAsia="en-US"/>
              </w:rPr>
            </w:pPr>
            <w:r w:rsidRPr="008F74E8">
              <w:rPr>
                <w:kern w:val="0"/>
                <w:sz w:val="28"/>
                <w:szCs w:val="28"/>
                <w:lang w:val="uk-UA" w:eastAsia="en-US"/>
              </w:rPr>
              <w:t>6</w:t>
            </w:r>
          </w:p>
        </w:tc>
        <w:tc>
          <w:tcPr>
            <w:tcW w:w="1134" w:type="dxa"/>
          </w:tcPr>
          <w:p w:rsidR="00FF3046" w:rsidRDefault="00FF3046">
            <w:pPr>
              <w:suppressAutoHyphens w:val="0"/>
              <w:spacing w:line="276" w:lineRule="auto"/>
              <w:ind w:left="-142" w:right="-96"/>
              <w:jc w:val="center"/>
              <w:rPr>
                <w:kern w:val="0"/>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Райська</w:t>
            </w:r>
          </w:p>
        </w:tc>
        <w:tc>
          <w:tcPr>
            <w:tcW w:w="1276" w:type="dxa"/>
          </w:tcPr>
          <w:p w:rsidR="00FF3046" w:rsidRPr="005273A6" w:rsidRDefault="00FF3046" w:rsidP="00E75E5C">
            <w:pPr>
              <w:suppressAutoHyphens w:val="0"/>
              <w:ind w:left="-142" w:right="-96"/>
              <w:rPr>
                <w:b/>
                <w:kern w:val="0"/>
                <w:sz w:val="28"/>
                <w:szCs w:val="28"/>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Дружківська міська територіальна громада, біля с. Райське</w:t>
            </w:r>
          </w:p>
        </w:tc>
        <w:tc>
          <w:tcPr>
            <w:tcW w:w="993"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100</w:t>
            </w:r>
          </w:p>
        </w:tc>
        <w:tc>
          <w:tcPr>
            <w:tcW w:w="1134" w:type="dxa"/>
          </w:tcPr>
          <w:p w:rsidR="00FF3046" w:rsidRPr="005273A6" w:rsidRDefault="00FF3046" w:rsidP="00E75E5C">
            <w:pPr>
              <w:suppressAutoHyphens w:val="0"/>
              <w:ind w:left="-142" w:right="-96"/>
              <w:rPr>
                <w:b/>
                <w:kern w:val="0"/>
                <w:sz w:val="28"/>
                <w:szCs w:val="28"/>
                <w:lang w:val="uk-UA" w:eastAsia="en-US"/>
              </w:rPr>
            </w:pPr>
          </w:p>
        </w:tc>
        <w:tc>
          <w:tcPr>
            <w:tcW w:w="127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4D1F39" w:rsidRDefault="00FF3046" w:rsidP="004D1F39">
            <w:pPr>
              <w:suppressAutoHyphens w:val="0"/>
              <w:ind w:left="-142" w:right="-96"/>
              <w:jc w:val="center"/>
              <w:rPr>
                <w:kern w:val="0"/>
                <w:szCs w:val="28"/>
                <w:lang w:val="uk-UA" w:eastAsia="en-US"/>
              </w:rPr>
            </w:pPr>
            <w:r w:rsidRPr="004D1F39">
              <w:rPr>
                <w:kern w:val="0"/>
                <w:sz w:val="22"/>
                <w:szCs w:val="28"/>
                <w:lang w:val="uk-UA" w:eastAsia="en-US"/>
              </w:rPr>
              <w:t>Територія навколо ПЗФ</w:t>
            </w:r>
          </w:p>
        </w:tc>
      </w:tr>
      <w:tr w:rsidR="00FF3046" w:rsidRPr="005273A6" w:rsidTr="001C576A">
        <w:trPr>
          <w:trHeight w:val="1505"/>
        </w:trPr>
        <w:tc>
          <w:tcPr>
            <w:tcW w:w="567" w:type="dxa"/>
          </w:tcPr>
          <w:p w:rsidR="00FF3046" w:rsidRPr="008F74E8" w:rsidRDefault="00FF3046" w:rsidP="008F74E8">
            <w:pPr>
              <w:suppressAutoHyphens w:val="0"/>
              <w:ind w:left="-142" w:right="-96"/>
              <w:jc w:val="center"/>
              <w:rPr>
                <w:kern w:val="0"/>
                <w:sz w:val="28"/>
                <w:szCs w:val="28"/>
                <w:lang w:val="uk-UA" w:eastAsia="en-US"/>
              </w:rPr>
            </w:pPr>
            <w:r w:rsidRPr="008F74E8">
              <w:rPr>
                <w:kern w:val="0"/>
                <w:sz w:val="28"/>
                <w:szCs w:val="28"/>
                <w:lang w:val="uk-UA" w:eastAsia="en-US"/>
              </w:rPr>
              <w:t>7</w:t>
            </w:r>
          </w:p>
        </w:tc>
        <w:tc>
          <w:tcPr>
            <w:tcW w:w="1134" w:type="dxa"/>
          </w:tcPr>
          <w:p w:rsidR="00FF3046" w:rsidRDefault="00FF3046">
            <w:pPr>
              <w:suppressAutoHyphens w:val="0"/>
              <w:spacing w:line="276" w:lineRule="auto"/>
              <w:ind w:left="-142" w:right="-96"/>
              <w:jc w:val="center"/>
              <w:rPr>
                <w:kern w:val="0"/>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eastAsia="en-US"/>
              </w:rPr>
              <w:t>Олексієво-Дружків</w:t>
            </w:r>
            <w:r>
              <w:rPr>
                <w:kern w:val="0"/>
                <w:sz w:val="22"/>
                <w:szCs w:val="22"/>
                <w:lang w:val="uk-UA" w:eastAsia="en-US"/>
              </w:rPr>
              <w:t>ська</w:t>
            </w:r>
          </w:p>
        </w:tc>
        <w:tc>
          <w:tcPr>
            <w:tcW w:w="1276" w:type="dxa"/>
          </w:tcPr>
          <w:p w:rsidR="00FF3046" w:rsidRPr="005273A6" w:rsidRDefault="00FF3046" w:rsidP="00E75E5C">
            <w:pPr>
              <w:suppressAutoHyphens w:val="0"/>
              <w:ind w:left="-142" w:right="-96"/>
              <w:rPr>
                <w:b/>
                <w:kern w:val="0"/>
                <w:sz w:val="28"/>
                <w:szCs w:val="28"/>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Дружківська міська територіальна громада</w:t>
            </w:r>
          </w:p>
          <w:p w:rsidR="00FF3046" w:rsidRPr="004D1F39" w:rsidRDefault="00FF3046">
            <w:pPr>
              <w:suppressAutoHyphens w:val="0"/>
              <w:spacing w:line="276" w:lineRule="auto"/>
              <w:ind w:left="-142" w:right="-96"/>
              <w:jc w:val="center"/>
              <w:rPr>
                <w:kern w:val="0"/>
                <w:lang w:val="uk-UA" w:eastAsia="en-US"/>
              </w:rPr>
            </w:pPr>
            <w:r>
              <w:rPr>
                <w:kern w:val="0"/>
                <w:sz w:val="22"/>
                <w:szCs w:val="22"/>
                <w:lang w:val="uk-UA" w:eastAsia="en-US"/>
              </w:rPr>
              <w:t>н</w:t>
            </w:r>
            <w:r>
              <w:rPr>
                <w:kern w:val="0"/>
                <w:sz w:val="22"/>
                <w:szCs w:val="22"/>
                <w:lang w:eastAsia="en-US"/>
              </w:rPr>
              <w:t>а північно-східній околиці с-ща Олексієво-Дружківка</w:t>
            </w:r>
          </w:p>
        </w:tc>
        <w:tc>
          <w:tcPr>
            <w:tcW w:w="993"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70</w:t>
            </w:r>
          </w:p>
        </w:tc>
        <w:tc>
          <w:tcPr>
            <w:tcW w:w="1134" w:type="dxa"/>
          </w:tcPr>
          <w:p w:rsidR="00FF3046" w:rsidRPr="005273A6" w:rsidRDefault="00FF3046" w:rsidP="00E75E5C">
            <w:pPr>
              <w:suppressAutoHyphens w:val="0"/>
              <w:ind w:left="-142" w:right="-96"/>
              <w:rPr>
                <w:b/>
                <w:kern w:val="0"/>
                <w:sz w:val="28"/>
                <w:szCs w:val="28"/>
                <w:lang w:val="uk-UA" w:eastAsia="en-US"/>
              </w:rPr>
            </w:pPr>
          </w:p>
        </w:tc>
        <w:tc>
          <w:tcPr>
            <w:tcW w:w="1276" w:type="dxa"/>
          </w:tcPr>
          <w:p w:rsidR="00FF3046" w:rsidRPr="0084739A" w:rsidRDefault="00FF3046" w:rsidP="00857B90">
            <w:pPr>
              <w:suppressAutoHyphens w:val="0"/>
              <w:ind w:left="-142" w:right="-96"/>
              <w:jc w:val="center"/>
              <w:rPr>
                <w:kern w:val="0"/>
                <w:lang w:val="uk-UA" w:eastAsia="en-US"/>
              </w:rPr>
            </w:pPr>
            <w:r w:rsidRPr="0084739A">
              <w:rPr>
                <w:kern w:val="0"/>
                <w:sz w:val="22"/>
                <w:szCs w:val="22"/>
                <w:lang w:val="uk-UA" w:eastAsia="en-US"/>
              </w:rPr>
              <w:t>Землі державної власності</w:t>
            </w:r>
          </w:p>
        </w:tc>
        <w:tc>
          <w:tcPr>
            <w:tcW w:w="4394" w:type="dxa"/>
          </w:tcPr>
          <w:p w:rsidR="00FF3046" w:rsidRPr="004D1F39" w:rsidRDefault="00FF3046" w:rsidP="00857B90">
            <w:pPr>
              <w:suppressAutoHyphens w:val="0"/>
              <w:ind w:left="-142" w:right="-96"/>
              <w:jc w:val="center"/>
              <w:rPr>
                <w:kern w:val="0"/>
                <w:szCs w:val="28"/>
                <w:lang w:val="uk-UA" w:eastAsia="en-US"/>
              </w:rPr>
            </w:pPr>
            <w:r w:rsidRPr="004D1F39">
              <w:rPr>
                <w:kern w:val="0"/>
                <w:sz w:val="22"/>
                <w:szCs w:val="28"/>
                <w:lang w:val="uk-UA" w:eastAsia="en-US"/>
              </w:rPr>
              <w:t>Територія навколо ПЗФ</w:t>
            </w:r>
          </w:p>
        </w:tc>
      </w:tr>
      <w:tr w:rsidR="00FF3046" w:rsidRPr="005273A6" w:rsidTr="00716366">
        <w:tc>
          <w:tcPr>
            <w:tcW w:w="15026" w:type="dxa"/>
            <w:gridSpan w:val="9"/>
          </w:tcPr>
          <w:p w:rsidR="00FF3046" w:rsidRPr="005273A6" w:rsidRDefault="00FF3046" w:rsidP="004D1F39">
            <w:pPr>
              <w:suppressAutoHyphens w:val="0"/>
              <w:ind w:left="-142" w:right="-96"/>
              <w:rPr>
                <w:b/>
                <w:kern w:val="0"/>
                <w:sz w:val="28"/>
                <w:szCs w:val="28"/>
                <w:lang w:val="uk-UA" w:eastAsia="en-US"/>
              </w:rPr>
            </w:pPr>
            <w:r w:rsidRPr="005273A6">
              <w:rPr>
                <w:b/>
                <w:kern w:val="0"/>
                <w:sz w:val="28"/>
                <w:szCs w:val="28"/>
                <w:lang w:val="uk-UA" w:eastAsia="en-US"/>
              </w:rPr>
              <w:t xml:space="preserve">                                                                                                Відновлювані</w:t>
            </w:r>
          </w:p>
        </w:tc>
      </w:tr>
      <w:tr w:rsidR="00FF3046" w:rsidRPr="005273A6" w:rsidTr="00716366">
        <w:tc>
          <w:tcPr>
            <w:tcW w:w="567" w:type="dxa"/>
          </w:tcPr>
          <w:p w:rsidR="00FF3046" w:rsidRDefault="00FF3046">
            <w:pPr>
              <w:suppressAutoHyphens w:val="0"/>
              <w:spacing w:line="276" w:lineRule="auto"/>
              <w:ind w:left="-142" w:right="-96"/>
              <w:jc w:val="center"/>
              <w:rPr>
                <w:kern w:val="0"/>
                <w:sz w:val="28"/>
                <w:szCs w:val="28"/>
                <w:lang w:val="uk-UA" w:eastAsia="en-US"/>
              </w:rPr>
            </w:pPr>
            <w:r>
              <w:rPr>
                <w:kern w:val="0"/>
                <w:sz w:val="28"/>
                <w:szCs w:val="28"/>
                <w:lang w:val="uk-UA" w:eastAsia="en-US"/>
              </w:rPr>
              <w:t>8</w:t>
            </w:r>
          </w:p>
        </w:tc>
        <w:tc>
          <w:tcPr>
            <w:tcW w:w="1134" w:type="dxa"/>
          </w:tcPr>
          <w:p w:rsidR="00FF3046" w:rsidRDefault="00FF3046">
            <w:pPr>
              <w:suppressAutoHyphens w:val="0"/>
              <w:spacing w:line="276" w:lineRule="auto"/>
              <w:ind w:right="-96"/>
              <w:rPr>
                <w:kern w:val="0"/>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Дружківська міська територіальна громада</w:t>
            </w:r>
          </w:p>
        </w:tc>
        <w:tc>
          <w:tcPr>
            <w:tcW w:w="1276" w:type="dxa"/>
          </w:tcPr>
          <w:p w:rsidR="00FF3046" w:rsidRPr="0084739A" w:rsidRDefault="00FF3046" w:rsidP="00857B90">
            <w:pPr>
              <w:suppressAutoHyphens w:val="0"/>
              <w:ind w:left="-142" w:right="-96"/>
              <w:rPr>
                <w:kern w:val="0"/>
                <w:lang w:val="uk-UA" w:eastAsia="en-US"/>
              </w:rPr>
            </w:pPr>
          </w:p>
        </w:tc>
        <w:tc>
          <w:tcPr>
            <w:tcW w:w="2126"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Дружківська міська територіальна громада,</w:t>
            </w:r>
          </w:p>
        </w:tc>
        <w:tc>
          <w:tcPr>
            <w:tcW w:w="993"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197,68</w:t>
            </w:r>
          </w:p>
        </w:tc>
        <w:tc>
          <w:tcPr>
            <w:tcW w:w="1134" w:type="dxa"/>
          </w:tcPr>
          <w:p w:rsidR="00FF3046" w:rsidRPr="0084739A" w:rsidRDefault="00FF3046" w:rsidP="004D1F39">
            <w:r w:rsidRPr="0084739A">
              <w:rPr>
                <w:sz w:val="22"/>
                <w:szCs w:val="22"/>
              </w:rPr>
              <w:t xml:space="preserve">Землі </w:t>
            </w:r>
          </w:p>
          <w:p w:rsidR="00FF3046" w:rsidRPr="0084739A" w:rsidRDefault="00FF3046" w:rsidP="004D1F39">
            <w:r w:rsidRPr="0084739A">
              <w:rPr>
                <w:sz w:val="22"/>
                <w:szCs w:val="22"/>
              </w:rPr>
              <w:t>сільськогоспода</w:t>
            </w:r>
          </w:p>
          <w:p w:rsidR="00FF3046" w:rsidRPr="0084739A" w:rsidRDefault="00FF3046" w:rsidP="004D1F39">
            <w:r w:rsidRPr="0084739A">
              <w:rPr>
                <w:sz w:val="22"/>
                <w:szCs w:val="22"/>
              </w:rPr>
              <w:t xml:space="preserve">рського </w:t>
            </w:r>
          </w:p>
          <w:p w:rsidR="00FF3046" w:rsidRPr="00610B97" w:rsidRDefault="00FF3046" w:rsidP="004D1F39">
            <w:r w:rsidRPr="0084739A">
              <w:rPr>
                <w:sz w:val="22"/>
                <w:szCs w:val="22"/>
              </w:rPr>
              <w:t>призначення</w:t>
            </w:r>
          </w:p>
        </w:tc>
        <w:tc>
          <w:tcPr>
            <w:tcW w:w="1276" w:type="dxa"/>
          </w:tcPr>
          <w:p w:rsidR="00FF3046" w:rsidRPr="0084739A" w:rsidRDefault="00FF3046" w:rsidP="00857B90">
            <w:pPr>
              <w:suppressAutoHyphens w:val="0"/>
              <w:ind w:left="-142" w:right="-96"/>
              <w:rPr>
                <w:kern w:val="0"/>
                <w:lang w:val="uk-UA" w:eastAsia="en-US"/>
              </w:rPr>
            </w:pPr>
            <w:r w:rsidRPr="0084739A">
              <w:rPr>
                <w:sz w:val="22"/>
                <w:szCs w:val="22"/>
                <w:shd w:val="clear" w:color="auto" w:fill="FFFFFF"/>
              </w:rPr>
              <w:t>Дружківська міська територіальна громада</w:t>
            </w:r>
          </w:p>
        </w:tc>
        <w:tc>
          <w:tcPr>
            <w:tcW w:w="4394" w:type="dxa"/>
          </w:tcPr>
          <w:p w:rsidR="00FF3046" w:rsidRPr="0084739A" w:rsidRDefault="00FF3046" w:rsidP="004D1F39">
            <w:pPr>
              <w:pBdr>
                <w:bottom w:val="single" w:sz="6" w:space="4" w:color="4285F4"/>
              </w:pBdr>
              <w:suppressAutoHyphens w:val="0"/>
              <w:ind w:left="-142" w:right="-96"/>
              <w:jc w:val="center"/>
              <w:rPr>
                <w:kern w:val="0"/>
                <w:lang w:val="uk-UA" w:eastAsia="en-US"/>
              </w:rPr>
            </w:pPr>
            <w:r w:rsidRPr="0084739A">
              <w:rPr>
                <w:sz w:val="22"/>
                <w:szCs w:val="22"/>
                <w:shd w:val="clear" w:color="auto" w:fill="FFFFFF"/>
              </w:rPr>
              <w:t xml:space="preserve">Малопродуктивні </w:t>
            </w:r>
            <w:r>
              <w:rPr>
                <w:sz w:val="22"/>
                <w:szCs w:val="22"/>
                <w:shd w:val="clear" w:color="auto" w:fill="FFFFFF"/>
                <w:lang w:val="uk-UA"/>
              </w:rPr>
              <w:t>.</w:t>
            </w:r>
            <w:r w:rsidRPr="0084739A">
              <w:rPr>
                <w:sz w:val="22"/>
                <w:szCs w:val="22"/>
                <w:shd w:val="clear" w:color="auto" w:fill="FFFFFF"/>
              </w:rPr>
              <w:t>Землі, що потребують консерваці</w:t>
            </w:r>
          </w:p>
        </w:tc>
      </w:tr>
      <w:tr w:rsidR="00FF3046" w:rsidRPr="005273A6" w:rsidTr="00716366">
        <w:tc>
          <w:tcPr>
            <w:tcW w:w="567" w:type="dxa"/>
          </w:tcPr>
          <w:p w:rsidR="00FF3046" w:rsidRDefault="00FF3046">
            <w:pPr>
              <w:suppressAutoHyphens w:val="0"/>
              <w:spacing w:line="276" w:lineRule="auto"/>
              <w:ind w:left="-142" w:right="-96"/>
              <w:jc w:val="center"/>
              <w:rPr>
                <w:kern w:val="0"/>
                <w:sz w:val="28"/>
                <w:szCs w:val="28"/>
                <w:lang w:val="uk-UA" w:eastAsia="en-US"/>
              </w:rPr>
            </w:pPr>
            <w:r>
              <w:rPr>
                <w:kern w:val="0"/>
                <w:sz w:val="28"/>
                <w:szCs w:val="28"/>
                <w:lang w:val="uk-UA" w:eastAsia="en-US"/>
              </w:rPr>
              <w:t>9</w:t>
            </w:r>
          </w:p>
        </w:tc>
        <w:tc>
          <w:tcPr>
            <w:tcW w:w="1134" w:type="dxa"/>
          </w:tcPr>
          <w:p w:rsidR="00FF3046" w:rsidRDefault="00FF3046">
            <w:pPr>
              <w:suppressAutoHyphens w:val="0"/>
              <w:spacing w:line="276" w:lineRule="auto"/>
              <w:ind w:right="-96"/>
              <w:rPr>
                <w:kern w:val="0"/>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Миколайпільська</w:t>
            </w:r>
          </w:p>
        </w:tc>
        <w:tc>
          <w:tcPr>
            <w:tcW w:w="1276" w:type="dxa"/>
          </w:tcPr>
          <w:p w:rsidR="00FF3046" w:rsidRPr="0084739A" w:rsidRDefault="00FF3046" w:rsidP="00857B90">
            <w:pPr>
              <w:suppressAutoHyphens w:val="0"/>
              <w:ind w:left="-142" w:right="-96"/>
              <w:rPr>
                <w:kern w:val="0"/>
                <w:lang w:val="uk-UA" w:eastAsia="en-US"/>
              </w:rPr>
            </w:pPr>
          </w:p>
        </w:tc>
        <w:tc>
          <w:tcPr>
            <w:tcW w:w="2126"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Дружківська міська територіальна громада,</w:t>
            </w:r>
          </w:p>
        </w:tc>
        <w:tc>
          <w:tcPr>
            <w:tcW w:w="993"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60,7</w:t>
            </w:r>
          </w:p>
        </w:tc>
        <w:tc>
          <w:tcPr>
            <w:tcW w:w="1134" w:type="dxa"/>
          </w:tcPr>
          <w:p w:rsidR="00FF3046" w:rsidRPr="0084739A" w:rsidRDefault="00FF3046" w:rsidP="004D1F39">
            <w:r w:rsidRPr="0084739A">
              <w:rPr>
                <w:sz w:val="22"/>
                <w:szCs w:val="22"/>
              </w:rPr>
              <w:t xml:space="preserve">Землі </w:t>
            </w:r>
          </w:p>
          <w:p w:rsidR="00FF3046" w:rsidRPr="0084739A" w:rsidRDefault="00FF3046" w:rsidP="004D1F39">
            <w:r w:rsidRPr="0084739A">
              <w:rPr>
                <w:sz w:val="22"/>
                <w:szCs w:val="22"/>
              </w:rPr>
              <w:t>сільськогоспода</w:t>
            </w:r>
          </w:p>
          <w:p w:rsidR="00FF3046" w:rsidRPr="0084739A" w:rsidRDefault="00FF3046" w:rsidP="004D1F39">
            <w:r w:rsidRPr="0084739A">
              <w:rPr>
                <w:sz w:val="22"/>
                <w:szCs w:val="22"/>
              </w:rPr>
              <w:t xml:space="preserve">рського </w:t>
            </w:r>
          </w:p>
          <w:p w:rsidR="00FF3046" w:rsidRPr="00610B97" w:rsidRDefault="00FF3046" w:rsidP="004D1F39">
            <w:r w:rsidRPr="0084739A">
              <w:rPr>
                <w:sz w:val="22"/>
                <w:szCs w:val="22"/>
              </w:rPr>
              <w:t>призначення</w:t>
            </w:r>
          </w:p>
        </w:tc>
        <w:tc>
          <w:tcPr>
            <w:tcW w:w="1276" w:type="dxa"/>
          </w:tcPr>
          <w:p w:rsidR="00FF3046" w:rsidRPr="0084739A" w:rsidRDefault="00FF3046" w:rsidP="00857B90">
            <w:pPr>
              <w:suppressAutoHyphens w:val="0"/>
              <w:ind w:left="-142" w:right="-96"/>
              <w:rPr>
                <w:kern w:val="0"/>
                <w:lang w:val="uk-UA" w:eastAsia="en-US"/>
              </w:rPr>
            </w:pPr>
            <w:r w:rsidRPr="0084739A">
              <w:rPr>
                <w:sz w:val="22"/>
                <w:szCs w:val="22"/>
                <w:shd w:val="clear" w:color="auto" w:fill="FFFFFF"/>
              </w:rPr>
              <w:t>Дружківська міська територіальна громада</w:t>
            </w:r>
          </w:p>
        </w:tc>
        <w:tc>
          <w:tcPr>
            <w:tcW w:w="4394" w:type="dxa"/>
          </w:tcPr>
          <w:p w:rsidR="00FF3046" w:rsidRPr="0084739A" w:rsidRDefault="00FF3046" w:rsidP="004D1F39">
            <w:pPr>
              <w:pBdr>
                <w:bottom w:val="single" w:sz="6" w:space="4" w:color="4285F4"/>
              </w:pBdr>
              <w:suppressAutoHyphens w:val="0"/>
              <w:ind w:left="-142" w:right="-96"/>
              <w:jc w:val="center"/>
              <w:rPr>
                <w:shd w:val="clear" w:color="auto" w:fill="FFFFFF"/>
              </w:rPr>
            </w:pPr>
            <w:r w:rsidRPr="0084739A">
              <w:rPr>
                <w:sz w:val="22"/>
                <w:szCs w:val="22"/>
                <w:shd w:val="clear" w:color="auto" w:fill="FFFFFF"/>
              </w:rPr>
              <w:t xml:space="preserve">Малопродуктивні </w:t>
            </w:r>
            <w:r>
              <w:rPr>
                <w:sz w:val="22"/>
                <w:szCs w:val="22"/>
                <w:shd w:val="clear" w:color="auto" w:fill="FFFFFF"/>
                <w:lang w:val="uk-UA"/>
              </w:rPr>
              <w:t>.</w:t>
            </w:r>
            <w:r w:rsidRPr="0084739A">
              <w:rPr>
                <w:sz w:val="22"/>
                <w:szCs w:val="22"/>
                <w:shd w:val="clear" w:color="auto" w:fill="FFFFFF"/>
              </w:rPr>
              <w:t>Землі, що потребують консерваці</w:t>
            </w:r>
          </w:p>
          <w:p w:rsidR="00FF3046" w:rsidRPr="0084739A" w:rsidRDefault="00FF3046" w:rsidP="004D1F39">
            <w:pPr>
              <w:pBdr>
                <w:bottom w:val="single" w:sz="6" w:space="4" w:color="4285F4"/>
              </w:pBdr>
              <w:suppressAutoHyphens w:val="0"/>
              <w:ind w:left="-142" w:right="-96"/>
              <w:jc w:val="center"/>
              <w:rPr>
                <w:shd w:val="clear" w:color="auto" w:fill="FFFFFF"/>
              </w:rPr>
            </w:pPr>
          </w:p>
        </w:tc>
      </w:tr>
      <w:tr w:rsidR="00FF3046" w:rsidRPr="005273A6" w:rsidTr="00716366">
        <w:tc>
          <w:tcPr>
            <w:tcW w:w="567" w:type="dxa"/>
          </w:tcPr>
          <w:p w:rsidR="00FF3046" w:rsidRDefault="00FF3046">
            <w:pPr>
              <w:suppressAutoHyphens w:val="0"/>
              <w:spacing w:line="276" w:lineRule="auto"/>
              <w:ind w:left="-142" w:right="-96"/>
              <w:jc w:val="center"/>
              <w:rPr>
                <w:kern w:val="0"/>
                <w:sz w:val="28"/>
                <w:szCs w:val="28"/>
                <w:lang w:val="uk-UA" w:eastAsia="en-US"/>
              </w:rPr>
            </w:pPr>
            <w:r>
              <w:rPr>
                <w:kern w:val="0"/>
                <w:sz w:val="28"/>
                <w:szCs w:val="28"/>
                <w:lang w:val="uk-UA" w:eastAsia="en-US"/>
              </w:rPr>
              <w:t>10</w:t>
            </w:r>
          </w:p>
        </w:tc>
        <w:tc>
          <w:tcPr>
            <w:tcW w:w="1134" w:type="dxa"/>
          </w:tcPr>
          <w:p w:rsidR="00FF3046" w:rsidRDefault="00FF3046">
            <w:pPr>
              <w:suppressAutoHyphens w:val="0"/>
              <w:spacing w:line="276" w:lineRule="auto"/>
              <w:ind w:right="-96"/>
              <w:rPr>
                <w:kern w:val="0"/>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Краснокутська</w:t>
            </w:r>
          </w:p>
        </w:tc>
        <w:tc>
          <w:tcPr>
            <w:tcW w:w="1276" w:type="dxa"/>
          </w:tcPr>
          <w:p w:rsidR="00FF3046" w:rsidRPr="0084739A" w:rsidRDefault="00FF3046" w:rsidP="00857B90">
            <w:pPr>
              <w:suppressAutoHyphens w:val="0"/>
              <w:ind w:left="-142" w:right="-96"/>
              <w:rPr>
                <w:kern w:val="0"/>
                <w:lang w:val="uk-UA" w:eastAsia="en-US"/>
              </w:rPr>
            </w:pPr>
          </w:p>
        </w:tc>
        <w:tc>
          <w:tcPr>
            <w:tcW w:w="2126"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Дружківська міська територіальна громада, біля с. Красний кут</w:t>
            </w:r>
          </w:p>
        </w:tc>
        <w:tc>
          <w:tcPr>
            <w:tcW w:w="993"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135,67</w:t>
            </w:r>
          </w:p>
        </w:tc>
        <w:tc>
          <w:tcPr>
            <w:tcW w:w="1134" w:type="dxa"/>
          </w:tcPr>
          <w:p w:rsidR="00FF3046" w:rsidRPr="0084739A" w:rsidRDefault="00FF3046" w:rsidP="004D1F39">
            <w:r w:rsidRPr="0084739A">
              <w:rPr>
                <w:sz w:val="22"/>
                <w:szCs w:val="22"/>
              </w:rPr>
              <w:t xml:space="preserve">Землі </w:t>
            </w:r>
          </w:p>
          <w:p w:rsidR="00FF3046" w:rsidRPr="0084739A" w:rsidRDefault="00FF3046" w:rsidP="004D1F39">
            <w:r w:rsidRPr="0084739A">
              <w:rPr>
                <w:sz w:val="22"/>
                <w:szCs w:val="22"/>
              </w:rPr>
              <w:t>сільськогоспода</w:t>
            </w:r>
          </w:p>
          <w:p w:rsidR="00FF3046" w:rsidRPr="0084739A" w:rsidRDefault="00FF3046" w:rsidP="004D1F39">
            <w:r w:rsidRPr="0084739A">
              <w:rPr>
                <w:sz w:val="22"/>
                <w:szCs w:val="22"/>
              </w:rPr>
              <w:t xml:space="preserve">рського </w:t>
            </w:r>
          </w:p>
          <w:p w:rsidR="00FF3046" w:rsidRPr="00610B97" w:rsidRDefault="00FF3046" w:rsidP="004D1F39">
            <w:r w:rsidRPr="0084739A">
              <w:rPr>
                <w:sz w:val="22"/>
                <w:szCs w:val="22"/>
              </w:rPr>
              <w:t>призначення</w:t>
            </w:r>
          </w:p>
        </w:tc>
        <w:tc>
          <w:tcPr>
            <w:tcW w:w="1276" w:type="dxa"/>
          </w:tcPr>
          <w:p w:rsidR="00FF3046" w:rsidRPr="0084739A" w:rsidRDefault="00FF3046" w:rsidP="00857B90">
            <w:pPr>
              <w:suppressAutoHyphens w:val="0"/>
              <w:ind w:left="-142" w:right="-96"/>
              <w:rPr>
                <w:kern w:val="0"/>
                <w:lang w:val="uk-UA" w:eastAsia="en-US"/>
              </w:rPr>
            </w:pPr>
            <w:r w:rsidRPr="0084739A">
              <w:rPr>
                <w:sz w:val="22"/>
                <w:szCs w:val="22"/>
                <w:shd w:val="clear" w:color="auto" w:fill="FFFFFF"/>
              </w:rPr>
              <w:t>Дружківська міська територіальна громада</w:t>
            </w:r>
          </w:p>
        </w:tc>
        <w:tc>
          <w:tcPr>
            <w:tcW w:w="4394" w:type="dxa"/>
          </w:tcPr>
          <w:p w:rsidR="00FF3046" w:rsidRPr="0084739A" w:rsidRDefault="00FF3046" w:rsidP="004D1F39">
            <w:pPr>
              <w:pBdr>
                <w:bottom w:val="single" w:sz="6" w:space="4" w:color="4285F4"/>
              </w:pBdr>
              <w:suppressAutoHyphens w:val="0"/>
              <w:ind w:left="-142" w:right="-96"/>
              <w:jc w:val="center"/>
              <w:rPr>
                <w:shd w:val="clear" w:color="auto" w:fill="FFFFFF"/>
              </w:rPr>
            </w:pPr>
            <w:r w:rsidRPr="0084739A">
              <w:rPr>
                <w:sz w:val="22"/>
                <w:szCs w:val="22"/>
                <w:shd w:val="clear" w:color="auto" w:fill="FFFFFF"/>
              </w:rPr>
              <w:t xml:space="preserve">Малопродуктивні </w:t>
            </w:r>
            <w:r>
              <w:rPr>
                <w:sz w:val="22"/>
                <w:szCs w:val="22"/>
                <w:shd w:val="clear" w:color="auto" w:fill="FFFFFF"/>
                <w:lang w:val="uk-UA"/>
              </w:rPr>
              <w:t>.</w:t>
            </w:r>
            <w:r w:rsidRPr="0084739A">
              <w:rPr>
                <w:sz w:val="22"/>
                <w:szCs w:val="22"/>
                <w:shd w:val="clear" w:color="auto" w:fill="FFFFFF"/>
              </w:rPr>
              <w:t>Землі, що потребують консерваці</w:t>
            </w:r>
          </w:p>
          <w:p w:rsidR="00FF3046" w:rsidRPr="0084739A" w:rsidRDefault="00FF3046" w:rsidP="004D1F39">
            <w:pPr>
              <w:pBdr>
                <w:bottom w:val="single" w:sz="6" w:space="4" w:color="4285F4"/>
              </w:pBdr>
              <w:suppressAutoHyphens w:val="0"/>
              <w:ind w:left="-142" w:right="-96"/>
              <w:jc w:val="center"/>
              <w:rPr>
                <w:shd w:val="clear" w:color="auto" w:fill="FFFFFF"/>
              </w:rPr>
            </w:pPr>
          </w:p>
        </w:tc>
      </w:tr>
      <w:tr w:rsidR="00FF3046" w:rsidRPr="005273A6" w:rsidTr="00716366">
        <w:tc>
          <w:tcPr>
            <w:tcW w:w="567" w:type="dxa"/>
          </w:tcPr>
          <w:p w:rsidR="00FF3046" w:rsidRDefault="00FF3046">
            <w:pPr>
              <w:suppressAutoHyphens w:val="0"/>
              <w:spacing w:line="276" w:lineRule="auto"/>
              <w:ind w:left="-142" w:right="-96"/>
              <w:jc w:val="center"/>
              <w:rPr>
                <w:kern w:val="0"/>
                <w:sz w:val="28"/>
                <w:szCs w:val="28"/>
                <w:lang w:val="uk-UA" w:eastAsia="en-US"/>
              </w:rPr>
            </w:pPr>
            <w:r>
              <w:rPr>
                <w:kern w:val="0"/>
                <w:sz w:val="28"/>
                <w:szCs w:val="28"/>
                <w:lang w:val="uk-UA" w:eastAsia="en-US"/>
              </w:rPr>
              <w:t>11</w:t>
            </w:r>
          </w:p>
        </w:tc>
        <w:tc>
          <w:tcPr>
            <w:tcW w:w="1134" w:type="dxa"/>
          </w:tcPr>
          <w:p w:rsidR="00FF3046" w:rsidRDefault="00FF3046">
            <w:pPr>
              <w:suppressAutoHyphens w:val="0"/>
              <w:spacing w:line="276" w:lineRule="auto"/>
              <w:ind w:right="-96"/>
              <w:rPr>
                <w:kern w:val="0"/>
                <w:lang w:val="uk-UA" w:eastAsia="en-US"/>
              </w:rPr>
            </w:pPr>
          </w:p>
        </w:tc>
        <w:tc>
          <w:tcPr>
            <w:tcW w:w="2126" w:type="dxa"/>
          </w:tcPr>
          <w:p w:rsidR="00FF3046" w:rsidRDefault="00FF3046">
            <w:pPr>
              <w:suppressAutoHyphens w:val="0"/>
              <w:spacing w:line="276" w:lineRule="auto"/>
              <w:ind w:left="-142" w:right="-96"/>
              <w:jc w:val="center"/>
              <w:rPr>
                <w:kern w:val="0"/>
                <w:lang w:val="uk-UA" w:eastAsia="en-US"/>
              </w:rPr>
            </w:pPr>
            <w:r>
              <w:rPr>
                <w:kern w:val="0"/>
                <w:sz w:val="22"/>
                <w:szCs w:val="22"/>
                <w:lang w:val="uk-UA" w:eastAsia="en-US"/>
              </w:rPr>
              <w:t>Новогригорівська</w:t>
            </w:r>
          </w:p>
        </w:tc>
        <w:tc>
          <w:tcPr>
            <w:tcW w:w="1276" w:type="dxa"/>
          </w:tcPr>
          <w:p w:rsidR="00FF3046" w:rsidRPr="0084739A" w:rsidRDefault="00FF3046" w:rsidP="00857B90">
            <w:pPr>
              <w:suppressAutoHyphens w:val="0"/>
              <w:ind w:left="-142" w:right="-96"/>
              <w:rPr>
                <w:kern w:val="0"/>
                <w:lang w:val="uk-UA" w:eastAsia="en-US"/>
              </w:rPr>
            </w:pPr>
          </w:p>
        </w:tc>
        <w:tc>
          <w:tcPr>
            <w:tcW w:w="2126" w:type="dxa"/>
          </w:tcPr>
          <w:p w:rsidR="00FF3046" w:rsidRPr="0084739A" w:rsidRDefault="00FF3046" w:rsidP="00253081">
            <w:pPr>
              <w:suppressAutoHyphens w:val="0"/>
              <w:ind w:left="-142" w:right="-96"/>
              <w:rPr>
                <w:kern w:val="0"/>
                <w:lang w:val="uk-UA" w:eastAsia="en-US"/>
              </w:rPr>
            </w:pPr>
            <w:r w:rsidRPr="0084739A">
              <w:rPr>
                <w:kern w:val="0"/>
                <w:sz w:val="22"/>
                <w:szCs w:val="22"/>
                <w:lang w:val="uk-UA" w:eastAsia="en-US"/>
              </w:rPr>
              <w:t>Дружківська міська територіальна громада, біля с. Новогригорівка (західна  частина)</w:t>
            </w:r>
          </w:p>
        </w:tc>
        <w:tc>
          <w:tcPr>
            <w:tcW w:w="993" w:type="dxa"/>
          </w:tcPr>
          <w:p w:rsidR="00FF3046" w:rsidRPr="0084739A" w:rsidRDefault="00FF3046" w:rsidP="00857B90">
            <w:pPr>
              <w:suppressAutoHyphens w:val="0"/>
              <w:ind w:left="-142" w:right="-96"/>
              <w:rPr>
                <w:kern w:val="0"/>
                <w:lang w:val="uk-UA" w:eastAsia="en-US"/>
              </w:rPr>
            </w:pPr>
            <w:r w:rsidRPr="0084739A">
              <w:rPr>
                <w:kern w:val="0"/>
                <w:sz w:val="22"/>
                <w:szCs w:val="22"/>
                <w:lang w:val="uk-UA" w:eastAsia="en-US"/>
              </w:rPr>
              <w:t>135,67</w:t>
            </w:r>
          </w:p>
        </w:tc>
        <w:tc>
          <w:tcPr>
            <w:tcW w:w="1134" w:type="dxa"/>
          </w:tcPr>
          <w:p w:rsidR="00FF3046" w:rsidRPr="0084739A" w:rsidRDefault="00FF3046" w:rsidP="004D1F39">
            <w:r w:rsidRPr="0084739A">
              <w:rPr>
                <w:sz w:val="22"/>
                <w:szCs w:val="22"/>
              </w:rPr>
              <w:t xml:space="preserve">Землі </w:t>
            </w:r>
          </w:p>
          <w:p w:rsidR="00FF3046" w:rsidRPr="0084739A" w:rsidRDefault="00FF3046" w:rsidP="004D1F39">
            <w:r w:rsidRPr="0084739A">
              <w:rPr>
                <w:sz w:val="22"/>
                <w:szCs w:val="22"/>
              </w:rPr>
              <w:t>сільськогоспода</w:t>
            </w:r>
          </w:p>
          <w:p w:rsidR="00FF3046" w:rsidRPr="0084739A" w:rsidRDefault="00FF3046" w:rsidP="004D1F39">
            <w:r w:rsidRPr="0084739A">
              <w:rPr>
                <w:sz w:val="22"/>
                <w:szCs w:val="22"/>
              </w:rPr>
              <w:t xml:space="preserve">рського </w:t>
            </w:r>
          </w:p>
          <w:p w:rsidR="00FF3046" w:rsidRDefault="00FF3046" w:rsidP="004D1F39">
            <w:r w:rsidRPr="0084739A">
              <w:rPr>
                <w:sz w:val="22"/>
                <w:szCs w:val="22"/>
              </w:rPr>
              <w:t>призначення</w:t>
            </w:r>
          </w:p>
        </w:tc>
        <w:tc>
          <w:tcPr>
            <w:tcW w:w="1276" w:type="dxa"/>
          </w:tcPr>
          <w:p w:rsidR="00FF3046" w:rsidRPr="0084739A" w:rsidRDefault="00FF3046" w:rsidP="00857B90">
            <w:pPr>
              <w:suppressAutoHyphens w:val="0"/>
              <w:ind w:left="-142" w:right="-96"/>
              <w:rPr>
                <w:kern w:val="0"/>
                <w:lang w:val="uk-UA" w:eastAsia="en-US"/>
              </w:rPr>
            </w:pPr>
            <w:r w:rsidRPr="0084739A">
              <w:rPr>
                <w:sz w:val="22"/>
                <w:szCs w:val="22"/>
                <w:shd w:val="clear" w:color="auto" w:fill="FFFFFF"/>
              </w:rPr>
              <w:t>Дружківська міська територіальна громада</w:t>
            </w:r>
          </w:p>
        </w:tc>
        <w:tc>
          <w:tcPr>
            <w:tcW w:w="4394" w:type="dxa"/>
          </w:tcPr>
          <w:p w:rsidR="00FF3046" w:rsidRPr="0084739A" w:rsidRDefault="00FF3046" w:rsidP="004D1F39">
            <w:pPr>
              <w:pBdr>
                <w:bottom w:val="single" w:sz="6" w:space="4" w:color="4285F4"/>
              </w:pBdr>
              <w:suppressAutoHyphens w:val="0"/>
              <w:ind w:left="-142" w:right="-96"/>
              <w:jc w:val="center"/>
              <w:rPr>
                <w:shd w:val="clear" w:color="auto" w:fill="FFFFFF"/>
              </w:rPr>
            </w:pPr>
            <w:r w:rsidRPr="0084739A">
              <w:rPr>
                <w:sz w:val="22"/>
                <w:szCs w:val="22"/>
                <w:shd w:val="clear" w:color="auto" w:fill="FFFFFF"/>
              </w:rPr>
              <w:t xml:space="preserve">Малопродуктивні </w:t>
            </w:r>
            <w:r>
              <w:rPr>
                <w:sz w:val="22"/>
                <w:szCs w:val="22"/>
                <w:shd w:val="clear" w:color="auto" w:fill="FFFFFF"/>
                <w:lang w:val="uk-UA"/>
              </w:rPr>
              <w:t>.</w:t>
            </w:r>
            <w:r w:rsidRPr="0084739A">
              <w:rPr>
                <w:sz w:val="22"/>
                <w:szCs w:val="22"/>
                <w:shd w:val="clear" w:color="auto" w:fill="FFFFFF"/>
              </w:rPr>
              <w:t>Землі, що потребують консерваці</w:t>
            </w:r>
          </w:p>
          <w:p w:rsidR="00FF3046" w:rsidRPr="0084739A" w:rsidRDefault="00FF3046" w:rsidP="004D1F39">
            <w:pPr>
              <w:pBdr>
                <w:bottom w:val="single" w:sz="6" w:space="4" w:color="4285F4"/>
              </w:pBdr>
              <w:suppressAutoHyphens w:val="0"/>
              <w:ind w:left="-142" w:right="-96"/>
              <w:jc w:val="center"/>
              <w:rPr>
                <w:shd w:val="clear" w:color="auto" w:fill="FFFFFF"/>
              </w:rPr>
            </w:pPr>
          </w:p>
        </w:tc>
      </w:tr>
    </w:tbl>
    <w:p w:rsidR="00FF3046" w:rsidRDefault="00FF3046">
      <w:pPr>
        <w:suppressAutoHyphens w:val="0"/>
        <w:spacing w:after="200" w:line="276" w:lineRule="auto"/>
        <w:rPr>
          <w:color w:val="000000"/>
          <w:kern w:val="0"/>
          <w:sz w:val="28"/>
          <w:szCs w:val="27"/>
          <w:highlight w:val="yellow"/>
          <w:lang w:val="uk-UA"/>
        </w:rPr>
        <w:sectPr w:rsidR="00FF3046" w:rsidSect="00E75E5C">
          <w:pgSz w:w="16838" w:h="11906" w:orient="landscape"/>
          <w:pgMar w:top="1701" w:right="1134" w:bottom="850" w:left="1134" w:header="708" w:footer="708" w:gutter="0"/>
          <w:cols w:space="708"/>
          <w:docGrid w:linePitch="360"/>
        </w:sectPr>
      </w:pPr>
    </w:p>
    <w:p w:rsidR="00FF3046" w:rsidRDefault="00FF3046" w:rsidP="008E4125">
      <w:pPr>
        <w:pStyle w:val="Heading1"/>
        <w:spacing w:line="360" w:lineRule="auto"/>
        <w:ind w:firstLine="709"/>
        <w:jc w:val="both"/>
        <w:rPr>
          <w:rFonts w:ascii="Times New Roman" w:hAnsi="Times New Roman"/>
          <w:color w:val="auto"/>
          <w:lang w:val="uk-UA" w:eastAsia="en-US"/>
        </w:rPr>
      </w:pPr>
      <w:bookmarkStart w:id="23" w:name="_Toc87101734"/>
      <w:r w:rsidRPr="008E4125">
        <w:rPr>
          <w:rFonts w:ascii="Times New Roman" w:hAnsi="Times New Roman"/>
          <w:color w:val="auto"/>
          <w:lang w:val="uk-UA" w:eastAsia="en-US"/>
        </w:rPr>
        <w:t>I</w:t>
      </w:r>
      <w:r w:rsidRPr="008E4125">
        <w:rPr>
          <w:rFonts w:ascii="Times New Roman" w:hAnsi="Times New Roman"/>
          <w:color w:val="auto"/>
          <w:lang w:val="en-US" w:eastAsia="en-US"/>
        </w:rPr>
        <w:t>V</w:t>
      </w:r>
      <w:r w:rsidRPr="008E4125">
        <w:rPr>
          <w:rFonts w:ascii="Times New Roman" w:hAnsi="Times New Roman"/>
          <w:color w:val="auto"/>
          <w:lang w:val="uk-UA" w:eastAsia="en-US"/>
        </w:rPr>
        <w:t>. Інформаційні матеріали</w:t>
      </w:r>
      <w:bookmarkEnd w:id="23"/>
      <w:r w:rsidRPr="008E4125">
        <w:rPr>
          <w:rFonts w:ascii="Times New Roman" w:hAnsi="Times New Roman"/>
          <w:color w:val="auto"/>
          <w:lang w:val="uk-UA" w:eastAsia="en-US"/>
        </w:rPr>
        <w:t xml:space="preserve"> </w:t>
      </w:r>
    </w:p>
    <w:p w:rsidR="00FF3046" w:rsidRPr="006B2BD5" w:rsidRDefault="00FF3046" w:rsidP="006B2BD5">
      <w:pPr>
        <w:rPr>
          <w:lang w:val="uk-UA" w:eastAsia="en-US"/>
        </w:rPr>
      </w:pPr>
    </w:p>
    <w:p w:rsidR="00FF3046" w:rsidRPr="008E4125" w:rsidRDefault="00FF3046" w:rsidP="008E4125">
      <w:pPr>
        <w:pStyle w:val="Heading2"/>
        <w:spacing w:line="360" w:lineRule="auto"/>
        <w:ind w:firstLine="709"/>
        <w:jc w:val="both"/>
        <w:rPr>
          <w:rFonts w:ascii="Times New Roman" w:hAnsi="Times New Roman"/>
          <w:color w:val="auto"/>
          <w:sz w:val="28"/>
          <w:szCs w:val="28"/>
          <w:lang w:val="uk-UA" w:eastAsia="en-US"/>
        </w:rPr>
      </w:pPr>
      <w:bookmarkStart w:id="24" w:name="_Toc87101735"/>
      <w:r w:rsidRPr="008E4125">
        <w:rPr>
          <w:rFonts w:ascii="Times New Roman" w:hAnsi="Times New Roman"/>
          <w:color w:val="auto"/>
          <w:sz w:val="28"/>
          <w:szCs w:val="28"/>
          <w:lang w:val="uk-UA" w:eastAsia="en-US"/>
        </w:rPr>
        <w:t>4.1. Адміністративно-організаційні та природоохороні засади впровадження заходів щодо розбудови місцевої екомережі та їх значення</w:t>
      </w:r>
      <w:bookmarkEnd w:id="24"/>
      <w:r w:rsidRPr="008E4125">
        <w:rPr>
          <w:rFonts w:ascii="Times New Roman" w:hAnsi="Times New Roman"/>
          <w:color w:val="auto"/>
          <w:sz w:val="28"/>
          <w:szCs w:val="28"/>
          <w:lang w:val="uk-UA" w:eastAsia="en-US"/>
        </w:rPr>
        <w:t xml:space="preserve"> </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 xml:space="preserve">Структура й розміщення елементів </w:t>
      </w:r>
      <w:r>
        <w:rPr>
          <w:bCs/>
          <w:color w:val="000000"/>
          <w:kern w:val="0"/>
          <w:sz w:val="28"/>
          <w:szCs w:val="28"/>
          <w:lang w:val="uk-UA" w:eastAsia="en-US"/>
        </w:rPr>
        <w:t>місцевої</w:t>
      </w:r>
      <w:r w:rsidRPr="000704E9">
        <w:rPr>
          <w:bCs/>
          <w:color w:val="000000"/>
          <w:kern w:val="0"/>
          <w:sz w:val="28"/>
          <w:szCs w:val="28"/>
          <w:lang w:val="uk-UA" w:eastAsia="en-US"/>
        </w:rPr>
        <w:t xml:space="preserve"> екологічної мережі обов’язково має враховуватися під час:</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1) планування створення нових природних територій і об’єктів, що підлягають особливій</w:t>
      </w:r>
      <w:r>
        <w:rPr>
          <w:bCs/>
          <w:color w:val="000000"/>
          <w:kern w:val="0"/>
          <w:sz w:val="28"/>
          <w:szCs w:val="28"/>
          <w:lang w:val="uk-UA" w:eastAsia="en-US"/>
        </w:rPr>
        <w:t xml:space="preserve"> </w:t>
      </w:r>
      <w:r w:rsidRPr="000704E9">
        <w:rPr>
          <w:bCs/>
          <w:color w:val="000000"/>
          <w:kern w:val="0"/>
          <w:sz w:val="28"/>
          <w:szCs w:val="28"/>
          <w:lang w:val="uk-UA" w:eastAsia="en-US"/>
        </w:rPr>
        <w:t>охороні;</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2) визначення завдань для розробки землевпорядкувальної документації щодо зміни цільового призначення земель на територіях природоохоронного призначення;</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3) визначення місця екомережі в лісовпорядкувальних матеріалах;</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4) розробки технічних умов щодо відтворення природних комплексів на землях, що підлягають ренатуралізації;</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5</w:t>
      </w:r>
      <w:r w:rsidRPr="000704E9">
        <w:rPr>
          <w:bCs/>
          <w:color w:val="000000"/>
          <w:kern w:val="0"/>
          <w:sz w:val="28"/>
          <w:szCs w:val="28"/>
          <w:lang w:val="uk-UA" w:eastAsia="en-US"/>
        </w:rPr>
        <w:t>) визначення природних середовищ існування видів рослин і тварин різних категорій захищеності відповідно до міжнародних конвенцій та національних нормативно-правових актів;</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6</w:t>
      </w:r>
      <w:r w:rsidRPr="000704E9">
        <w:rPr>
          <w:bCs/>
          <w:color w:val="000000"/>
          <w:kern w:val="0"/>
          <w:sz w:val="28"/>
          <w:szCs w:val="28"/>
          <w:lang w:val="uk-UA" w:eastAsia="en-US"/>
        </w:rPr>
        <w:t>) розробки проектних матеріалів щодо планування території на регіональному рівні;</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10) встановлення обсягів робіт у регіональних</w:t>
      </w:r>
      <w:r>
        <w:rPr>
          <w:bCs/>
          <w:color w:val="000000"/>
          <w:kern w:val="0"/>
          <w:sz w:val="28"/>
          <w:szCs w:val="28"/>
          <w:lang w:val="uk-UA" w:eastAsia="en-US"/>
        </w:rPr>
        <w:t xml:space="preserve"> та місцевих</w:t>
      </w:r>
      <w:r w:rsidRPr="000704E9">
        <w:rPr>
          <w:bCs/>
          <w:color w:val="000000"/>
          <w:kern w:val="0"/>
          <w:sz w:val="28"/>
          <w:szCs w:val="28"/>
          <w:lang w:val="uk-UA" w:eastAsia="en-US"/>
        </w:rPr>
        <w:t xml:space="preserve"> щорічних спеціальних бюджетних програмах</w:t>
      </w:r>
      <w:r>
        <w:rPr>
          <w:bCs/>
          <w:color w:val="000000"/>
          <w:kern w:val="0"/>
          <w:sz w:val="28"/>
          <w:szCs w:val="28"/>
          <w:lang w:val="uk-UA" w:eastAsia="en-US"/>
        </w:rPr>
        <w:t xml:space="preserve"> </w:t>
      </w:r>
      <w:r w:rsidRPr="000704E9">
        <w:rPr>
          <w:bCs/>
          <w:color w:val="000000"/>
          <w:kern w:val="0"/>
          <w:sz w:val="28"/>
          <w:szCs w:val="28"/>
          <w:lang w:val="uk-UA" w:eastAsia="en-US"/>
        </w:rPr>
        <w:t>формування екомережі.</w:t>
      </w:r>
    </w:p>
    <w:p w:rsidR="00FF3046" w:rsidRPr="00E85DD1" w:rsidRDefault="00FF3046" w:rsidP="00E85DD1">
      <w:pPr>
        <w:suppressAutoHyphens w:val="0"/>
        <w:autoSpaceDE w:val="0"/>
        <w:autoSpaceDN w:val="0"/>
        <w:adjustRightInd w:val="0"/>
        <w:spacing w:line="360" w:lineRule="auto"/>
        <w:ind w:firstLine="709"/>
        <w:jc w:val="both"/>
        <w:rPr>
          <w:b/>
          <w:bCs/>
          <w:color w:val="000000"/>
          <w:kern w:val="0"/>
          <w:sz w:val="28"/>
          <w:szCs w:val="28"/>
          <w:lang w:val="uk-UA" w:eastAsia="en-US"/>
        </w:rPr>
      </w:pPr>
      <w:r w:rsidRPr="00E85DD1">
        <w:rPr>
          <w:b/>
          <w:bCs/>
          <w:color w:val="000000"/>
          <w:kern w:val="0"/>
          <w:sz w:val="28"/>
          <w:szCs w:val="28"/>
          <w:lang w:val="uk-UA" w:eastAsia="en-US"/>
        </w:rPr>
        <w:t xml:space="preserve">Заходи, які необхідно здійснити для впровадження </w:t>
      </w:r>
      <w:r>
        <w:rPr>
          <w:b/>
          <w:bCs/>
          <w:color w:val="000000"/>
          <w:kern w:val="0"/>
          <w:sz w:val="28"/>
          <w:szCs w:val="28"/>
          <w:lang w:val="uk-UA" w:eastAsia="en-US"/>
        </w:rPr>
        <w:t>місцевої</w:t>
      </w:r>
      <w:r w:rsidRPr="00E85DD1">
        <w:rPr>
          <w:b/>
          <w:bCs/>
          <w:color w:val="000000"/>
          <w:kern w:val="0"/>
          <w:sz w:val="28"/>
          <w:szCs w:val="28"/>
          <w:lang w:val="uk-UA" w:eastAsia="en-US"/>
        </w:rPr>
        <w:t xml:space="preserve"> схеми екомережі в практику охорони довкілля області:</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1</w:t>
      </w:r>
      <w:r w:rsidRPr="000704E9">
        <w:rPr>
          <w:bCs/>
          <w:color w:val="000000"/>
          <w:kern w:val="0"/>
          <w:sz w:val="28"/>
          <w:szCs w:val="28"/>
          <w:lang w:val="uk-UA" w:eastAsia="en-US"/>
        </w:rPr>
        <w:t>. Провести інвентаризацію місцевиростань видів рослин та місць проживання, відтворення, концентрації під час міграцій видів тварин, уключених до Червоної книги України, рідкісних видів флори й фауни, місць поширення рослинних угруповань, уключених до Зеленої книги України, інших раритетних видів флори та фауни, оцінку стану їхніх популяцій, а також здійснити інвентаризацію раритетних типів оселищ, визначених Резолюцією 4 Постійного комітету Бернської конвенції, а також Оселищною директивою Європейського союзу та виготовити:</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 картосхеми поширення рослинних угруповань, включених до Зеленої книги України;</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 картосхеми ареалів видів тварин і рослин;</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 картосхеми поширення раритетних типів оселищ.</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2</w:t>
      </w:r>
      <w:r w:rsidRPr="000704E9">
        <w:rPr>
          <w:bCs/>
          <w:color w:val="000000"/>
          <w:kern w:val="0"/>
          <w:sz w:val="28"/>
          <w:szCs w:val="28"/>
          <w:lang w:val="uk-UA" w:eastAsia="en-US"/>
        </w:rPr>
        <w:t>. Провести інвентаризацію територій, перспективних для заліснення та виготовити картосхему таких територій.</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3</w:t>
      </w:r>
      <w:r w:rsidRPr="000704E9">
        <w:rPr>
          <w:bCs/>
          <w:color w:val="000000"/>
          <w:kern w:val="0"/>
          <w:sz w:val="28"/>
          <w:szCs w:val="28"/>
          <w:lang w:val="uk-UA" w:eastAsia="en-US"/>
        </w:rPr>
        <w:t>. Провести інвентаризацію земель, що підлягають консервації, виведенню з господарського та іншого використання, рекультивації тощо, й виготовити схему охорони земель.</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4</w:t>
      </w:r>
      <w:r w:rsidRPr="000704E9">
        <w:rPr>
          <w:bCs/>
          <w:color w:val="000000"/>
          <w:kern w:val="0"/>
          <w:sz w:val="28"/>
          <w:szCs w:val="28"/>
          <w:lang w:val="uk-UA" w:eastAsia="en-US"/>
        </w:rPr>
        <w:t>. Розробити заходи щодо забезпечення фінансової та іншої підтримки власникам і користувачам земельних ділянок в межах територій та об’єктів екомережі.</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5</w:t>
      </w:r>
      <w:r w:rsidRPr="000704E9">
        <w:rPr>
          <w:bCs/>
          <w:color w:val="000000"/>
          <w:kern w:val="0"/>
          <w:sz w:val="28"/>
          <w:szCs w:val="28"/>
          <w:lang w:val="uk-UA" w:eastAsia="en-US"/>
        </w:rPr>
        <w:t xml:space="preserve">. Розробити проекти водоохоронних зон і прибережних смуг навколо водних об’єктів </w:t>
      </w:r>
      <w:r>
        <w:rPr>
          <w:bCs/>
          <w:color w:val="000000"/>
          <w:kern w:val="0"/>
          <w:sz w:val="28"/>
          <w:szCs w:val="28"/>
          <w:lang w:val="uk-UA" w:eastAsia="en-US"/>
        </w:rPr>
        <w:t>громади</w:t>
      </w:r>
      <w:r w:rsidRPr="000704E9">
        <w:rPr>
          <w:bCs/>
          <w:color w:val="000000"/>
          <w:kern w:val="0"/>
          <w:sz w:val="28"/>
          <w:szCs w:val="28"/>
          <w:lang w:val="uk-UA" w:eastAsia="en-US"/>
        </w:rPr>
        <w:t>.</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6</w:t>
      </w:r>
      <w:r w:rsidRPr="000704E9">
        <w:rPr>
          <w:bCs/>
          <w:color w:val="000000"/>
          <w:kern w:val="0"/>
          <w:sz w:val="28"/>
          <w:szCs w:val="28"/>
          <w:lang w:val="uk-UA" w:eastAsia="en-US"/>
        </w:rPr>
        <w:t>. Створити Переліки територій та об’єктів екомережі.</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7</w:t>
      </w:r>
      <w:r w:rsidRPr="000704E9">
        <w:rPr>
          <w:bCs/>
          <w:color w:val="000000"/>
          <w:kern w:val="0"/>
          <w:sz w:val="28"/>
          <w:szCs w:val="28"/>
          <w:lang w:val="uk-UA" w:eastAsia="en-US"/>
        </w:rPr>
        <w:t>. Здійснювати постійний державний моніторинг екомережі.</w:t>
      </w:r>
    </w:p>
    <w:p w:rsidR="00FF3046" w:rsidRPr="000704E9" w:rsidRDefault="00FF3046">
      <w:pPr>
        <w:suppressAutoHyphens w:val="0"/>
        <w:spacing w:after="200" w:line="276" w:lineRule="auto"/>
        <w:rPr>
          <w:bCs/>
          <w:color w:val="000000"/>
          <w:kern w:val="0"/>
          <w:sz w:val="28"/>
          <w:szCs w:val="28"/>
          <w:lang w:val="uk-UA" w:eastAsia="en-US"/>
        </w:rPr>
      </w:pPr>
    </w:p>
    <w:p w:rsidR="00FF3046" w:rsidRPr="008757F5" w:rsidRDefault="00FF3046" w:rsidP="008757F5">
      <w:pPr>
        <w:pStyle w:val="Heading2"/>
        <w:spacing w:line="360" w:lineRule="auto"/>
        <w:ind w:firstLine="709"/>
        <w:jc w:val="both"/>
        <w:rPr>
          <w:rFonts w:ascii="Times New Roman" w:hAnsi="Times New Roman"/>
          <w:color w:val="auto"/>
          <w:sz w:val="28"/>
          <w:szCs w:val="28"/>
          <w:lang w:val="uk-UA" w:eastAsia="en-US"/>
        </w:rPr>
      </w:pPr>
      <w:bookmarkStart w:id="25" w:name="_Toc87101736"/>
      <w:r w:rsidRPr="008757F5">
        <w:rPr>
          <w:rFonts w:ascii="Times New Roman" w:hAnsi="Times New Roman"/>
          <w:color w:val="auto"/>
          <w:sz w:val="28"/>
          <w:szCs w:val="28"/>
          <w:lang w:val="uk-UA" w:eastAsia="en-US"/>
        </w:rPr>
        <w:t>4.2. Значення реалізації заходів щодо впровадення місцевої схеми екомережі в практику охорони довкілля області</w:t>
      </w:r>
      <w:bookmarkEnd w:id="25"/>
      <w:r w:rsidRPr="008757F5">
        <w:rPr>
          <w:rFonts w:ascii="Times New Roman" w:hAnsi="Times New Roman"/>
          <w:color w:val="auto"/>
          <w:sz w:val="28"/>
          <w:szCs w:val="28"/>
          <w:lang w:val="uk-UA" w:eastAsia="en-US"/>
        </w:rPr>
        <w:t xml:space="preserve"> </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 xml:space="preserve">Реалізація заходів щодо впровадження </w:t>
      </w:r>
      <w:r>
        <w:rPr>
          <w:bCs/>
          <w:color w:val="000000"/>
          <w:kern w:val="0"/>
          <w:sz w:val="28"/>
          <w:szCs w:val="28"/>
          <w:lang w:val="uk-UA" w:eastAsia="en-US"/>
        </w:rPr>
        <w:t>місцевої</w:t>
      </w:r>
      <w:r w:rsidRPr="000704E9">
        <w:rPr>
          <w:bCs/>
          <w:color w:val="000000"/>
          <w:kern w:val="0"/>
          <w:sz w:val="28"/>
          <w:szCs w:val="28"/>
          <w:lang w:val="uk-UA" w:eastAsia="en-US"/>
        </w:rPr>
        <w:t xml:space="preserve"> схеми екомережі в практику охорони довкілля </w:t>
      </w:r>
      <w:r>
        <w:rPr>
          <w:bCs/>
          <w:color w:val="000000"/>
          <w:kern w:val="0"/>
          <w:sz w:val="28"/>
          <w:szCs w:val="28"/>
          <w:lang w:val="uk-UA" w:eastAsia="en-US"/>
        </w:rPr>
        <w:t>області</w:t>
      </w:r>
      <w:r w:rsidRPr="000704E9">
        <w:rPr>
          <w:bCs/>
          <w:color w:val="000000"/>
          <w:kern w:val="0"/>
          <w:sz w:val="28"/>
          <w:szCs w:val="28"/>
          <w:lang w:val="uk-UA" w:eastAsia="en-US"/>
        </w:rPr>
        <w:t xml:space="preserve"> сприятиме:</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Pr>
          <w:bCs/>
          <w:color w:val="000000"/>
          <w:kern w:val="0"/>
          <w:sz w:val="28"/>
          <w:szCs w:val="28"/>
          <w:lang w:val="uk-UA" w:eastAsia="en-US"/>
        </w:rPr>
        <w:t>1</w:t>
      </w:r>
      <w:r w:rsidRPr="000704E9">
        <w:rPr>
          <w:bCs/>
          <w:color w:val="000000"/>
          <w:kern w:val="0"/>
          <w:sz w:val="28"/>
          <w:szCs w:val="28"/>
          <w:lang w:val="uk-UA" w:eastAsia="en-US"/>
        </w:rPr>
        <w:t>) поліпшенню екологічної ситуації за рахунок стабілізації і щорічного зменшення рівнів забруднення та виснаження природних ресурсів області, створенню нормативно- правових, організаційних та економічних передумов переходу до екологічно-безпечного</w:t>
      </w:r>
      <w:r>
        <w:rPr>
          <w:bCs/>
          <w:color w:val="000000"/>
          <w:kern w:val="0"/>
          <w:sz w:val="28"/>
          <w:szCs w:val="28"/>
          <w:lang w:val="uk-UA" w:eastAsia="en-US"/>
        </w:rPr>
        <w:t xml:space="preserve"> </w:t>
      </w:r>
      <w:r w:rsidRPr="000704E9">
        <w:rPr>
          <w:bCs/>
          <w:color w:val="000000"/>
          <w:kern w:val="0"/>
          <w:sz w:val="28"/>
          <w:szCs w:val="28"/>
          <w:lang w:val="uk-UA" w:eastAsia="en-US"/>
        </w:rPr>
        <w:t>використання природних ресурсів;</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 xml:space="preserve">3) обмеженню шкідливого впливу найбільш небезпечних забруднювачів природного середовища </w:t>
      </w:r>
      <w:r>
        <w:rPr>
          <w:bCs/>
          <w:color w:val="000000"/>
          <w:kern w:val="0"/>
          <w:sz w:val="28"/>
          <w:szCs w:val="28"/>
          <w:lang w:val="uk-UA" w:eastAsia="en-US"/>
        </w:rPr>
        <w:t>міської громади</w:t>
      </w:r>
      <w:r w:rsidRPr="000704E9">
        <w:rPr>
          <w:bCs/>
          <w:color w:val="000000"/>
          <w:kern w:val="0"/>
          <w:sz w:val="28"/>
          <w:szCs w:val="28"/>
          <w:lang w:val="uk-UA" w:eastAsia="en-US"/>
        </w:rPr>
        <w:t>;</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4) структурній перебудові економіки на засадах сталого еколого-економічного розвитку;</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5) екологізації суспільного виробництва;</w:t>
      </w:r>
    </w:p>
    <w:p w:rsidR="00FF3046" w:rsidRPr="000704E9" w:rsidRDefault="00FF3046" w:rsidP="00E85DD1">
      <w:pPr>
        <w:suppressAutoHyphens w:val="0"/>
        <w:autoSpaceDE w:val="0"/>
        <w:autoSpaceDN w:val="0"/>
        <w:adjustRightInd w:val="0"/>
        <w:spacing w:line="360" w:lineRule="auto"/>
        <w:ind w:firstLine="709"/>
        <w:jc w:val="both"/>
        <w:rPr>
          <w:bCs/>
          <w:color w:val="000000"/>
          <w:kern w:val="0"/>
          <w:sz w:val="28"/>
          <w:szCs w:val="28"/>
          <w:lang w:val="uk-UA" w:eastAsia="en-US"/>
        </w:rPr>
      </w:pPr>
      <w:r w:rsidRPr="000704E9">
        <w:rPr>
          <w:bCs/>
          <w:color w:val="000000"/>
          <w:kern w:val="0"/>
          <w:sz w:val="28"/>
          <w:szCs w:val="28"/>
          <w:lang w:val="uk-UA" w:eastAsia="en-US"/>
        </w:rPr>
        <w:t>6) проведенню виробничих процесів у господарському комплексі у відповідності з екологічними вимогами збереження довкілля</w:t>
      </w:r>
      <w:r>
        <w:rPr>
          <w:bCs/>
          <w:color w:val="000000"/>
          <w:kern w:val="0"/>
          <w:sz w:val="28"/>
          <w:szCs w:val="28"/>
          <w:lang w:val="uk-UA" w:eastAsia="en-US"/>
        </w:rPr>
        <w:t>.</w:t>
      </w:r>
    </w:p>
    <w:p w:rsidR="00FF3046" w:rsidRPr="000704E9" w:rsidRDefault="00FF3046" w:rsidP="00145470">
      <w:pPr>
        <w:suppressAutoHyphens w:val="0"/>
        <w:autoSpaceDE w:val="0"/>
        <w:autoSpaceDN w:val="0"/>
        <w:adjustRightInd w:val="0"/>
        <w:spacing w:line="360" w:lineRule="auto"/>
        <w:jc w:val="both"/>
        <w:rPr>
          <w:bCs/>
          <w:color w:val="000000"/>
          <w:kern w:val="0"/>
          <w:sz w:val="28"/>
          <w:szCs w:val="28"/>
          <w:lang w:val="uk-UA" w:eastAsia="en-US"/>
        </w:rPr>
      </w:pPr>
    </w:p>
    <w:p w:rsidR="00FF3046" w:rsidRPr="000704E9" w:rsidRDefault="00FF3046" w:rsidP="00D84610">
      <w:pPr>
        <w:pStyle w:val="Heading4"/>
        <w:rPr>
          <w:b w:val="0"/>
          <w:lang w:val="uk-UA" w:eastAsia="en-US"/>
        </w:rPr>
      </w:pPr>
    </w:p>
    <w:p w:rsidR="00FF3046" w:rsidRPr="00D84610" w:rsidRDefault="00FF3046" w:rsidP="00D84610">
      <w:pPr>
        <w:rPr>
          <w:lang w:val="uk-UA" w:eastAsia="en-US"/>
        </w:rPr>
      </w:pPr>
    </w:p>
    <w:p w:rsidR="00FF3046" w:rsidRDefault="00FF3046">
      <w:pPr>
        <w:suppressAutoHyphens w:val="0"/>
        <w:spacing w:after="200" w:line="276" w:lineRule="auto"/>
        <w:rPr>
          <w:b/>
          <w:bCs/>
          <w:color w:val="000000"/>
          <w:kern w:val="0"/>
          <w:sz w:val="28"/>
          <w:szCs w:val="28"/>
          <w:lang w:val="uk-UA" w:eastAsia="en-US"/>
        </w:rPr>
      </w:pPr>
      <w:r>
        <w:rPr>
          <w:b/>
          <w:bCs/>
          <w:color w:val="000000"/>
          <w:kern w:val="0"/>
          <w:sz w:val="28"/>
          <w:szCs w:val="28"/>
          <w:lang w:val="uk-UA" w:eastAsia="en-US"/>
        </w:rPr>
        <w:br w:type="page"/>
      </w:r>
    </w:p>
    <w:p w:rsidR="00FF3046" w:rsidRPr="008757F5" w:rsidRDefault="00FF3046" w:rsidP="008757F5">
      <w:pPr>
        <w:pStyle w:val="Heading2"/>
        <w:spacing w:line="360" w:lineRule="auto"/>
        <w:ind w:firstLine="709"/>
        <w:jc w:val="both"/>
        <w:rPr>
          <w:rFonts w:ascii="Times New Roman" w:hAnsi="Times New Roman"/>
          <w:color w:val="auto"/>
          <w:sz w:val="28"/>
          <w:szCs w:val="28"/>
          <w:lang w:val="uk-UA" w:eastAsia="en-US"/>
        </w:rPr>
      </w:pPr>
      <w:bookmarkStart w:id="26" w:name="_Toc87101737"/>
      <w:r w:rsidRPr="008757F5">
        <w:rPr>
          <w:rFonts w:ascii="Times New Roman" w:hAnsi="Times New Roman"/>
          <w:color w:val="auto"/>
          <w:sz w:val="28"/>
          <w:szCs w:val="28"/>
          <w:lang w:val="uk-UA" w:eastAsia="en-US"/>
        </w:rPr>
        <w:t>Висновок</w:t>
      </w:r>
      <w:bookmarkEnd w:id="26"/>
    </w:p>
    <w:p w:rsidR="00FF3046" w:rsidRPr="0095407B"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В основу проекту покладено загальні принципи розбудови регіональних екологічних мереж, що визначені офіційними методичними рекомендаціями, чинним законодавством України та низкою наукових розробок.</w:t>
      </w:r>
    </w:p>
    <w:p w:rsidR="00FF3046" w:rsidRPr="0095407B"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 xml:space="preserve">Під час формування </w:t>
      </w:r>
      <w:r>
        <w:rPr>
          <w:bCs/>
          <w:color w:val="000000"/>
          <w:kern w:val="0"/>
          <w:sz w:val="28"/>
          <w:szCs w:val="28"/>
          <w:lang w:val="uk-UA" w:eastAsia="en-US"/>
        </w:rPr>
        <w:t>місцевої</w:t>
      </w:r>
      <w:r w:rsidRPr="0095407B">
        <w:rPr>
          <w:bCs/>
          <w:color w:val="000000"/>
          <w:kern w:val="0"/>
          <w:sz w:val="28"/>
          <w:szCs w:val="28"/>
          <w:lang w:val="uk-UA" w:eastAsia="en-US"/>
        </w:rPr>
        <w:t xml:space="preserve"> екомережі </w:t>
      </w:r>
      <w:r w:rsidRPr="00D458EF">
        <w:rPr>
          <w:bCs/>
          <w:color w:val="000000"/>
          <w:kern w:val="0"/>
          <w:sz w:val="28"/>
          <w:szCs w:val="28"/>
          <w:lang w:val="uk-UA" w:eastAsia="en-US"/>
        </w:rPr>
        <w:t xml:space="preserve">Дружківської міської територіальної громади  </w:t>
      </w:r>
      <w:r w:rsidRPr="0095407B">
        <w:rPr>
          <w:bCs/>
          <w:color w:val="000000"/>
          <w:kern w:val="0"/>
          <w:sz w:val="28"/>
          <w:szCs w:val="28"/>
          <w:lang w:val="uk-UA" w:eastAsia="en-US"/>
        </w:rPr>
        <w:t xml:space="preserve">за основу взято дані про її природні умови, рівень господарського освоєння території, розташування ключових ділянок щодо інших центрів біорізноманіття в області та Україні тощо. Ключовою засадою практичного впровадження </w:t>
      </w:r>
      <w:r>
        <w:rPr>
          <w:bCs/>
          <w:color w:val="000000"/>
          <w:kern w:val="0"/>
          <w:sz w:val="28"/>
          <w:szCs w:val="28"/>
          <w:lang w:val="uk-UA" w:eastAsia="en-US"/>
        </w:rPr>
        <w:t>місцевої</w:t>
      </w:r>
      <w:r w:rsidRPr="0095407B">
        <w:rPr>
          <w:bCs/>
          <w:color w:val="000000"/>
          <w:kern w:val="0"/>
          <w:sz w:val="28"/>
          <w:szCs w:val="28"/>
          <w:lang w:val="uk-UA" w:eastAsia="en-US"/>
        </w:rPr>
        <w:t xml:space="preserve"> екомережі </w:t>
      </w:r>
      <w:r w:rsidRPr="00D458EF">
        <w:rPr>
          <w:bCs/>
          <w:color w:val="000000"/>
          <w:kern w:val="0"/>
          <w:sz w:val="28"/>
          <w:szCs w:val="28"/>
          <w:lang w:val="uk-UA" w:eastAsia="en-US"/>
        </w:rPr>
        <w:t xml:space="preserve">Дружківської міської територіальної громади  </w:t>
      </w:r>
      <w:r w:rsidRPr="0095407B">
        <w:rPr>
          <w:bCs/>
          <w:color w:val="000000"/>
          <w:kern w:val="0"/>
          <w:sz w:val="28"/>
          <w:szCs w:val="28"/>
          <w:lang w:val="uk-UA" w:eastAsia="en-US"/>
        </w:rPr>
        <w:t xml:space="preserve">як складової національної екомережі України </w:t>
      </w:r>
      <w:r>
        <w:rPr>
          <w:bCs/>
          <w:color w:val="000000"/>
          <w:kern w:val="0"/>
          <w:sz w:val="28"/>
          <w:szCs w:val="28"/>
          <w:lang w:val="uk-UA" w:eastAsia="en-US"/>
        </w:rPr>
        <w:t xml:space="preserve">та регіональної екомережі Донецької області </w:t>
      </w:r>
      <w:r w:rsidRPr="0095407B">
        <w:rPr>
          <w:bCs/>
          <w:color w:val="000000"/>
          <w:kern w:val="0"/>
          <w:sz w:val="28"/>
          <w:szCs w:val="28"/>
          <w:lang w:val="uk-UA" w:eastAsia="en-US"/>
        </w:rPr>
        <w:t>є принцип просторової цілісності.</w:t>
      </w:r>
    </w:p>
    <w:p w:rsidR="00FF3046"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 xml:space="preserve">У проекті визначені ресурси різних складових елементів екомережі. Базою для формування </w:t>
      </w:r>
      <w:r>
        <w:rPr>
          <w:bCs/>
          <w:color w:val="000000"/>
          <w:kern w:val="0"/>
          <w:sz w:val="28"/>
          <w:szCs w:val="28"/>
          <w:lang w:val="uk-UA" w:eastAsia="en-US"/>
        </w:rPr>
        <w:t xml:space="preserve">місцевої </w:t>
      </w:r>
      <w:r w:rsidRPr="0095407B">
        <w:rPr>
          <w:bCs/>
          <w:color w:val="000000"/>
          <w:kern w:val="0"/>
          <w:sz w:val="28"/>
          <w:szCs w:val="28"/>
          <w:lang w:val="uk-UA" w:eastAsia="en-US"/>
        </w:rPr>
        <w:t xml:space="preserve"> екомережі є </w:t>
      </w:r>
      <w:r>
        <w:rPr>
          <w:bCs/>
          <w:color w:val="000000"/>
          <w:kern w:val="0"/>
          <w:sz w:val="28"/>
          <w:szCs w:val="28"/>
          <w:lang w:val="uk-UA" w:eastAsia="en-US"/>
        </w:rPr>
        <w:t>розроблена регіональна еко</w:t>
      </w:r>
      <w:r w:rsidRPr="0095407B">
        <w:rPr>
          <w:bCs/>
          <w:color w:val="000000"/>
          <w:kern w:val="0"/>
          <w:sz w:val="28"/>
          <w:szCs w:val="28"/>
          <w:lang w:val="uk-UA" w:eastAsia="en-US"/>
        </w:rPr>
        <w:t xml:space="preserve">мережа </w:t>
      </w:r>
      <w:r>
        <w:rPr>
          <w:bCs/>
          <w:color w:val="000000"/>
          <w:kern w:val="0"/>
          <w:sz w:val="28"/>
          <w:szCs w:val="28"/>
          <w:lang w:val="uk-UA" w:eastAsia="en-US"/>
        </w:rPr>
        <w:t>Донецької</w:t>
      </w:r>
      <w:r w:rsidRPr="0095407B">
        <w:rPr>
          <w:bCs/>
          <w:color w:val="000000"/>
          <w:kern w:val="0"/>
          <w:sz w:val="28"/>
          <w:szCs w:val="28"/>
          <w:lang w:val="uk-UA" w:eastAsia="en-US"/>
        </w:rPr>
        <w:t xml:space="preserve"> області</w:t>
      </w:r>
      <w:r>
        <w:rPr>
          <w:bCs/>
          <w:color w:val="000000"/>
          <w:kern w:val="0"/>
          <w:sz w:val="28"/>
          <w:szCs w:val="28"/>
          <w:lang w:val="uk-UA" w:eastAsia="en-US"/>
        </w:rPr>
        <w:t xml:space="preserve"> та </w:t>
      </w:r>
      <w:r w:rsidRPr="007E7FCE">
        <w:rPr>
          <w:bCs/>
          <w:color w:val="000000"/>
          <w:kern w:val="0"/>
          <w:sz w:val="28"/>
          <w:szCs w:val="28"/>
          <w:lang w:val="uk-UA" w:eastAsia="en-US"/>
        </w:rPr>
        <w:t>«Генеральний пла</w:t>
      </w:r>
      <w:r>
        <w:rPr>
          <w:bCs/>
          <w:color w:val="000000"/>
          <w:kern w:val="0"/>
          <w:sz w:val="28"/>
          <w:szCs w:val="28"/>
          <w:lang w:val="uk-UA" w:eastAsia="en-US"/>
        </w:rPr>
        <w:t xml:space="preserve">н з планом зонування території </w:t>
      </w:r>
      <w:r w:rsidRPr="007E7FCE">
        <w:rPr>
          <w:bCs/>
          <w:color w:val="000000"/>
          <w:kern w:val="0"/>
          <w:sz w:val="28"/>
          <w:szCs w:val="28"/>
          <w:lang w:val="uk-UA" w:eastAsia="en-US"/>
        </w:rPr>
        <w:t xml:space="preserve"> м. Дружківка»</w:t>
      </w:r>
      <w:r>
        <w:rPr>
          <w:bCs/>
          <w:color w:val="000000"/>
          <w:kern w:val="0"/>
          <w:sz w:val="28"/>
          <w:szCs w:val="28"/>
          <w:lang w:val="uk-UA" w:eastAsia="en-US"/>
        </w:rPr>
        <w:t xml:space="preserve"> 2017 року</w:t>
      </w:r>
      <w:r w:rsidRPr="0095407B">
        <w:rPr>
          <w:bCs/>
          <w:color w:val="000000"/>
          <w:kern w:val="0"/>
          <w:sz w:val="28"/>
          <w:szCs w:val="28"/>
          <w:lang w:val="uk-UA" w:eastAsia="en-US"/>
        </w:rPr>
        <w:t xml:space="preserve">. </w:t>
      </w:r>
    </w:p>
    <w:p w:rsidR="00FF3046" w:rsidRPr="0095407B" w:rsidRDefault="00FF3046" w:rsidP="007E7FCE">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Під час виділення сполучних територій (екокоридорів) основна увага приділена включенню максимально можливої кількості наявних</w:t>
      </w:r>
      <w:r>
        <w:rPr>
          <w:bCs/>
          <w:color w:val="000000"/>
          <w:kern w:val="0"/>
          <w:sz w:val="28"/>
          <w:szCs w:val="28"/>
          <w:lang w:val="uk-UA" w:eastAsia="en-US"/>
        </w:rPr>
        <w:t xml:space="preserve"> долин та лісових територій.</w:t>
      </w:r>
    </w:p>
    <w:p w:rsidR="00FF3046" w:rsidRPr="0095407B"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 xml:space="preserve">Буферні зони визначені навколо екокоридорів, що є необхідною умовою їх захисту, забезпечення обміну генетичним матеріалом, збереження міграційних шляхів для </w:t>
      </w:r>
      <w:r>
        <w:rPr>
          <w:bCs/>
          <w:color w:val="000000"/>
          <w:kern w:val="0"/>
          <w:sz w:val="28"/>
          <w:szCs w:val="28"/>
          <w:lang w:val="uk-UA" w:eastAsia="en-US"/>
        </w:rPr>
        <w:t>рослин, тварин</w:t>
      </w:r>
      <w:r w:rsidRPr="0095407B">
        <w:rPr>
          <w:bCs/>
          <w:color w:val="000000"/>
          <w:kern w:val="0"/>
          <w:sz w:val="28"/>
          <w:szCs w:val="28"/>
          <w:lang w:val="uk-UA" w:eastAsia="en-US"/>
        </w:rPr>
        <w:t>. Основний критерій їх виділення – захист екосистем, пом`якшення антропопресингу.</w:t>
      </w:r>
    </w:p>
    <w:p w:rsidR="00FF3046" w:rsidRPr="0095407B"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Відновлювальні території розглядаються як складові екокоридорів, буферних зон і потенційний резерв розширення території екомережі. Часто вони з`єднують розриви екокоридорів.</w:t>
      </w:r>
    </w:p>
    <w:p w:rsidR="00FF3046" w:rsidRPr="0095407B"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Pr>
          <w:bCs/>
          <w:color w:val="000000"/>
          <w:kern w:val="0"/>
          <w:sz w:val="28"/>
          <w:szCs w:val="28"/>
          <w:lang w:val="uk-UA" w:eastAsia="en-US"/>
        </w:rPr>
        <w:t>Місцевої</w:t>
      </w:r>
      <w:r w:rsidRPr="0095407B">
        <w:rPr>
          <w:bCs/>
          <w:color w:val="000000"/>
          <w:kern w:val="0"/>
          <w:sz w:val="28"/>
          <w:szCs w:val="28"/>
          <w:lang w:val="uk-UA" w:eastAsia="en-US"/>
        </w:rPr>
        <w:t xml:space="preserve"> екомереж</w:t>
      </w:r>
      <w:r>
        <w:rPr>
          <w:bCs/>
          <w:color w:val="000000"/>
          <w:kern w:val="0"/>
          <w:sz w:val="28"/>
          <w:szCs w:val="28"/>
          <w:lang w:val="uk-UA" w:eastAsia="en-US"/>
        </w:rPr>
        <w:t xml:space="preserve">а </w:t>
      </w:r>
      <w:r w:rsidRPr="00D458EF">
        <w:rPr>
          <w:bCs/>
          <w:color w:val="000000"/>
          <w:kern w:val="0"/>
          <w:sz w:val="28"/>
          <w:szCs w:val="28"/>
          <w:lang w:val="uk-UA" w:eastAsia="en-US"/>
        </w:rPr>
        <w:t xml:space="preserve">Дружківської міської територіальної громади  </w:t>
      </w:r>
      <w:r w:rsidRPr="0095407B">
        <w:rPr>
          <w:bCs/>
          <w:color w:val="000000"/>
          <w:kern w:val="0"/>
          <w:sz w:val="28"/>
          <w:szCs w:val="28"/>
          <w:lang w:val="uk-UA" w:eastAsia="en-US"/>
        </w:rPr>
        <w:t>добре вписується у схем</w:t>
      </w:r>
      <w:r>
        <w:rPr>
          <w:bCs/>
          <w:color w:val="000000"/>
          <w:kern w:val="0"/>
          <w:sz w:val="28"/>
          <w:szCs w:val="28"/>
          <w:lang w:val="uk-UA" w:eastAsia="en-US"/>
        </w:rPr>
        <w:t>у</w:t>
      </w:r>
      <w:r w:rsidRPr="0095407B">
        <w:rPr>
          <w:bCs/>
          <w:color w:val="000000"/>
          <w:kern w:val="0"/>
          <w:sz w:val="28"/>
          <w:szCs w:val="28"/>
          <w:lang w:val="uk-UA" w:eastAsia="en-US"/>
        </w:rPr>
        <w:t xml:space="preserve"> </w:t>
      </w:r>
      <w:r>
        <w:rPr>
          <w:bCs/>
          <w:color w:val="000000"/>
          <w:kern w:val="0"/>
          <w:sz w:val="28"/>
          <w:szCs w:val="28"/>
          <w:lang w:val="uk-UA" w:eastAsia="en-US"/>
        </w:rPr>
        <w:t>регіональної</w:t>
      </w:r>
      <w:r w:rsidRPr="0095407B">
        <w:rPr>
          <w:bCs/>
          <w:color w:val="000000"/>
          <w:kern w:val="0"/>
          <w:sz w:val="28"/>
          <w:szCs w:val="28"/>
          <w:lang w:val="uk-UA" w:eastAsia="en-US"/>
        </w:rPr>
        <w:t xml:space="preserve"> екомереж</w:t>
      </w:r>
      <w:r>
        <w:rPr>
          <w:bCs/>
          <w:color w:val="000000"/>
          <w:kern w:val="0"/>
          <w:sz w:val="28"/>
          <w:szCs w:val="28"/>
          <w:lang w:val="uk-UA" w:eastAsia="en-US"/>
        </w:rPr>
        <w:t>і</w:t>
      </w:r>
      <w:r w:rsidRPr="0095407B">
        <w:rPr>
          <w:bCs/>
          <w:color w:val="000000"/>
          <w:kern w:val="0"/>
          <w:sz w:val="28"/>
          <w:szCs w:val="28"/>
          <w:lang w:val="uk-UA" w:eastAsia="en-US"/>
        </w:rPr>
        <w:t xml:space="preserve">. </w:t>
      </w:r>
    </w:p>
    <w:p w:rsidR="00FF3046" w:rsidRPr="0095407B" w:rsidRDefault="00FF3046" w:rsidP="005C5649">
      <w:pPr>
        <w:suppressAutoHyphens w:val="0"/>
        <w:autoSpaceDE w:val="0"/>
        <w:autoSpaceDN w:val="0"/>
        <w:adjustRightInd w:val="0"/>
        <w:spacing w:line="360" w:lineRule="auto"/>
        <w:ind w:firstLine="708"/>
        <w:jc w:val="both"/>
        <w:rPr>
          <w:bCs/>
          <w:color w:val="000000"/>
          <w:kern w:val="0"/>
          <w:sz w:val="28"/>
          <w:szCs w:val="28"/>
          <w:lang w:val="uk-UA" w:eastAsia="en-US"/>
        </w:rPr>
      </w:pPr>
      <w:r w:rsidRPr="0095407B">
        <w:rPr>
          <w:bCs/>
          <w:color w:val="000000"/>
          <w:kern w:val="0"/>
          <w:sz w:val="28"/>
          <w:szCs w:val="28"/>
          <w:lang w:val="uk-UA" w:eastAsia="en-US"/>
        </w:rPr>
        <w:t>Концепція екомережі пов’язує природоохоронну діяльність з функціонуванням різних</w:t>
      </w:r>
      <w:r>
        <w:rPr>
          <w:bCs/>
          <w:color w:val="000000"/>
          <w:kern w:val="0"/>
          <w:sz w:val="28"/>
          <w:szCs w:val="28"/>
          <w:lang w:val="uk-UA" w:eastAsia="en-US"/>
        </w:rPr>
        <w:t xml:space="preserve"> </w:t>
      </w:r>
      <w:r w:rsidRPr="0095407B">
        <w:rPr>
          <w:bCs/>
          <w:color w:val="000000"/>
          <w:kern w:val="0"/>
          <w:sz w:val="28"/>
          <w:szCs w:val="28"/>
          <w:lang w:val="uk-UA" w:eastAsia="en-US"/>
        </w:rPr>
        <w:t>секторів народного господарства (промислового, аграрного, лісогосподарського,</w:t>
      </w:r>
      <w:r>
        <w:rPr>
          <w:bCs/>
          <w:color w:val="000000"/>
          <w:kern w:val="0"/>
          <w:sz w:val="28"/>
          <w:szCs w:val="28"/>
          <w:lang w:val="uk-UA" w:eastAsia="en-US"/>
        </w:rPr>
        <w:t xml:space="preserve"> </w:t>
      </w:r>
      <w:r w:rsidRPr="0095407B">
        <w:rPr>
          <w:bCs/>
          <w:color w:val="000000"/>
          <w:kern w:val="0"/>
          <w:sz w:val="28"/>
          <w:szCs w:val="28"/>
          <w:lang w:val="uk-UA" w:eastAsia="en-US"/>
        </w:rPr>
        <w:t xml:space="preserve">туристичного тощо) і є основним елементом сталого розвитку. Формування </w:t>
      </w:r>
      <w:r>
        <w:rPr>
          <w:bCs/>
          <w:color w:val="000000"/>
          <w:kern w:val="0"/>
          <w:sz w:val="28"/>
          <w:szCs w:val="28"/>
          <w:lang w:val="uk-UA" w:eastAsia="en-US"/>
        </w:rPr>
        <w:t xml:space="preserve">місцевої </w:t>
      </w:r>
      <w:r w:rsidRPr="0095407B">
        <w:rPr>
          <w:bCs/>
          <w:color w:val="000000"/>
          <w:kern w:val="0"/>
          <w:sz w:val="28"/>
          <w:szCs w:val="28"/>
          <w:lang w:val="uk-UA" w:eastAsia="en-US"/>
        </w:rPr>
        <w:t>екомережі сприятиме збалансуванню природокористування, підтриманню динамічної</w:t>
      </w:r>
      <w:r>
        <w:rPr>
          <w:bCs/>
          <w:color w:val="000000"/>
          <w:kern w:val="0"/>
          <w:sz w:val="28"/>
          <w:szCs w:val="28"/>
          <w:lang w:val="uk-UA" w:eastAsia="en-US"/>
        </w:rPr>
        <w:t xml:space="preserve"> </w:t>
      </w:r>
      <w:r w:rsidRPr="0095407B">
        <w:rPr>
          <w:bCs/>
          <w:color w:val="000000"/>
          <w:kern w:val="0"/>
          <w:sz w:val="28"/>
          <w:szCs w:val="28"/>
          <w:lang w:val="uk-UA" w:eastAsia="en-US"/>
        </w:rPr>
        <w:t>рівноваги між природними та антропогенними ландшафтами в регіоні, покращенню умовжиття людини.</w:t>
      </w:r>
    </w:p>
    <w:p w:rsidR="00FF3046" w:rsidRDefault="00FF3046" w:rsidP="00145470">
      <w:pPr>
        <w:suppressAutoHyphens w:val="0"/>
        <w:autoSpaceDE w:val="0"/>
        <w:autoSpaceDN w:val="0"/>
        <w:adjustRightInd w:val="0"/>
        <w:spacing w:line="360" w:lineRule="auto"/>
        <w:jc w:val="both"/>
        <w:rPr>
          <w:b/>
          <w:bCs/>
          <w:color w:val="000000"/>
          <w:kern w:val="0"/>
          <w:sz w:val="28"/>
          <w:szCs w:val="28"/>
          <w:lang w:val="uk-UA" w:eastAsia="en-US"/>
        </w:rPr>
      </w:pPr>
    </w:p>
    <w:p w:rsidR="00FF3046" w:rsidRDefault="00FF3046">
      <w:pPr>
        <w:suppressAutoHyphens w:val="0"/>
        <w:spacing w:after="200" w:line="276" w:lineRule="auto"/>
        <w:rPr>
          <w:b/>
          <w:bCs/>
          <w:color w:val="000000"/>
          <w:kern w:val="0"/>
          <w:sz w:val="28"/>
          <w:szCs w:val="28"/>
          <w:lang w:val="uk-UA" w:eastAsia="en-US"/>
        </w:rPr>
      </w:pPr>
      <w:r>
        <w:rPr>
          <w:b/>
          <w:bCs/>
          <w:color w:val="000000"/>
          <w:kern w:val="0"/>
          <w:sz w:val="28"/>
          <w:szCs w:val="28"/>
          <w:lang w:val="uk-UA" w:eastAsia="en-US"/>
        </w:rPr>
        <w:br w:type="page"/>
      </w:r>
    </w:p>
    <w:p w:rsidR="00FF3046" w:rsidRPr="008757F5" w:rsidRDefault="00FF3046" w:rsidP="008757F5">
      <w:pPr>
        <w:pStyle w:val="Heading2"/>
        <w:spacing w:line="360" w:lineRule="auto"/>
        <w:ind w:firstLine="709"/>
        <w:jc w:val="both"/>
        <w:rPr>
          <w:rFonts w:ascii="Times New Roman" w:hAnsi="Times New Roman"/>
          <w:color w:val="auto"/>
          <w:sz w:val="28"/>
          <w:szCs w:val="28"/>
          <w:lang w:val="uk-UA" w:eastAsia="en-US"/>
        </w:rPr>
      </w:pPr>
      <w:bookmarkStart w:id="27" w:name="_Toc87101738"/>
      <w:r w:rsidRPr="008757F5">
        <w:rPr>
          <w:rFonts w:ascii="Times New Roman" w:hAnsi="Times New Roman"/>
          <w:color w:val="auto"/>
          <w:sz w:val="28"/>
          <w:szCs w:val="28"/>
          <w:lang w:val="uk-UA" w:eastAsia="en-US"/>
        </w:rPr>
        <w:t>ЛІТЕРАТУРА</w:t>
      </w:r>
      <w:bookmarkEnd w:id="27"/>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0A2FFB">
        <w:rPr>
          <w:rFonts w:ascii="Times New Roman" w:hAnsi="Times New Roman"/>
        </w:rPr>
        <w:t xml:space="preserve"> </w:t>
      </w:r>
      <w:r w:rsidRPr="005F71D5">
        <w:rPr>
          <w:rFonts w:ascii="Times New Roman" w:hAnsi="Times New Roman"/>
          <w:sz w:val="28"/>
        </w:rPr>
        <w:t xml:space="preserve">Василюк А. В., Коломицев Г. А., Ширяева Д. В. Инвентаризация меловых степей в Украине. Сообщение 2: Харьковская и Донецкая области // Степной бюллетень, №41, лето 2014. — С. 26-29.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Спінова Ю. О., Василюк О. В. «Обґрунтування включення долини річки Кальміус до Смарагдової мережі України» //«Біологія: від молекули до біосфери». Тези доповідей XI Міжнародної конференції молодих учених (26 листопада - 2 грудня 2016 р., м. Харків, Україна). – Х.: Видавництво ХНУ імені В. Н. Каразіна, 2016. – 212 с., С. 188-189.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Розпорядження голови обласної державної адміністрації, керівника обласної військово-цивільної адміністрації №539 від 01.07.2016 «Про оголошення боанічного заказника місцевого значення «Ділянка Різниківська»».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Котов М. І. Флора і рослинність крейдяних відслонень в Донецькому Басейні та використання їх в сільському господарстві // Журн. ін-ту ботаніки АН УРСР. — 1939. — № 21-22 (29-30). — С. 221-241.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Остапко В. М. Сосудистые растения флоры юго-востока Украины / В. М. Остапко, А. В. Бойко, С. . Мосякин. — Донецк: «Ноулидж», 2010. — 247 с.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Остапко В. М., Мулєнкова О. Г., Приходько С. А. Перспективні ботанічні об'єкти для включення до природно-заповідного фонду Донецької області та формування регіональної екомережі // Промышленная ботаника. — 2013. — Вип. 13. — С. 25-34 7.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Ткаченко В. С., Дубовик О. М. Еколого-ценотичні особливості біотопів Schivereckia mutabilis (M. Alexeenko) M. Alexeenko в басейні Сіверського Дінця та необхідність їх охорони // Укр. бот. журн. – 1986. – т. 43. – № 3. – С. 89-93.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Флора УРСР. — К.: Вид-во АН УРСР. – 1965. – Т. 1. – С. 12; – Т. 9. – С.566. 9. Червона книга Донецької області: рослинний світ (рослини, що підлягають охороні в Донецькій області) / Під загальною ред. В. М. Остапко. — Донецьк: Вид-во "Новая печать", 2010. — 432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Ібатуліна Ю.В. Elytrigia stipifolia. В кн.: Червона книга Донецької області: рослинний світ (рослини,  що підлягають охороні в Донецькій області). Ред. В.М.Остапко. Донецьк:</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Кондратюк Е.Н., Бурда Р.И., Остапко В.М. Конспект флоры юго-востока Украины. Сосудистые растения. Киев: Наукова думка, 1985, 272 с. Коротченко І.А. Gladiolus tenuis. В кн.: Червона книга України. Рослинний світ. Ред. Я.П. Дідух. Київ: Глобалконсалтинг, 2009, с. 127.</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0D5756">
        <w:rPr>
          <w:rFonts w:ascii="Times New Roman" w:hAnsi="Times New Roman"/>
          <w:sz w:val="28"/>
          <w:lang w:val="en-US"/>
        </w:rPr>
        <w:t xml:space="preserve"> </w:t>
      </w:r>
      <w:r w:rsidRPr="005F71D5">
        <w:rPr>
          <w:rFonts w:ascii="Times New Roman" w:hAnsi="Times New Roman"/>
          <w:sz w:val="28"/>
        </w:rPr>
        <w:t>Купрюшина</w:t>
      </w:r>
      <w:r w:rsidRPr="000D5756">
        <w:rPr>
          <w:rFonts w:ascii="Times New Roman" w:hAnsi="Times New Roman"/>
          <w:sz w:val="28"/>
          <w:lang w:val="en-US"/>
        </w:rPr>
        <w:t xml:space="preserve"> </w:t>
      </w:r>
      <w:r w:rsidRPr="005F71D5">
        <w:rPr>
          <w:rFonts w:ascii="Times New Roman" w:hAnsi="Times New Roman"/>
          <w:sz w:val="28"/>
        </w:rPr>
        <w:t>Л</w:t>
      </w:r>
      <w:r w:rsidRPr="000D5756">
        <w:rPr>
          <w:rFonts w:ascii="Times New Roman" w:hAnsi="Times New Roman"/>
          <w:sz w:val="28"/>
          <w:lang w:val="en-US"/>
        </w:rPr>
        <w:t>.</w:t>
      </w:r>
      <w:r w:rsidRPr="005F71D5">
        <w:rPr>
          <w:rFonts w:ascii="Times New Roman" w:hAnsi="Times New Roman"/>
          <w:sz w:val="28"/>
        </w:rPr>
        <w:t>В</w:t>
      </w:r>
      <w:r w:rsidRPr="000D5756">
        <w:rPr>
          <w:rFonts w:ascii="Times New Roman" w:hAnsi="Times New Roman"/>
          <w:sz w:val="28"/>
          <w:lang w:val="en-US"/>
        </w:rPr>
        <w:t xml:space="preserve">. Frankenia pulverulenta. </w:t>
      </w:r>
      <w:r w:rsidRPr="005F71D5">
        <w:rPr>
          <w:rFonts w:ascii="Times New Roman" w:hAnsi="Times New Roman"/>
          <w:sz w:val="28"/>
        </w:rPr>
        <w:t>В кн.: Червона книга Донецької області: рослинний світ (рослини, що підлягають охороні в Донецькій області). Ред. В.М.Остапко. Донецьк: Вид-во «Новая печать», 2010, с. 123.</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Муленкова</w:t>
      </w:r>
      <w:r w:rsidRPr="000D5756">
        <w:rPr>
          <w:rFonts w:ascii="Times New Roman" w:hAnsi="Times New Roman"/>
          <w:sz w:val="28"/>
          <w:lang w:val="en-US"/>
        </w:rPr>
        <w:t xml:space="preserve"> </w:t>
      </w:r>
      <w:r w:rsidRPr="005F71D5">
        <w:rPr>
          <w:rFonts w:ascii="Times New Roman" w:hAnsi="Times New Roman"/>
          <w:sz w:val="28"/>
        </w:rPr>
        <w:t>О</w:t>
      </w:r>
      <w:r w:rsidRPr="000D5756">
        <w:rPr>
          <w:rFonts w:ascii="Times New Roman" w:hAnsi="Times New Roman"/>
          <w:sz w:val="28"/>
          <w:lang w:val="en-US"/>
        </w:rPr>
        <w:t>.</w:t>
      </w:r>
      <w:r w:rsidRPr="005F71D5">
        <w:rPr>
          <w:rFonts w:ascii="Times New Roman" w:hAnsi="Times New Roman"/>
          <w:sz w:val="28"/>
        </w:rPr>
        <w:t>Г</w:t>
      </w:r>
      <w:r w:rsidRPr="000D5756">
        <w:rPr>
          <w:rFonts w:ascii="Times New Roman" w:hAnsi="Times New Roman"/>
          <w:sz w:val="28"/>
          <w:lang w:val="en-US"/>
        </w:rPr>
        <w:t xml:space="preserve">. Allium pervestitum. </w:t>
      </w:r>
      <w:r w:rsidRPr="005F71D5">
        <w:rPr>
          <w:rFonts w:ascii="Times New Roman" w:hAnsi="Times New Roman"/>
          <w:sz w:val="28"/>
        </w:rPr>
        <w:t>В кн.: Червона книга Донецької області: рослинний світ (рослини, що підлягають охороні в Донецькій області). Ред. В.М.Остапко. Донецьк: Вид-во «Новая печать», 2010, с. 278</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Кондратюк Є.М., Бурда Р.І. Флора Донбасу як об’єкт охорони // Інтродукція та акліматизація рослин на Україні. – 1979. – Вип. 15. – С. 36-42.</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Кондратюк Є.М., Бурда Р.І. Заповідна охорона флори Донбасу // Інтродукція та акліматизація рослин на Україні. – 1980. – Вип. 17. – С. 34-41.</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Кондратюк Е.М., Бурда Р.И. Охрана редких и исчезающих видов местной флоры // Промышленная ботаника. – К.: Наук. думка, 1980. – С. 156-220.</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Кондратюк Є.М., Бурда Р.І. Стан і перспективи охорони видів флори Донбасу, занесених до Червоної книги УРСР // Укр. ботан. журн. – 1981. – Т. 38, № 5. – С. 1-7.</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Кондратюк Є.М., Бурда Р.І. Охорона рослин на південному сході України // Укр. ботан. журн. – 1987. – Т. 44, № 5. – С. 85-89.</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19. Кондратюк Е.Н., Остапко В.М. Редкие, эндемичные и реликтовые растения юго-востока Украины в природе и культуре – К.: Наук. думка, 1990. – 152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Остапко В.М., Глухов О.З., Блакберн А.А., Мулєнкова О.Г., Ендеберя А.Я. Регіональна екологічна мережа Донецької області: концепція, програма та схема / під заг. ред. В.М.  Остапко. – Донецьк: Вид-во – ТОВ «ТЕХНОПАК», 2008. – 96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Остапко В.М., Назаренко А.С., Гнатюк Н.Ю., Муленкова Е.Г., Мовчан Т.Ю., Шпилевая Н.В. Редкие и исчезающие виды флоры регионального ландшафтного парка «Донецкий кряж» // Промышленная ботаника. – 2005. – Вип. 5. – С. 233-237.</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Червона книга Донецької області: рослинний світ (рослини, що підлягають охороні в Донецькій області) / під ред. В.М.  Остапко. – Донецьк: Вид-во «Новая печать», 2010. – 432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Червона книга України. Рослинний світ / під заг. ред. Я.П. Дідуха. – К.: Вид-во «Глобалконсалтинг», 2009. – 912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31. 50 рідкісних рослин Донеччини. Атлас-довідник / Перегрим М., Василюк О., Бронсков О., Бронскова О., Ширяєва Д., Спінова Ю., Коломицев Г., Марущак О., Оскирко О., – К.: LAT &amp; K., 2017. – 64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Донбас заповідний. Науково-інформаційний довідник-атлас / за заг. ред. С.С. Куруленка, С.В. Третьякова. Видання друге, перероблене та доповнене. – Донецьк, Донецька філія Державного екологічного інституту Мінприроди України, 2008. – 168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Геоботанічне районування Української РСР / АН УРСР, Ін-т ботаніки ім. М. Г. Холодного; [Т. Л. Андрієнко, Г. І. Білик, Є. М. Брадіс та ін. ; відп. ред. А. І. Барбарич]. – Київ: Наук. думка, 1977. – 301, [2]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Остапко В.М., Глухов О.З., Блакберн А.А., Мулєнкова О.Г., Ендеберя А.Я. Регіональна екологічна мережа Донецької області: концепція, програ-ма та схема / під заг. ред. В.М. Остапко. – До-нецьк: Вид-во – ТОВ «ТЕХНОПАК», 008. – 96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Остапко В.М., Приходько С.А., Бородавка В.О. Никанорівський ліс. – Ліси Донеччини: науковоінформаційний довідник. – Луцьк: Ініціал. 2015. – С. 277–279.</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Остапко В.М., Тохтарь В.К., Муленкова Е.Г., Мельникова Н.Ю., Назаренко А.С., Мовчан Т.Ю., Зыбенко О.В., Шевчук О.М. О распространении на юговостоке Украины некоторых раритетных видов растений Промышленная ботаника. – Вып. 4. – 2004.– С. 177–182.  </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Остапко В.М., Мулєнкова О.Г., Приходько С.А. Перспективні ботанічні об’єкти щодо включення до природнозаповідного фонду Донецької області та формування регіональної екомереж Промышленная ботаника. – Вып.13. – 2013. – С. 25–34.</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 xml:space="preserve"> Бронскова О. М., Бронсков О. І. Знахідки рослин і грибів Червоної книги та Бернської конвенції (Резолюція 6). – T. 1 (Серія: «Conservation Biology in Ukraine». – Вип. 11). – Київ-Чернівці: Друк Арт, 2019. – С. 76–83.</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lang w:val="uk-UA"/>
        </w:rPr>
        <w:t>50</w:t>
      </w:r>
      <w:r w:rsidRPr="005F71D5">
        <w:rPr>
          <w:rFonts w:ascii="Times New Roman" w:hAnsi="Times New Roman"/>
          <w:sz w:val="28"/>
        </w:rPr>
        <w:t xml:space="preserve"> Рідкісних рослин Донеччини. Атлас-довідник / Перегрим М., Василюк О., Бронсков О., Бронскова О., Ширяєва Д., Спінова Ю., Коломицев Г., Марущак О., Оскирко О., – К.: LAT &amp; K., 2017. – 64 с.</w:t>
      </w:r>
    </w:p>
    <w:p w:rsidR="00FF3046" w:rsidRPr="005F71D5" w:rsidRDefault="00FF3046" w:rsidP="000A2FFB">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Знахідки рослин і грибів Червоної книги та Бернської конвенції (Резолюція 6). – Т. 1 / наук. ред. А. А. Куземко. – Київ – Чернівці : Друк Арт, 2019. – 496 с. – (Серія: «Conservation Biology in Ukraine» ; вип. 11).</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lang w:val="en-US" w:eastAsia="ru-RU"/>
        </w:rPr>
      </w:pPr>
      <w:r w:rsidRPr="005F71D5">
        <w:rPr>
          <w:rFonts w:ascii="Times New Roman" w:hAnsi="Times New Roman"/>
          <w:sz w:val="28"/>
        </w:rPr>
        <w:t>Бронсков О. І. Спостереження рідкісних видів хижих птахів у Північному Приазов’ї // Матеріали до 4-го видання Червоної книги України. Тваринний</w:t>
      </w:r>
      <w:r w:rsidRPr="005F71D5">
        <w:rPr>
          <w:rFonts w:ascii="Times New Roman" w:hAnsi="Times New Roman"/>
          <w:sz w:val="28"/>
          <w:lang w:val="en-US"/>
        </w:rPr>
        <w:t xml:space="preserve"> </w:t>
      </w:r>
      <w:r w:rsidRPr="005F71D5">
        <w:rPr>
          <w:rFonts w:ascii="Times New Roman" w:hAnsi="Times New Roman"/>
          <w:sz w:val="28"/>
        </w:rPr>
        <w:t>світ</w:t>
      </w:r>
      <w:r w:rsidRPr="005F71D5">
        <w:rPr>
          <w:rFonts w:ascii="Times New Roman" w:hAnsi="Times New Roman"/>
          <w:sz w:val="28"/>
          <w:lang w:val="en-US" w:eastAsia="ru-RU"/>
        </w:rPr>
        <w:t xml:space="preserve"> / </w:t>
      </w:r>
      <w:r w:rsidRPr="005F71D5">
        <w:rPr>
          <w:rFonts w:ascii="Times New Roman" w:hAnsi="Times New Roman"/>
          <w:sz w:val="28"/>
          <w:lang w:eastAsia="ru-RU"/>
        </w:rPr>
        <w:t>Серія</w:t>
      </w:r>
      <w:r w:rsidRPr="005F71D5">
        <w:rPr>
          <w:rFonts w:ascii="Times New Roman" w:hAnsi="Times New Roman"/>
          <w:sz w:val="28"/>
          <w:lang w:val="en-US" w:eastAsia="ru-RU"/>
        </w:rPr>
        <w:t xml:space="preserve">: «Conservation Biology in Ukraine». – </w:t>
      </w:r>
      <w:r w:rsidRPr="005F71D5">
        <w:rPr>
          <w:rFonts w:ascii="Times New Roman" w:hAnsi="Times New Roman"/>
          <w:sz w:val="28"/>
          <w:lang w:eastAsia="ru-RU"/>
        </w:rPr>
        <w:t>Вип</w:t>
      </w:r>
      <w:r w:rsidRPr="005F71D5">
        <w:rPr>
          <w:rFonts w:ascii="Times New Roman" w:hAnsi="Times New Roman"/>
          <w:sz w:val="28"/>
          <w:lang w:val="en-US" w:eastAsia="ru-RU"/>
        </w:rPr>
        <w:t xml:space="preserve">. 7, </w:t>
      </w:r>
      <w:r w:rsidRPr="005F71D5">
        <w:rPr>
          <w:rFonts w:ascii="Times New Roman" w:hAnsi="Times New Roman"/>
          <w:sz w:val="28"/>
          <w:lang w:eastAsia="ru-RU"/>
        </w:rPr>
        <w:t>Т</w:t>
      </w:r>
      <w:r w:rsidRPr="005F71D5">
        <w:rPr>
          <w:rFonts w:ascii="Times New Roman" w:hAnsi="Times New Roman"/>
          <w:sz w:val="28"/>
          <w:lang w:val="en-US" w:eastAsia="ru-RU"/>
        </w:rPr>
        <w:t xml:space="preserve">. 1. – </w:t>
      </w:r>
      <w:r w:rsidRPr="005F71D5">
        <w:rPr>
          <w:rFonts w:ascii="Times New Roman" w:hAnsi="Times New Roman"/>
          <w:sz w:val="28"/>
          <w:lang w:eastAsia="ru-RU"/>
        </w:rPr>
        <w:t>Київ</w:t>
      </w:r>
      <w:r w:rsidRPr="005F71D5">
        <w:rPr>
          <w:rFonts w:ascii="Times New Roman" w:hAnsi="Times New Roman"/>
          <w:sz w:val="28"/>
          <w:lang w:val="en-US" w:eastAsia="ru-RU"/>
        </w:rPr>
        <w:t xml:space="preserve">, 2018. – </w:t>
      </w:r>
      <w:r w:rsidRPr="005F71D5">
        <w:rPr>
          <w:rFonts w:ascii="Times New Roman" w:hAnsi="Times New Roman"/>
          <w:sz w:val="28"/>
          <w:lang w:eastAsia="ru-RU"/>
        </w:rPr>
        <w:t>С</w:t>
      </w:r>
      <w:r w:rsidRPr="005F71D5">
        <w:rPr>
          <w:rFonts w:ascii="Times New Roman" w:hAnsi="Times New Roman"/>
          <w:sz w:val="28"/>
          <w:lang w:val="en-US" w:eastAsia="ru-RU"/>
        </w:rPr>
        <w:t>. 37–43.</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lang w:val="en-US" w:eastAsia="ru-RU"/>
        </w:rPr>
      </w:pPr>
      <w:r w:rsidRPr="005F71D5">
        <w:rPr>
          <w:rFonts w:ascii="Times New Roman" w:hAnsi="Times New Roman"/>
          <w:sz w:val="28"/>
        </w:rPr>
        <w:t>Бронсков</w:t>
      </w:r>
      <w:r w:rsidRPr="005F71D5">
        <w:rPr>
          <w:rFonts w:ascii="Times New Roman" w:hAnsi="Times New Roman"/>
          <w:sz w:val="28"/>
          <w:lang w:val="en-US"/>
        </w:rPr>
        <w:t xml:space="preserve"> </w:t>
      </w:r>
      <w:r w:rsidRPr="005F71D5">
        <w:rPr>
          <w:rFonts w:ascii="Times New Roman" w:hAnsi="Times New Roman"/>
          <w:sz w:val="28"/>
        </w:rPr>
        <w:t>О</w:t>
      </w:r>
      <w:r w:rsidRPr="005F71D5">
        <w:rPr>
          <w:rFonts w:ascii="Times New Roman" w:hAnsi="Times New Roman"/>
          <w:sz w:val="28"/>
          <w:lang w:val="en-US"/>
        </w:rPr>
        <w:t xml:space="preserve">. </w:t>
      </w:r>
      <w:r w:rsidRPr="005F71D5">
        <w:rPr>
          <w:rFonts w:ascii="Times New Roman" w:hAnsi="Times New Roman"/>
          <w:sz w:val="28"/>
        </w:rPr>
        <w:t>І</w:t>
      </w:r>
      <w:r w:rsidRPr="005F71D5">
        <w:rPr>
          <w:rFonts w:ascii="Times New Roman" w:hAnsi="Times New Roman"/>
          <w:sz w:val="28"/>
          <w:lang w:val="en-US"/>
        </w:rPr>
        <w:t xml:space="preserve">., </w:t>
      </w:r>
      <w:r w:rsidRPr="005F71D5">
        <w:rPr>
          <w:rFonts w:ascii="Times New Roman" w:hAnsi="Times New Roman"/>
          <w:sz w:val="28"/>
        </w:rPr>
        <w:t>Чайка</w:t>
      </w:r>
      <w:r w:rsidRPr="005F71D5">
        <w:rPr>
          <w:rFonts w:ascii="Times New Roman" w:hAnsi="Times New Roman"/>
          <w:sz w:val="28"/>
          <w:lang w:val="en-US"/>
        </w:rPr>
        <w:t xml:space="preserve"> </w:t>
      </w:r>
      <w:r w:rsidRPr="005F71D5">
        <w:rPr>
          <w:rFonts w:ascii="Times New Roman" w:hAnsi="Times New Roman"/>
          <w:sz w:val="28"/>
        </w:rPr>
        <w:t>М</w:t>
      </w:r>
      <w:r w:rsidRPr="005F71D5">
        <w:rPr>
          <w:rFonts w:ascii="Times New Roman" w:hAnsi="Times New Roman"/>
          <w:sz w:val="28"/>
          <w:lang w:val="en-US"/>
        </w:rPr>
        <w:t xml:space="preserve">. </w:t>
      </w:r>
      <w:r w:rsidRPr="005F71D5">
        <w:rPr>
          <w:rFonts w:ascii="Times New Roman" w:hAnsi="Times New Roman"/>
          <w:sz w:val="28"/>
        </w:rPr>
        <w:t>О</w:t>
      </w:r>
      <w:r w:rsidRPr="005F71D5">
        <w:rPr>
          <w:rFonts w:ascii="Times New Roman" w:hAnsi="Times New Roman"/>
          <w:sz w:val="28"/>
          <w:lang w:val="en-US"/>
        </w:rPr>
        <w:t xml:space="preserve">. </w:t>
      </w:r>
      <w:r w:rsidRPr="005F71D5">
        <w:rPr>
          <w:rFonts w:ascii="Times New Roman" w:hAnsi="Times New Roman"/>
          <w:sz w:val="28"/>
          <w:lang w:eastAsia="ru-RU"/>
        </w:rPr>
        <w:t>Зустрічі</w:t>
      </w:r>
      <w:r w:rsidRPr="005F71D5">
        <w:rPr>
          <w:rFonts w:ascii="Times New Roman" w:hAnsi="Times New Roman"/>
          <w:sz w:val="28"/>
          <w:lang w:val="en-US" w:eastAsia="ru-RU"/>
        </w:rPr>
        <w:t xml:space="preserve"> </w:t>
      </w:r>
      <w:r w:rsidRPr="005F71D5">
        <w:rPr>
          <w:rFonts w:ascii="Times New Roman" w:hAnsi="Times New Roman"/>
          <w:sz w:val="28"/>
          <w:lang w:eastAsia="ru-RU"/>
        </w:rPr>
        <w:t>деяких</w:t>
      </w:r>
      <w:r w:rsidRPr="005F71D5">
        <w:rPr>
          <w:rFonts w:ascii="Times New Roman" w:hAnsi="Times New Roman"/>
          <w:sz w:val="28"/>
          <w:lang w:val="en-US" w:eastAsia="ru-RU"/>
        </w:rPr>
        <w:t xml:space="preserve"> </w:t>
      </w:r>
      <w:r w:rsidRPr="005F71D5">
        <w:rPr>
          <w:rFonts w:ascii="Times New Roman" w:hAnsi="Times New Roman"/>
          <w:sz w:val="28"/>
          <w:lang w:eastAsia="ru-RU"/>
        </w:rPr>
        <w:t>видів</w:t>
      </w:r>
      <w:r w:rsidRPr="005F71D5">
        <w:rPr>
          <w:rFonts w:ascii="Times New Roman" w:hAnsi="Times New Roman"/>
          <w:sz w:val="28"/>
          <w:lang w:val="en-US" w:eastAsia="ru-RU"/>
        </w:rPr>
        <w:t xml:space="preserve"> </w:t>
      </w:r>
      <w:r w:rsidRPr="005F71D5">
        <w:rPr>
          <w:rFonts w:ascii="Times New Roman" w:hAnsi="Times New Roman"/>
          <w:sz w:val="28"/>
          <w:lang w:eastAsia="ru-RU"/>
        </w:rPr>
        <w:t>птахів</w:t>
      </w:r>
      <w:r w:rsidRPr="005F71D5">
        <w:rPr>
          <w:rFonts w:ascii="Times New Roman" w:hAnsi="Times New Roman"/>
          <w:sz w:val="28"/>
          <w:lang w:val="en-US" w:eastAsia="ru-RU"/>
        </w:rPr>
        <w:t xml:space="preserve">, </w:t>
      </w:r>
      <w:r w:rsidRPr="005F71D5">
        <w:rPr>
          <w:rFonts w:ascii="Times New Roman" w:hAnsi="Times New Roman"/>
          <w:sz w:val="28"/>
          <w:lang w:eastAsia="ru-RU"/>
        </w:rPr>
        <w:t>що</w:t>
      </w:r>
      <w:r w:rsidRPr="005F71D5">
        <w:rPr>
          <w:rFonts w:ascii="Times New Roman" w:hAnsi="Times New Roman"/>
          <w:sz w:val="28"/>
          <w:lang w:val="en-US" w:eastAsia="ru-RU"/>
        </w:rPr>
        <w:t xml:space="preserve"> </w:t>
      </w:r>
      <w:r w:rsidRPr="005F71D5">
        <w:rPr>
          <w:rFonts w:ascii="Times New Roman" w:hAnsi="Times New Roman"/>
          <w:sz w:val="28"/>
          <w:lang w:eastAsia="ru-RU"/>
        </w:rPr>
        <w:t>занесені</w:t>
      </w:r>
      <w:r w:rsidRPr="005F71D5">
        <w:rPr>
          <w:rFonts w:ascii="Times New Roman" w:hAnsi="Times New Roman"/>
          <w:sz w:val="28"/>
          <w:lang w:val="en-US" w:eastAsia="ru-RU"/>
        </w:rPr>
        <w:t xml:space="preserve"> </w:t>
      </w:r>
      <w:r w:rsidRPr="005F71D5">
        <w:rPr>
          <w:rFonts w:ascii="Times New Roman" w:hAnsi="Times New Roman"/>
          <w:sz w:val="28"/>
          <w:lang w:eastAsia="ru-RU"/>
        </w:rPr>
        <w:t>до</w:t>
      </w:r>
      <w:r w:rsidRPr="005F71D5">
        <w:rPr>
          <w:rFonts w:ascii="Times New Roman" w:hAnsi="Times New Roman"/>
          <w:sz w:val="28"/>
          <w:lang w:val="en-US" w:eastAsia="ru-RU"/>
        </w:rPr>
        <w:t xml:space="preserve"> </w:t>
      </w:r>
      <w:r w:rsidRPr="005F71D5">
        <w:rPr>
          <w:rFonts w:ascii="Times New Roman" w:hAnsi="Times New Roman"/>
          <w:sz w:val="28"/>
          <w:lang w:eastAsia="ru-RU"/>
        </w:rPr>
        <w:t>Червоної</w:t>
      </w:r>
      <w:r w:rsidRPr="005F71D5">
        <w:rPr>
          <w:rFonts w:ascii="Times New Roman" w:hAnsi="Times New Roman"/>
          <w:sz w:val="28"/>
          <w:lang w:val="en-US" w:eastAsia="ru-RU"/>
        </w:rPr>
        <w:t xml:space="preserve"> </w:t>
      </w:r>
      <w:r w:rsidRPr="005F71D5">
        <w:rPr>
          <w:rFonts w:ascii="Times New Roman" w:hAnsi="Times New Roman"/>
          <w:sz w:val="28"/>
          <w:lang w:eastAsia="ru-RU"/>
        </w:rPr>
        <w:t>книги</w:t>
      </w:r>
      <w:r w:rsidRPr="005F71D5">
        <w:rPr>
          <w:rFonts w:ascii="Times New Roman" w:hAnsi="Times New Roman"/>
          <w:sz w:val="28"/>
          <w:lang w:val="en-US" w:eastAsia="ru-RU"/>
        </w:rPr>
        <w:t xml:space="preserve"> </w:t>
      </w:r>
      <w:r w:rsidRPr="005F71D5">
        <w:rPr>
          <w:rFonts w:ascii="Times New Roman" w:hAnsi="Times New Roman"/>
          <w:sz w:val="28"/>
          <w:lang w:eastAsia="ru-RU"/>
        </w:rPr>
        <w:t>України</w:t>
      </w:r>
      <w:r w:rsidRPr="005F71D5">
        <w:rPr>
          <w:rFonts w:ascii="Times New Roman" w:hAnsi="Times New Roman"/>
          <w:sz w:val="28"/>
          <w:lang w:val="en-US" w:eastAsia="ru-RU"/>
        </w:rPr>
        <w:t xml:space="preserve">, </w:t>
      </w:r>
      <w:r w:rsidRPr="005F71D5">
        <w:rPr>
          <w:rFonts w:ascii="Times New Roman" w:hAnsi="Times New Roman"/>
          <w:sz w:val="28"/>
          <w:lang w:eastAsia="ru-RU"/>
        </w:rPr>
        <w:t>у</w:t>
      </w:r>
      <w:r w:rsidRPr="005F71D5">
        <w:rPr>
          <w:rFonts w:ascii="Times New Roman" w:hAnsi="Times New Roman"/>
          <w:sz w:val="28"/>
          <w:lang w:val="en-US" w:eastAsia="ru-RU"/>
        </w:rPr>
        <w:t xml:space="preserve"> </w:t>
      </w:r>
      <w:r w:rsidRPr="005F71D5">
        <w:rPr>
          <w:rFonts w:ascii="Times New Roman" w:hAnsi="Times New Roman"/>
          <w:sz w:val="28"/>
          <w:lang w:eastAsia="ru-RU"/>
        </w:rPr>
        <w:t>Північному</w:t>
      </w:r>
      <w:r w:rsidRPr="005F71D5">
        <w:rPr>
          <w:rFonts w:ascii="Times New Roman" w:hAnsi="Times New Roman"/>
          <w:sz w:val="28"/>
          <w:lang w:val="en-US" w:eastAsia="ru-RU"/>
        </w:rPr>
        <w:t xml:space="preserve"> </w:t>
      </w:r>
      <w:r w:rsidRPr="005F71D5">
        <w:rPr>
          <w:rFonts w:ascii="Times New Roman" w:hAnsi="Times New Roman"/>
          <w:sz w:val="28"/>
          <w:lang w:eastAsia="ru-RU"/>
        </w:rPr>
        <w:t>Приазов</w:t>
      </w:r>
      <w:r w:rsidRPr="005F71D5">
        <w:rPr>
          <w:rFonts w:ascii="Times New Roman" w:hAnsi="Times New Roman"/>
          <w:sz w:val="28"/>
          <w:lang w:val="en-US" w:eastAsia="ru-RU"/>
        </w:rPr>
        <w:t>’</w:t>
      </w:r>
      <w:r w:rsidRPr="005F71D5">
        <w:rPr>
          <w:rFonts w:ascii="Times New Roman" w:hAnsi="Times New Roman"/>
          <w:sz w:val="28"/>
          <w:lang w:eastAsia="ru-RU"/>
        </w:rPr>
        <w:t>ї</w:t>
      </w:r>
      <w:r w:rsidRPr="005F71D5">
        <w:rPr>
          <w:rFonts w:ascii="Times New Roman" w:hAnsi="Times New Roman"/>
          <w:sz w:val="28"/>
          <w:lang w:val="en-US" w:eastAsia="ru-RU"/>
        </w:rPr>
        <w:t xml:space="preserve"> </w:t>
      </w:r>
      <w:r w:rsidRPr="005F71D5">
        <w:rPr>
          <w:rFonts w:ascii="Times New Roman" w:hAnsi="Times New Roman"/>
          <w:sz w:val="28"/>
          <w:lang w:val="en-US"/>
        </w:rPr>
        <w:t xml:space="preserve">// </w:t>
      </w:r>
      <w:r w:rsidRPr="005F71D5">
        <w:rPr>
          <w:rFonts w:ascii="Times New Roman" w:hAnsi="Times New Roman"/>
          <w:sz w:val="28"/>
        </w:rPr>
        <w:t>Матеріали</w:t>
      </w:r>
      <w:r w:rsidRPr="005F71D5">
        <w:rPr>
          <w:rFonts w:ascii="Times New Roman" w:hAnsi="Times New Roman"/>
          <w:sz w:val="28"/>
          <w:lang w:val="en-US"/>
        </w:rPr>
        <w:t xml:space="preserve"> </w:t>
      </w:r>
      <w:r w:rsidRPr="005F71D5">
        <w:rPr>
          <w:rFonts w:ascii="Times New Roman" w:hAnsi="Times New Roman"/>
          <w:sz w:val="28"/>
        </w:rPr>
        <w:t>до</w:t>
      </w:r>
      <w:r w:rsidRPr="005F71D5">
        <w:rPr>
          <w:rFonts w:ascii="Times New Roman" w:hAnsi="Times New Roman"/>
          <w:sz w:val="28"/>
          <w:lang w:val="en-US"/>
        </w:rPr>
        <w:t xml:space="preserve"> 4-</w:t>
      </w:r>
      <w:r w:rsidRPr="005F71D5">
        <w:rPr>
          <w:rFonts w:ascii="Times New Roman" w:hAnsi="Times New Roman"/>
          <w:sz w:val="28"/>
        </w:rPr>
        <w:t>го</w:t>
      </w:r>
      <w:r w:rsidRPr="005F71D5">
        <w:rPr>
          <w:rFonts w:ascii="Times New Roman" w:hAnsi="Times New Roman"/>
          <w:sz w:val="28"/>
          <w:lang w:val="en-US"/>
        </w:rPr>
        <w:t xml:space="preserve"> </w:t>
      </w:r>
      <w:r w:rsidRPr="005F71D5">
        <w:rPr>
          <w:rFonts w:ascii="Times New Roman" w:hAnsi="Times New Roman"/>
          <w:sz w:val="28"/>
        </w:rPr>
        <w:t>видання</w:t>
      </w:r>
      <w:r w:rsidRPr="005F71D5">
        <w:rPr>
          <w:rFonts w:ascii="Times New Roman" w:hAnsi="Times New Roman"/>
          <w:sz w:val="28"/>
          <w:lang w:val="en-US"/>
        </w:rPr>
        <w:t xml:space="preserve"> </w:t>
      </w:r>
      <w:r w:rsidRPr="005F71D5">
        <w:rPr>
          <w:rFonts w:ascii="Times New Roman" w:hAnsi="Times New Roman"/>
          <w:sz w:val="28"/>
        </w:rPr>
        <w:t>Червоної</w:t>
      </w:r>
      <w:r w:rsidRPr="005F71D5">
        <w:rPr>
          <w:rFonts w:ascii="Times New Roman" w:hAnsi="Times New Roman"/>
          <w:sz w:val="28"/>
          <w:lang w:val="en-US"/>
        </w:rPr>
        <w:t xml:space="preserve"> </w:t>
      </w:r>
      <w:r w:rsidRPr="005F71D5">
        <w:rPr>
          <w:rFonts w:ascii="Times New Roman" w:hAnsi="Times New Roman"/>
          <w:sz w:val="28"/>
        </w:rPr>
        <w:t>книги</w:t>
      </w:r>
      <w:r w:rsidRPr="005F71D5">
        <w:rPr>
          <w:rFonts w:ascii="Times New Roman" w:hAnsi="Times New Roman"/>
          <w:sz w:val="28"/>
          <w:lang w:val="en-US"/>
        </w:rPr>
        <w:t xml:space="preserve"> </w:t>
      </w:r>
      <w:r w:rsidRPr="005F71D5">
        <w:rPr>
          <w:rFonts w:ascii="Times New Roman" w:hAnsi="Times New Roman"/>
          <w:sz w:val="28"/>
        </w:rPr>
        <w:t>України</w:t>
      </w:r>
      <w:r w:rsidRPr="005F71D5">
        <w:rPr>
          <w:rFonts w:ascii="Times New Roman" w:hAnsi="Times New Roman"/>
          <w:sz w:val="28"/>
          <w:lang w:val="en-US"/>
        </w:rPr>
        <w:t xml:space="preserve">. </w:t>
      </w:r>
      <w:r w:rsidRPr="005F71D5">
        <w:rPr>
          <w:rFonts w:ascii="Times New Roman" w:hAnsi="Times New Roman"/>
          <w:sz w:val="28"/>
        </w:rPr>
        <w:t>Тваринний</w:t>
      </w:r>
      <w:r w:rsidRPr="005F71D5">
        <w:rPr>
          <w:rFonts w:ascii="Times New Roman" w:hAnsi="Times New Roman"/>
          <w:sz w:val="28"/>
          <w:lang w:val="en-US"/>
        </w:rPr>
        <w:t xml:space="preserve"> </w:t>
      </w:r>
      <w:r w:rsidRPr="005F71D5">
        <w:rPr>
          <w:rFonts w:ascii="Times New Roman" w:hAnsi="Times New Roman"/>
          <w:sz w:val="28"/>
        </w:rPr>
        <w:t>світ</w:t>
      </w:r>
      <w:r w:rsidRPr="005F71D5">
        <w:rPr>
          <w:rFonts w:ascii="Times New Roman" w:hAnsi="Times New Roman"/>
          <w:sz w:val="28"/>
          <w:lang w:val="en-US" w:eastAsia="ru-RU"/>
        </w:rPr>
        <w:t xml:space="preserve"> / </w:t>
      </w:r>
      <w:r w:rsidRPr="005F71D5">
        <w:rPr>
          <w:rFonts w:ascii="Times New Roman" w:hAnsi="Times New Roman"/>
          <w:sz w:val="28"/>
          <w:lang w:eastAsia="ru-RU"/>
        </w:rPr>
        <w:t>Серія</w:t>
      </w:r>
      <w:r w:rsidRPr="005F71D5">
        <w:rPr>
          <w:rFonts w:ascii="Times New Roman" w:hAnsi="Times New Roman"/>
          <w:sz w:val="28"/>
          <w:lang w:val="en-US" w:eastAsia="ru-RU"/>
        </w:rPr>
        <w:t xml:space="preserve">: «Conservation Biology in Ukraine». – </w:t>
      </w:r>
      <w:r w:rsidRPr="005F71D5">
        <w:rPr>
          <w:rFonts w:ascii="Times New Roman" w:hAnsi="Times New Roman"/>
          <w:sz w:val="28"/>
          <w:lang w:eastAsia="ru-RU"/>
        </w:rPr>
        <w:t>Вип</w:t>
      </w:r>
      <w:r w:rsidRPr="005F71D5">
        <w:rPr>
          <w:rFonts w:ascii="Times New Roman" w:hAnsi="Times New Roman"/>
          <w:sz w:val="28"/>
          <w:lang w:val="en-US" w:eastAsia="ru-RU"/>
        </w:rPr>
        <w:t xml:space="preserve">. 7, </w:t>
      </w:r>
      <w:r w:rsidRPr="005F71D5">
        <w:rPr>
          <w:rFonts w:ascii="Times New Roman" w:hAnsi="Times New Roman"/>
          <w:sz w:val="28"/>
          <w:lang w:eastAsia="ru-RU"/>
        </w:rPr>
        <w:t>Т</w:t>
      </w:r>
      <w:r w:rsidRPr="005F71D5">
        <w:rPr>
          <w:rFonts w:ascii="Times New Roman" w:hAnsi="Times New Roman"/>
          <w:sz w:val="28"/>
          <w:lang w:val="en-US" w:eastAsia="ru-RU"/>
        </w:rPr>
        <w:t xml:space="preserve">. 1. – </w:t>
      </w:r>
      <w:r w:rsidRPr="005F71D5">
        <w:rPr>
          <w:rFonts w:ascii="Times New Roman" w:hAnsi="Times New Roman"/>
          <w:sz w:val="28"/>
          <w:lang w:eastAsia="ru-RU"/>
        </w:rPr>
        <w:t>Київ</w:t>
      </w:r>
      <w:r w:rsidRPr="005F71D5">
        <w:rPr>
          <w:rFonts w:ascii="Times New Roman" w:hAnsi="Times New Roman"/>
          <w:sz w:val="28"/>
          <w:lang w:val="en-US" w:eastAsia="ru-RU"/>
        </w:rPr>
        <w:t xml:space="preserve">, 2018. – </w:t>
      </w:r>
      <w:r w:rsidRPr="005F71D5">
        <w:rPr>
          <w:rFonts w:ascii="Times New Roman" w:hAnsi="Times New Roman"/>
          <w:sz w:val="28"/>
          <w:lang w:eastAsia="ru-RU"/>
        </w:rPr>
        <w:t>С</w:t>
      </w:r>
      <w:r w:rsidRPr="005F71D5">
        <w:rPr>
          <w:rFonts w:ascii="Times New Roman" w:hAnsi="Times New Roman"/>
          <w:sz w:val="28"/>
          <w:lang w:val="en-US" w:eastAsia="ru-RU"/>
        </w:rPr>
        <w:t>. 44–51.</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lang w:val="en-US" w:eastAsia="ru-RU"/>
        </w:rPr>
      </w:pPr>
      <w:r w:rsidRPr="005F71D5">
        <w:rPr>
          <w:rFonts w:ascii="Times New Roman" w:hAnsi="Times New Roman"/>
          <w:sz w:val="28"/>
        </w:rPr>
        <w:t>Вітер С. Г. Знахідки тварин, занесених до Червоної книги України у Донецькій області // Матеріали до 4-го видання Червоної книги України. Тваринний</w:t>
      </w:r>
      <w:r w:rsidRPr="005F71D5">
        <w:rPr>
          <w:rFonts w:ascii="Times New Roman" w:hAnsi="Times New Roman"/>
          <w:sz w:val="28"/>
          <w:lang w:val="en-US"/>
        </w:rPr>
        <w:t xml:space="preserve"> </w:t>
      </w:r>
      <w:r w:rsidRPr="005F71D5">
        <w:rPr>
          <w:rFonts w:ascii="Times New Roman" w:hAnsi="Times New Roman"/>
          <w:sz w:val="28"/>
        </w:rPr>
        <w:t>світ</w:t>
      </w:r>
      <w:r w:rsidRPr="005F71D5">
        <w:rPr>
          <w:rFonts w:ascii="Times New Roman" w:hAnsi="Times New Roman"/>
          <w:sz w:val="28"/>
          <w:lang w:val="en-US" w:eastAsia="ru-RU"/>
        </w:rPr>
        <w:t xml:space="preserve"> / </w:t>
      </w:r>
      <w:r w:rsidRPr="005F71D5">
        <w:rPr>
          <w:rFonts w:ascii="Times New Roman" w:hAnsi="Times New Roman"/>
          <w:sz w:val="28"/>
          <w:lang w:eastAsia="ru-RU"/>
        </w:rPr>
        <w:t>Серія</w:t>
      </w:r>
      <w:r w:rsidRPr="005F71D5">
        <w:rPr>
          <w:rFonts w:ascii="Times New Roman" w:hAnsi="Times New Roman"/>
          <w:sz w:val="28"/>
          <w:lang w:val="en-US" w:eastAsia="ru-RU"/>
        </w:rPr>
        <w:t xml:space="preserve">: «Conservation Biology in Ukraine». – </w:t>
      </w:r>
      <w:r w:rsidRPr="005F71D5">
        <w:rPr>
          <w:rFonts w:ascii="Times New Roman" w:hAnsi="Times New Roman"/>
          <w:sz w:val="28"/>
          <w:lang w:eastAsia="ru-RU"/>
        </w:rPr>
        <w:t>Вип</w:t>
      </w:r>
      <w:r w:rsidRPr="005F71D5">
        <w:rPr>
          <w:rFonts w:ascii="Times New Roman" w:hAnsi="Times New Roman"/>
          <w:sz w:val="28"/>
          <w:lang w:val="en-US" w:eastAsia="ru-RU"/>
        </w:rPr>
        <w:t xml:space="preserve">. 7, </w:t>
      </w:r>
      <w:r w:rsidRPr="005F71D5">
        <w:rPr>
          <w:rFonts w:ascii="Times New Roman" w:hAnsi="Times New Roman"/>
          <w:sz w:val="28"/>
          <w:lang w:eastAsia="ru-RU"/>
        </w:rPr>
        <w:t>Т</w:t>
      </w:r>
      <w:r w:rsidRPr="005F71D5">
        <w:rPr>
          <w:rFonts w:ascii="Times New Roman" w:hAnsi="Times New Roman"/>
          <w:sz w:val="28"/>
          <w:lang w:val="en-US" w:eastAsia="ru-RU"/>
        </w:rPr>
        <w:t xml:space="preserve">. 1. – </w:t>
      </w:r>
      <w:r w:rsidRPr="005F71D5">
        <w:rPr>
          <w:rFonts w:ascii="Times New Roman" w:hAnsi="Times New Roman"/>
          <w:sz w:val="28"/>
          <w:lang w:eastAsia="ru-RU"/>
        </w:rPr>
        <w:t>Київ</w:t>
      </w:r>
      <w:r w:rsidRPr="005F71D5">
        <w:rPr>
          <w:rFonts w:ascii="Times New Roman" w:hAnsi="Times New Roman"/>
          <w:sz w:val="28"/>
          <w:lang w:val="en-US" w:eastAsia="ru-RU"/>
        </w:rPr>
        <w:t xml:space="preserve">, 2018. – </w:t>
      </w:r>
      <w:r w:rsidRPr="005F71D5">
        <w:rPr>
          <w:rFonts w:ascii="Times New Roman" w:hAnsi="Times New Roman"/>
          <w:sz w:val="28"/>
          <w:lang w:eastAsia="ru-RU"/>
        </w:rPr>
        <w:t>С</w:t>
      </w:r>
      <w:r w:rsidRPr="005F71D5">
        <w:rPr>
          <w:rFonts w:ascii="Times New Roman" w:hAnsi="Times New Roman"/>
          <w:sz w:val="28"/>
          <w:lang w:val="en-US" w:eastAsia="ru-RU"/>
        </w:rPr>
        <w:t>. 123–130.</w:t>
      </w:r>
    </w:p>
    <w:p w:rsidR="00FF3046" w:rsidRPr="005F71D5" w:rsidRDefault="00FF3046" w:rsidP="00C3029D">
      <w:pPr>
        <w:pStyle w:val="ListParagraph"/>
        <w:numPr>
          <w:ilvl w:val="0"/>
          <w:numId w:val="3"/>
        </w:numPr>
        <w:spacing w:after="0" w:line="240" w:lineRule="auto"/>
        <w:jc w:val="both"/>
        <w:rPr>
          <w:rFonts w:ascii="Times New Roman" w:hAnsi="Times New Roman"/>
          <w:sz w:val="28"/>
        </w:rPr>
      </w:pPr>
      <w:r w:rsidRPr="005F71D5">
        <w:rPr>
          <w:rFonts w:ascii="Times New Roman" w:hAnsi="Times New Roman"/>
          <w:sz w:val="28"/>
        </w:rPr>
        <w:t xml:space="preserve">Высочин Н. О. Материалы к инвентаризации дневных хищных птиц (Falconiformes) на территориях природно-заповедного фонда Донецкой области // </w:t>
      </w:r>
      <w:r w:rsidRPr="005F71D5">
        <w:rPr>
          <w:rFonts w:ascii="Times New Roman" w:hAnsi="Times New Roman"/>
          <w:bCs/>
          <w:sz w:val="28"/>
        </w:rPr>
        <w:t>Сборник научных трудов ГНБС. 2013. Том 135 – С. 164-172.</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color w:val="231F20"/>
          <w:sz w:val="28"/>
        </w:rPr>
      </w:pPr>
      <w:r w:rsidRPr="005F71D5">
        <w:rPr>
          <w:rFonts w:ascii="Times New Roman" w:hAnsi="Times New Roman"/>
          <w:bCs/>
          <w:sz w:val="28"/>
        </w:rPr>
        <w:t xml:space="preserve">Загороднюк І., Коробченко М. Раритетна теріофауна східної України: її склад і поширення рідкісних видів // </w:t>
      </w:r>
      <w:r w:rsidRPr="005F71D5">
        <w:rPr>
          <w:rFonts w:ascii="Times New Roman" w:hAnsi="Times New Roman"/>
          <w:i/>
          <w:iCs/>
          <w:sz w:val="28"/>
        </w:rPr>
        <w:t>Праці Теріологічної школи. Випуск 9. С. 107–156</w:t>
      </w:r>
      <w:r w:rsidRPr="005F71D5">
        <w:rPr>
          <w:rFonts w:ascii="Times New Roman" w:hAnsi="Times New Roman"/>
          <w:sz w:val="28"/>
        </w:rPr>
        <w:t xml:space="preserve"> Раритетна теріофауна та її охорона. Луганськ, 2008</w:t>
      </w:r>
    </w:p>
    <w:p w:rsidR="00FF3046" w:rsidRPr="005F71D5" w:rsidRDefault="00FF3046" w:rsidP="00C3029D">
      <w:pPr>
        <w:pStyle w:val="ListParagraph"/>
        <w:numPr>
          <w:ilvl w:val="0"/>
          <w:numId w:val="3"/>
        </w:numPr>
        <w:spacing w:after="0" w:line="240" w:lineRule="auto"/>
        <w:jc w:val="both"/>
        <w:rPr>
          <w:rFonts w:ascii="Times New Roman" w:hAnsi="Times New Roman"/>
          <w:sz w:val="28"/>
        </w:rPr>
      </w:pPr>
      <w:r w:rsidRPr="005F71D5">
        <w:rPr>
          <w:rFonts w:ascii="Times New Roman" w:hAnsi="Times New Roman"/>
          <w:sz w:val="28"/>
        </w:rPr>
        <w:t>Котенко Т. І., Курячий К. В. Знахідки у Донецькій області видів плазунів, запропонованих до включення у третє видання Червоної книги України // Знахідки тварин Червоної книги України. – К., 2008. – С. 152-170.</w:t>
      </w:r>
    </w:p>
    <w:p w:rsidR="00FF3046" w:rsidRPr="005F71D5" w:rsidRDefault="00FF3046" w:rsidP="00C3029D">
      <w:pPr>
        <w:numPr>
          <w:ilvl w:val="0"/>
          <w:numId w:val="3"/>
        </w:numPr>
        <w:shd w:val="clear" w:color="auto" w:fill="FFFFFF"/>
        <w:suppressAutoHyphens w:val="0"/>
        <w:spacing w:before="100" w:beforeAutospacing="1" w:after="100" w:afterAutospacing="1"/>
        <w:jc w:val="both"/>
        <w:rPr>
          <w:sz w:val="32"/>
          <w:lang w:val="uk-UA"/>
        </w:rPr>
      </w:pPr>
      <w:r w:rsidRPr="005F71D5">
        <w:rPr>
          <w:sz w:val="32"/>
          <w:lang w:val="uk-UA"/>
        </w:rPr>
        <w:t>Остапко В.М. Регіональна екологічна мережа Донецької області: концепція, програма та схема / В.М. Остапко, О.З. Глухов, А.А. Блакберн, О.Г. Мулєнкова, А.Я. Ендеберя. – Донецьк: Вид-во ТОВ «Технопак», 2008. – 96 с.</w:t>
      </w:r>
    </w:p>
    <w:p w:rsidR="00FF3046" w:rsidRPr="005F71D5" w:rsidRDefault="00FF3046" w:rsidP="00C3029D">
      <w:pPr>
        <w:pStyle w:val="Default"/>
        <w:numPr>
          <w:ilvl w:val="0"/>
          <w:numId w:val="3"/>
        </w:numPr>
        <w:jc w:val="both"/>
        <w:rPr>
          <w:rFonts w:ascii="Times New Roman" w:hAnsi="Times New Roman" w:cs="Times New Roman"/>
          <w:sz w:val="28"/>
          <w:szCs w:val="22"/>
        </w:rPr>
      </w:pPr>
      <w:r w:rsidRPr="005F71D5">
        <w:rPr>
          <w:rFonts w:ascii="Times New Roman" w:hAnsi="Times New Roman" w:cs="Times New Roman"/>
          <w:sz w:val="28"/>
          <w:szCs w:val="22"/>
        </w:rPr>
        <w:t>Перегрим М. М. Принципи розбудови екомережі на Донецькому кряжі / М. М. Перегрим // Збереження біорізноманіття на південному Сході України:  наук. конф. :  тези доп.. – Донецьк, 2004 . – С. 168.</w:t>
      </w:r>
    </w:p>
    <w:p w:rsidR="00FF3046" w:rsidRPr="005F71D5" w:rsidRDefault="00FF3046" w:rsidP="00C3029D">
      <w:pPr>
        <w:pStyle w:val="ListParagraph"/>
        <w:numPr>
          <w:ilvl w:val="0"/>
          <w:numId w:val="3"/>
        </w:numPr>
        <w:spacing w:after="0" w:line="240" w:lineRule="auto"/>
        <w:jc w:val="both"/>
        <w:rPr>
          <w:rFonts w:ascii="Times New Roman" w:hAnsi="Times New Roman"/>
          <w:sz w:val="28"/>
          <w:lang w:val="uk-UA"/>
        </w:rPr>
      </w:pPr>
      <w:r w:rsidRPr="005F71D5">
        <w:rPr>
          <w:rFonts w:ascii="Times New Roman" w:hAnsi="Times New Roman"/>
          <w:sz w:val="28"/>
          <w:lang w:val="uk-UA"/>
        </w:rPr>
        <w:t>Пилипенко Д. В., Дяков В. А. Спостереження в Донецькій області деяких видів птахів з Червоної книги України // Знахідки тварин Червоної книги України. – К., 2008. – С. 264-273.</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Регіональна доповідь про стан навколишнього природного середовища в Донецькій області у 20</w:t>
      </w:r>
      <w:r w:rsidRPr="005F71D5">
        <w:rPr>
          <w:rFonts w:ascii="Times New Roman" w:hAnsi="Times New Roman"/>
          <w:sz w:val="28"/>
          <w:lang w:val="uk-UA"/>
        </w:rPr>
        <w:t>20</w:t>
      </w:r>
      <w:r w:rsidRPr="005F71D5">
        <w:rPr>
          <w:rFonts w:ascii="Times New Roman" w:hAnsi="Times New Roman"/>
          <w:sz w:val="28"/>
        </w:rPr>
        <w:t xml:space="preserve"> році. – Краматорськ, 202</w:t>
      </w:r>
      <w:r w:rsidRPr="005F71D5">
        <w:rPr>
          <w:rFonts w:ascii="Times New Roman" w:hAnsi="Times New Roman"/>
          <w:sz w:val="28"/>
          <w:lang w:val="uk-UA"/>
        </w:rPr>
        <w:t>1</w:t>
      </w:r>
      <w:r w:rsidRPr="005F71D5">
        <w:rPr>
          <w:rFonts w:ascii="Times New Roman" w:hAnsi="Times New Roman"/>
          <w:sz w:val="28"/>
        </w:rPr>
        <w:t>. – 220 с.</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lang w:eastAsia="ru-RU"/>
        </w:rPr>
        <w:t>Скубак Е. Н. Гнездование огаря в окресностях г. Константиновка</w:t>
      </w:r>
      <w:r w:rsidRPr="005F71D5">
        <w:rPr>
          <w:rFonts w:ascii="Times New Roman" w:hAnsi="Times New Roman"/>
          <w:sz w:val="28"/>
        </w:rPr>
        <w:t xml:space="preserve"> // Птицы бассейна Северского Донца. Вып. 11: Материалы 15 научной конференции Рабочей группы по птицам бассейна Северского Донца, посвящённой памяти И.А. Кривицкого. – Донецк: ДонНУ, 2010. – С. 243-244.</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color w:val="000000"/>
          <w:sz w:val="28"/>
        </w:rPr>
        <w:t>Тараненко Л.И. Авифауна Донецкой области и тенденции её изменений</w:t>
      </w:r>
      <w:r w:rsidRPr="005F71D5">
        <w:rPr>
          <w:rFonts w:ascii="Times New Roman" w:hAnsi="Times New Roman"/>
          <w:sz w:val="28"/>
        </w:rPr>
        <w:t xml:space="preserve"> // Русский орнитологический журнал 2014, Том 23, Экспресс-выпуск 1047: 2854-2857</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Червона книга Донецької області: тваринний світ. Науково-інформаційний довідник / За ред. В.Д. Залевського (безхребетні), О. І. Бронскова (хребетні). – Вінниця: ПрАТ «Вінницька обласна друкарня», 2017. – 452 с.</w:t>
      </w:r>
    </w:p>
    <w:p w:rsidR="00FF3046" w:rsidRPr="005F71D5" w:rsidRDefault="00FF3046" w:rsidP="00C3029D">
      <w:pPr>
        <w:pStyle w:val="ListParagraph"/>
        <w:numPr>
          <w:ilvl w:val="0"/>
          <w:numId w:val="3"/>
        </w:numPr>
        <w:autoSpaceDE w:val="0"/>
        <w:autoSpaceDN w:val="0"/>
        <w:adjustRightInd w:val="0"/>
        <w:spacing w:after="0" w:line="240" w:lineRule="auto"/>
        <w:jc w:val="both"/>
        <w:rPr>
          <w:rFonts w:ascii="Times New Roman" w:hAnsi="Times New Roman"/>
          <w:sz w:val="28"/>
        </w:rPr>
      </w:pPr>
      <w:r w:rsidRPr="005F71D5">
        <w:rPr>
          <w:rFonts w:ascii="Times New Roman" w:hAnsi="Times New Roman"/>
          <w:sz w:val="28"/>
        </w:rPr>
        <w:t>Червона книга Донецької області: тваринний світ. Науково-інформаційний довідник / За ред. В.Д. Залевського (безхребетні), О. І. Бронскова (хребетні). – Вінниця: ПрАТ «Вінницька обласна друкарня», 2017. – 452 с.</w:t>
      </w:r>
    </w:p>
    <w:p w:rsidR="00FF3046" w:rsidRPr="005F71D5" w:rsidRDefault="00FF3046" w:rsidP="00C3029D">
      <w:pPr>
        <w:pStyle w:val="ListParagraph"/>
        <w:numPr>
          <w:ilvl w:val="0"/>
          <w:numId w:val="3"/>
        </w:numPr>
        <w:spacing w:after="0" w:line="240" w:lineRule="auto"/>
        <w:jc w:val="both"/>
        <w:rPr>
          <w:rFonts w:ascii="Times New Roman" w:hAnsi="Times New Roman"/>
          <w:sz w:val="28"/>
        </w:rPr>
      </w:pPr>
      <w:r w:rsidRPr="005F71D5">
        <w:rPr>
          <w:rFonts w:ascii="Times New Roman" w:hAnsi="Times New Roman"/>
          <w:sz w:val="28"/>
        </w:rPr>
        <w:t>Штірц Ю. О. Спостереження рідкісних птахів у деяких районах Донецької області// Знахідки тварин Червоної книги України. – К., 2008. – С. 405-406.</w:t>
      </w:r>
    </w:p>
    <w:p w:rsidR="00FF3046" w:rsidRPr="00C3029D" w:rsidRDefault="00FF3046" w:rsidP="00C3029D">
      <w:pPr>
        <w:numPr>
          <w:ilvl w:val="0"/>
          <w:numId w:val="3"/>
        </w:numPr>
        <w:suppressAutoHyphens w:val="0"/>
        <w:autoSpaceDE w:val="0"/>
        <w:autoSpaceDN w:val="0"/>
        <w:adjustRightInd w:val="0"/>
        <w:spacing w:after="200" w:line="276" w:lineRule="auto"/>
        <w:contextualSpacing/>
        <w:jc w:val="both"/>
        <w:rPr>
          <w:kern w:val="0"/>
          <w:sz w:val="28"/>
          <w:szCs w:val="22"/>
          <w:lang w:eastAsia="en-US"/>
        </w:rPr>
      </w:pPr>
      <w:r w:rsidRPr="00C3029D">
        <w:rPr>
          <w:kern w:val="0"/>
          <w:sz w:val="28"/>
          <w:szCs w:val="22"/>
          <w:lang w:eastAsia="en-US"/>
        </w:rPr>
        <w:t>Червона книга Донецької області: тваринний світ. Науково-інформаційний довідник / За ред. В.Д. Залевського (безхребетні), О. І. Бронскова (хребетні). – Вінниця: ПрАТ «Вінницька обласна друкарня», 2017. – 452 с.</w:t>
      </w:r>
    </w:p>
    <w:p w:rsidR="00FF3046" w:rsidRPr="00C3029D" w:rsidRDefault="00FF3046" w:rsidP="00C3029D">
      <w:pPr>
        <w:numPr>
          <w:ilvl w:val="0"/>
          <w:numId w:val="3"/>
        </w:numPr>
        <w:suppressAutoHyphens w:val="0"/>
        <w:spacing w:after="200" w:line="276" w:lineRule="auto"/>
        <w:contextualSpacing/>
        <w:jc w:val="both"/>
        <w:rPr>
          <w:kern w:val="0"/>
          <w:sz w:val="28"/>
          <w:szCs w:val="22"/>
          <w:lang w:eastAsia="en-US"/>
        </w:rPr>
      </w:pPr>
      <w:r w:rsidRPr="00C3029D">
        <w:rPr>
          <w:kern w:val="0"/>
          <w:sz w:val="28"/>
          <w:szCs w:val="22"/>
          <w:lang w:eastAsia="en-US"/>
        </w:rPr>
        <w:t>Штірц Ю. О. Спостереження рідкісних птахів у деяких районах Донецької області// Знахідки тварин Червоної книги України. – К., 2008. – С. 405-406.</w:t>
      </w:r>
    </w:p>
    <w:p w:rsidR="00FF3046" w:rsidRDefault="00FF3046" w:rsidP="0012455C">
      <w:pPr>
        <w:spacing w:line="360" w:lineRule="auto"/>
        <w:jc w:val="both"/>
        <w:rPr>
          <w:bCs/>
          <w:color w:val="000000"/>
          <w:kern w:val="0"/>
          <w:sz w:val="28"/>
          <w:szCs w:val="28"/>
          <w:lang w:val="uk-UA" w:eastAsia="en-US"/>
        </w:rPr>
      </w:pPr>
    </w:p>
    <w:p w:rsidR="00FF3046" w:rsidRDefault="00FF3046" w:rsidP="00BC0FE6">
      <w:pPr>
        <w:pStyle w:val="Heading4"/>
        <w:rPr>
          <w:lang w:val="uk-UA" w:eastAsia="en-US"/>
        </w:rPr>
      </w:pPr>
      <w:r>
        <w:rPr>
          <w:lang w:val="uk-UA" w:eastAsia="en-US"/>
        </w:rPr>
        <w:br w:type="page"/>
      </w:r>
    </w:p>
    <w:p w:rsidR="00FF3046" w:rsidRDefault="00FF3046" w:rsidP="0012455C">
      <w:pPr>
        <w:spacing w:line="360" w:lineRule="auto"/>
        <w:jc w:val="both"/>
        <w:rPr>
          <w:bCs/>
          <w:color w:val="000000"/>
          <w:kern w:val="0"/>
          <w:sz w:val="28"/>
          <w:szCs w:val="28"/>
          <w:lang w:val="uk-UA" w:eastAsia="en-US"/>
        </w:rPr>
      </w:pPr>
    </w:p>
    <w:p w:rsidR="00FF3046" w:rsidRDefault="00FF3046" w:rsidP="00BC0FE6">
      <w:pPr>
        <w:pStyle w:val="Heading4"/>
        <w:rPr>
          <w:lang w:val="uk-UA" w:eastAsia="en-US"/>
        </w:rPr>
      </w:pPr>
    </w:p>
    <w:p w:rsidR="00FF3046" w:rsidRDefault="00FF3046" w:rsidP="00BC0FE6">
      <w:pPr>
        <w:rPr>
          <w:lang w:val="uk-UA" w:eastAsia="en-US"/>
        </w:rPr>
      </w:pPr>
    </w:p>
    <w:p w:rsidR="00FF3046" w:rsidRDefault="00FF3046" w:rsidP="00BC0FE6">
      <w:pPr>
        <w:pStyle w:val="Heading4"/>
        <w:rPr>
          <w:lang w:val="uk-UA" w:eastAsia="en-US"/>
        </w:rPr>
      </w:pPr>
    </w:p>
    <w:p w:rsidR="00FF3046" w:rsidRDefault="00FF3046" w:rsidP="00BC0FE6">
      <w:pPr>
        <w:rPr>
          <w:lang w:val="uk-UA" w:eastAsia="en-US"/>
        </w:rPr>
      </w:pPr>
    </w:p>
    <w:p w:rsidR="00FF3046" w:rsidRDefault="00FF3046" w:rsidP="00BC0FE6">
      <w:pPr>
        <w:pStyle w:val="Heading4"/>
        <w:rPr>
          <w:lang w:val="uk-UA" w:eastAsia="en-US"/>
        </w:rPr>
      </w:pPr>
    </w:p>
    <w:p w:rsidR="00FF3046" w:rsidRDefault="00FF3046" w:rsidP="00BC0FE6">
      <w:pPr>
        <w:rPr>
          <w:lang w:val="uk-UA" w:eastAsia="en-US"/>
        </w:rPr>
      </w:pPr>
    </w:p>
    <w:p w:rsidR="00FF3046" w:rsidRDefault="00FF3046" w:rsidP="00BC0FE6">
      <w:pPr>
        <w:pStyle w:val="Heading4"/>
        <w:rPr>
          <w:lang w:val="uk-UA" w:eastAsia="en-US"/>
        </w:rPr>
      </w:pPr>
    </w:p>
    <w:p w:rsidR="00FF3046" w:rsidRDefault="00FF3046" w:rsidP="00BC0FE6">
      <w:pPr>
        <w:rPr>
          <w:lang w:val="uk-UA" w:eastAsia="en-US"/>
        </w:rPr>
      </w:pPr>
    </w:p>
    <w:p w:rsidR="00FF3046" w:rsidRPr="00BC0FE6" w:rsidRDefault="00FF3046" w:rsidP="00BC0FE6">
      <w:pPr>
        <w:pStyle w:val="Heading4"/>
        <w:rPr>
          <w:lang w:val="uk-UA" w:eastAsia="en-US"/>
        </w:rPr>
      </w:pPr>
    </w:p>
    <w:p w:rsidR="00FF3046" w:rsidRDefault="00FF3046" w:rsidP="00BC0FE6">
      <w:pPr>
        <w:pStyle w:val="Heading4"/>
        <w:rPr>
          <w:lang w:val="uk-UA" w:eastAsia="en-US"/>
        </w:rPr>
      </w:pPr>
    </w:p>
    <w:p w:rsidR="00FF3046" w:rsidRDefault="00FF3046" w:rsidP="00BC0FE6">
      <w:pPr>
        <w:pStyle w:val="Heading2"/>
        <w:spacing w:line="360" w:lineRule="auto"/>
        <w:ind w:firstLine="709"/>
        <w:jc w:val="center"/>
        <w:rPr>
          <w:rFonts w:ascii="Times New Roman" w:hAnsi="Times New Roman"/>
          <w:color w:val="auto"/>
          <w:sz w:val="28"/>
          <w:szCs w:val="28"/>
          <w:lang w:val="uk-UA" w:eastAsia="en-US"/>
        </w:rPr>
      </w:pPr>
      <w:bookmarkStart w:id="28" w:name="_Toc87101739"/>
      <w:r>
        <w:rPr>
          <w:rFonts w:ascii="Times New Roman" w:hAnsi="Times New Roman"/>
          <w:color w:val="auto"/>
          <w:sz w:val="28"/>
          <w:szCs w:val="28"/>
          <w:lang w:val="uk-UA" w:eastAsia="en-US"/>
        </w:rPr>
        <w:t>ДОДАТКИ</w:t>
      </w:r>
      <w:bookmarkEnd w:id="28"/>
    </w:p>
    <w:p w:rsidR="00FF3046" w:rsidRDefault="00FF3046" w:rsidP="00BC0FE6">
      <w:pPr>
        <w:pStyle w:val="Heading4"/>
        <w:rPr>
          <w:lang w:val="uk-UA" w:eastAsia="en-US"/>
        </w:rPr>
      </w:pPr>
      <w:r>
        <w:rPr>
          <w:lang w:val="uk-UA" w:eastAsia="en-US"/>
        </w:rPr>
        <w:br w:type="page"/>
      </w:r>
    </w:p>
    <w:p w:rsidR="00FF3046" w:rsidRPr="008757F5" w:rsidRDefault="00FF3046" w:rsidP="00BC0FE6">
      <w:pPr>
        <w:pStyle w:val="Heading2"/>
        <w:spacing w:line="360" w:lineRule="auto"/>
        <w:ind w:firstLine="709"/>
        <w:jc w:val="center"/>
        <w:rPr>
          <w:rFonts w:ascii="Times New Roman" w:hAnsi="Times New Roman"/>
          <w:color w:val="auto"/>
          <w:sz w:val="28"/>
          <w:szCs w:val="28"/>
          <w:lang w:val="uk-UA" w:eastAsia="en-US"/>
        </w:rPr>
      </w:pPr>
      <w:bookmarkStart w:id="29" w:name="_Toc87101740"/>
      <w:r>
        <w:rPr>
          <w:noProof/>
        </w:rPr>
        <w:pict>
          <v:shape id="Рисунок 7" o:spid="_x0000_s1038" type="#_x0000_t75" style="position:absolute;left:0;text-align:left;margin-left:0;margin-top:0;width:467.55pt;height:643.2pt;z-index:251661824;visibility:visible">
            <v:imagedata r:id="rId34" o:title=""/>
          </v:shape>
        </w:pict>
      </w:r>
      <w:bookmarkEnd w:id="29"/>
    </w:p>
    <w:p w:rsidR="00FF3046" w:rsidRPr="00BC0FE6" w:rsidRDefault="00FF3046" w:rsidP="00BC0FE6">
      <w:pPr>
        <w:rPr>
          <w:lang w:val="uk-UA" w:eastAsia="en-US"/>
        </w:rPr>
      </w:pPr>
    </w:p>
    <w:p w:rsidR="00FF3046" w:rsidRDefault="00FF3046">
      <w:pPr>
        <w:suppressAutoHyphens w:val="0"/>
        <w:spacing w:after="200" w:line="276" w:lineRule="auto"/>
        <w:rPr>
          <w:rFonts w:ascii="Cambria" w:hAnsi="Cambria"/>
          <w:b/>
          <w:bCs/>
          <w:i/>
          <w:iCs/>
          <w:color w:val="4F81BD"/>
          <w:lang w:val="uk-UA" w:eastAsia="en-US"/>
        </w:rPr>
      </w:pPr>
      <w:r>
        <w:rPr>
          <w:lang w:val="uk-UA" w:eastAsia="en-US"/>
        </w:rPr>
        <w:br w:type="page"/>
      </w:r>
    </w:p>
    <w:p w:rsidR="00FF3046" w:rsidRDefault="00FF3046">
      <w:pPr>
        <w:suppressAutoHyphens w:val="0"/>
        <w:spacing w:after="200" w:line="276" w:lineRule="auto"/>
        <w:rPr>
          <w:lang w:val="uk-UA" w:eastAsia="en-US"/>
        </w:rPr>
      </w:pPr>
      <w:r>
        <w:rPr>
          <w:noProof/>
        </w:rPr>
        <w:pict>
          <v:shape id="Рисунок 10" o:spid="_x0000_s1039" type="#_x0000_t75" style="position:absolute;margin-left:0;margin-top:0;width:467.55pt;height:643.05pt;z-index:251663872;visibility:visible">
            <v:imagedata r:id="rId35" o:title=""/>
          </v:shape>
        </w:pict>
      </w:r>
      <w:r>
        <w:rPr>
          <w:lang w:val="uk-UA" w:eastAsia="en-US"/>
        </w:rPr>
        <w:br w:type="page"/>
      </w:r>
    </w:p>
    <w:p w:rsidR="00FF3046" w:rsidRPr="006B2BC9" w:rsidRDefault="00FF3046" w:rsidP="009063E5">
      <w:pPr>
        <w:suppressAutoHyphens w:val="0"/>
        <w:spacing w:after="200" w:line="276" w:lineRule="auto"/>
        <w:rPr>
          <w:lang w:val="uk-UA" w:eastAsia="en-US"/>
        </w:rPr>
      </w:pPr>
      <w:r>
        <w:rPr>
          <w:noProof/>
        </w:rPr>
        <w:pict>
          <v:shape id="Рисунок 8" o:spid="_x0000_s1040" type="#_x0000_t75" style="position:absolute;margin-left:0;margin-top:0;width:467.55pt;height:643.2pt;z-index:251662848;visibility:visible">
            <v:imagedata r:id="rId36" o:title=""/>
          </v:shape>
        </w:pict>
      </w:r>
    </w:p>
    <w:sectPr w:rsidR="00FF3046" w:rsidRPr="006B2BC9" w:rsidSect="00E75E5C">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3046" w:rsidRDefault="00FF3046" w:rsidP="001D3747">
      <w:r>
        <w:separator/>
      </w:r>
    </w:p>
  </w:endnote>
  <w:endnote w:type="continuationSeparator" w:id="0">
    <w:p w:rsidR="00FF3046" w:rsidRDefault="00FF3046" w:rsidP="001D374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ISOCPEUR">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3046" w:rsidRDefault="00FF3046" w:rsidP="001D3747">
      <w:r>
        <w:separator/>
      </w:r>
    </w:p>
  </w:footnote>
  <w:footnote w:type="continuationSeparator" w:id="0">
    <w:p w:rsidR="00FF3046" w:rsidRDefault="00FF3046" w:rsidP="001D374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F53912"/>
    <w:multiLevelType w:val="hybridMultilevel"/>
    <w:tmpl w:val="3594E5DC"/>
    <w:lvl w:ilvl="0" w:tplc="0419000F">
      <w:start w:val="1"/>
      <w:numFmt w:val="decimal"/>
      <w:lvlText w:val="%1."/>
      <w:lvlJc w:val="left"/>
      <w:pPr>
        <w:ind w:left="644" w:hanging="360"/>
      </w:pPr>
      <w:rPr>
        <w:rFonts w:cs="Times New Roman"/>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
    <w:nsid w:val="5D7E7072"/>
    <w:multiLevelType w:val="multilevel"/>
    <w:tmpl w:val="1ABC1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F834A67"/>
    <w:multiLevelType w:val="hybridMultilevel"/>
    <w:tmpl w:val="EE90A144"/>
    <w:lvl w:ilvl="0" w:tplc="268ABF14">
      <w:start w:val="1"/>
      <w:numFmt w:val="decimal"/>
      <w:lvlText w:val="%1)"/>
      <w:lvlJc w:val="left"/>
      <w:pPr>
        <w:ind w:left="1068" w:hanging="360"/>
      </w:pPr>
      <w:rPr>
        <w:rFonts w:cs="Times New Roman" w:hint="default"/>
      </w:rPr>
    </w:lvl>
    <w:lvl w:ilvl="1" w:tplc="04190019">
      <w:start w:val="1"/>
      <w:numFmt w:val="lowerLetter"/>
      <w:lvlText w:val="%2."/>
      <w:lvlJc w:val="left"/>
      <w:pPr>
        <w:ind w:left="1788" w:hanging="360"/>
      </w:pPr>
      <w:rPr>
        <w:rFonts w:cs="Times New Roman"/>
      </w:rPr>
    </w:lvl>
    <w:lvl w:ilvl="2" w:tplc="0419001B">
      <w:start w:val="1"/>
      <w:numFmt w:val="lowerRoman"/>
      <w:lvlText w:val="%3."/>
      <w:lvlJc w:val="right"/>
      <w:pPr>
        <w:ind w:left="2508" w:hanging="180"/>
      </w:pPr>
      <w:rPr>
        <w:rFonts w:cs="Times New Roman"/>
      </w:rPr>
    </w:lvl>
    <w:lvl w:ilvl="3" w:tplc="0419000F">
      <w:start w:val="1"/>
      <w:numFmt w:val="decimal"/>
      <w:lvlText w:val="%4."/>
      <w:lvlJc w:val="left"/>
      <w:pPr>
        <w:ind w:left="3228" w:hanging="360"/>
      </w:pPr>
      <w:rPr>
        <w:rFonts w:cs="Times New Roman"/>
      </w:rPr>
    </w:lvl>
    <w:lvl w:ilvl="4" w:tplc="04190019">
      <w:start w:val="1"/>
      <w:numFmt w:val="lowerLetter"/>
      <w:lvlText w:val="%5."/>
      <w:lvlJc w:val="left"/>
      <w:pPr>
        <w:ind w:left="3948" w:hanging="360"/>
      </w:pPr>
      <w:rPr>
        <w:rFonts w:cs="Times New Roman"/>
      </w:rPr>
    </w:lvl>
    <w:lvl w:ilvl="5" w:tplc="0419001B">
      <w:start w:val="1"/>
      <w:numFmt w:val="lowerRoman"/>
      <w:lvlText w:val="%6."/>
      <w:lvlJc w:val="right"/>
      <w:pPr>
        <w:ind w:left="4668" w:hanging="180"/>
      </w:pPr>
      <w:rPr>
        <w:rFonts w:cs="Times New Roman"/>
      </w:rPr>
    </w:lvl>
    <w:lvl w:ilvl="6" w:tplc="0419000F">
      <w:start w:val="1"/>
      <w:numFmt w:val="decimal"/>
      <w:lvlText w:val="%7."/>
      <w:lvlJc w:val="left"/>
      <w:pPr>
        <w:ind w:left="5388" w:hanging="360"/>
      </w:pPr>
      <w:rPr>
        <w:rFonts w:cs="Times New Roman"/>
      </w:rPr>
    </w:lvl>
    <w:lvl w:ilvl="7" w:tplc="04190019">
      <w:start w:val="1"/>
      <w:numFmt w:val="lowerLetter"/>
      <w:lvlText w:val="%8."/>
      <w:lvlJc w:val="left"/>
      <w:pPr>
        <w:ind w:left="6108" w:hanging="360"/>
      </w:pPr>
      <w:rPr>
        <w:rFonts w:cs="Times New Roman"/>
      </w:rPr>
    </w:lvl>
    <w:lvl w:ilvl="8" w:tplc="0419001B">
      <w:start w:val="1"/>
      <w:numFmt w:val="lowerRoman"/>
      <w:lvlText w:val="%9."/>
      <w:lvlJc w:val="right"/>
      <w:pPr>
        <w:ind w:left="6828" w:hanging="180"/>
      </w:pPr>
      <w:rPr>
        <w:rFonts w:cs="Times New Roman"/>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115C9"/>
    <w:rsid w:val="00000D17"/>
    <w:rsid w:val="000017A3"/>
    <w:rsid w:val="00001B03"/>
    <w:rsid w:val="0000234B"/>
    <w:rsid w:val="0000248A"/>
    <w:rsid w:val="00002560"/>
    <w:rsid w:val="000025C0"/>
    <w:rsid w:val="00002837"/>
    <w:rsid w:val="00002B86"/>
    <w:rsid w:val="00003EE5"/>
    <w:rsid w:val="000040BB"/>
    <w:rsid w:val="0000462D"/>
    <w:rsid w:val="000046BD"/>
    <w:rsid w:val="00004F9C"/>
    <w:rsid w:val="00005117"/>
    <w:rsid w:val="0000546E"/>
    <w:rsid w:val="00005DA8"/>
    <w:rsid w:val="00005DBD"/>
    <w:rsid w:val="00005F6B"/>
    <w:rsid w:val="00005FF3"/>
    <w:rsid w:val="00006E86"/>
    <w:rsid w:val="00007C13"/>
    <w:rsid w:val="0001050F"/>
    <w:rsid w:val="000107C7"/>
    <w:rsid w:val="000115FA"/>
    <w:rsid w:val="000119B8"/>
    <w:rsid w:val="000120A4"/>
    <w:rsid w:val="0001229E"/>
    <w:rsid w:val="000122C7"/>
    <w:rsid w:val="00012393"/>
    <w:rsid w:val="000123A2"/>
    <w:rsid w:val="000128A6"/>
    <w:rsid w:val="00012B19"/>
    <w:rsid w:val="00012DE9"/>
    <w:rsid w:val="00014D53"/>
    <w:rsid w:val="000156D0"/>
    <w:rsid w:val="0001572E"/>
    <w:rsid w:val="000163CD"/>
    <w:rsid w:val="000164B8"/>
    <w:rsid w:val="00016CD0"/>
    <w:rsid w:val="000173D8"/>
    <w:rsid w:val="00017A14"/>
    <w:rsid w:val="00020003"/>
    <w:rsid w:val="000207A7"/>
    <w:rsid w:val="000217CB"/>
    <w:rsid w:val="000218DC"/>
    <w:rsid w:val="00021E44"/>
    <w:rsid w:val="00022203"/>
    <w:rsid w:val="00022DA3"/>
    <w:rsid w:val="0002360B"/>
    <w:rsid w:val="000238C8"/>
    <w:rsid w:val="00023D47"/>
    <w:rsid w:val="000241B4"/>
    <w:rsid w:val="00024496"/>
    <w:rsid w:val="000247E4"/>
    <w:rsid w:val="000248B2"/>
    <w:rsid w:val="00024BC8"/>
    <w:rsid w:val="00024C87"/>
    <w:rsid w:val="00024E9A"/>
    <w:rsid w:val="00025008"/>
    <w:rsid w:val="000254CC"/>
    <w:rsid w:val="00025B07"/>
    <w:rsid w:val="00026AEF"/>
    <w:rsid w:val="00026CA8"/>
    <w:rsid w:val="00026E3E"/>
    <w:rsid w:val="00026FFA"/>
    <w:rsid w:val="00027042"/>
    <w:rsid w:val="00027060"/>
    <w:rsid w:val="000273E7"/>
    <w:rsid w:val="000276B4"/>
    <w:rsid w:val="00027B93"/>
    <w:rsid w:val="0003083D"/>
    <w:rsid w:val="00030B5A"/>
    <w:rsid w:val="00030D20"/>
    <w:rsid w:val="00030D67"/>
    <w:rsid w:val="0003244A"/>
    <w:rsid w:val="00032D45"/>
    <w:rsid w:val="0003342A"/>
    <w:rsid w:val="00033487"/>
    <w:rsid w:val="000337E5"/>
    <w:rsid w:val="0003393B"/>
    <w:rsid w:val="00033F3B"/>
    <w:rsid w:val="000351CB"/>
    <w:rsid w:val="0003555E"/>
    <w:rsid w:val="00035904"/>
    <w:rsid w:val="00035F1A"/>
    <w:rsid w:val="00037544"/>
    <w:rsid w:val="000378E9"/>
    <w:rsid w:val="000379CA"/>
    <w:rsid w:val="000400B7"/>
    <w:rsid w:val="000403A5"/>
    <w:rsid w:val="00041318"/>
    <w:rsid w:val="00043150"/>
    <w:rsid w:val="00043361"/>
    <w:rsid w:val="00043615"/>
    <w:rsid w:val="00044B3D"/>
    <w:rsid w:val="00044E7B"/>
    <w:rsid w:val="00045740"/>
    <w:rsid w:val="00045801"/>
    <w:rsid w:val="00045E2C"/>
    <w:rsid w:val="00046030"/>
    <w:rsid w:val="0004677F"/>
    <w:rsid w:val="00046DB4"/>
    <w:rsid w:val="00046FF1"/>
    <w:rsid w:val="000472C7"/>
    <w:rsid w:val="00047646"/>
    <w:rsid w:val="00050B61"/>
    <w:rsid w:val="00052106"/>
    <w:rsid w:val="0005342F"/>
    <w:rsid w:val="000548E4"/>
    <w:rsid w:val="00054CD2"/>
    <w:rsid w:val="00055184"/>
    <w:rsid w:val="0005521B"/>
    <w:rsid w:val="00056204"/>
    <w:rsid w:val="00056A30"/>
    <w:rsid w:val="000570C4"/>
    <w:rsid w:val="000574A9"/>
    <w:rsid w:val="0006031F"/>
    <w:rsid w:val="00060812"/>
    <w:rsid w:val="00060A10"/>
    <w:rsid w:val="00061217"/>
    <w:rsid w:val="00061247"/>
    <w:rsid w:val="0006131E"/>
    <w:rsid w:val="000615E6"/>
    <w:rsid w:val="00061B66"/>
    <w:rsid w:val="00061F4F"/>
    <w:rsid w:val="000620CC"/>
    <w:rsid w:val="000622EF"/>
    <w:rsid w:val="0006298B"/>
    <w:rsid w:val="00062BF3"/>
    <w:rsid w:val="0006350D"/>
    <w:rsid w:val="000635B4"/>
    <w:rsid w:val="000638E0"/>
    <w:rsid w:val="00063E27"/>
    <w:rsid w:val="00063F58"/>
    <w:rsid w:val="00064385"/>
    <w:rsid w:val="00064A30"/>
    <w:rsid w:val="00064E6B"/>
    <w:rsid w:val="00065841"/>
    <w:rsid w:val="000666B7"/>
    <w:rsid w:val="00066BF7"/>
    <w:rsid w:val="00067BCA"/>
    <w:rsid w:val="000704E9"/>
    <w:rsid w:val="00070707"/>
    <w:rsid w:val="0007104C"/>
    <w:rsid w:val="000724AE"/>
    <w:rsid w:val="00072574"/>
    <w:rsid w:val="00072D8D"/>
    <w:rsid w:val="0007367A"/>
    <w:rsid w:val="0007391E"/>
    <w:rsid w:val="000739BA"/>
    <w:rsid w:val="00073C30"/>
    <w:rsid w:val="00074D1B"/>
    <w:rsid w:val="000756D8"/>
    <w:rsid w:val="00075AA8"/>
    <w:rsid w:val="00075C77"/>
    <w:rsid w:val="00076411"/>
    <w:rsid w:val="000764A7"/>
    <w:rsid w:val="00076AB8"/>
    <w:rsid w:val="00077079"/>
    <w:rsid w:val="00077153"/>
    <w:rsid w:val="00077526"/>
    <w:rsid w:val="00077861"/>
    <w:rsid w:val="00077F50"/>
    <w:rsid w:val="00080801"/>
    <w:rsid w:val="0008138D"/>
    <w:rsid w:val="0008183B"/>
    <w:rsid w:val="000823CD"/>
    <w:rsid w:val="00083624"/>
    <w:rsid w:val="00084D9D"/>
    <w:rsid w:val="000851B8"/>
    <w:rsid w:val="000851EB"/>
    <w:rsid w:val="000854CF"/>
    <w:rsid w:val="00085CC7"/>
    <w:rsid w:val="00085EC1"/>
    <w:rsid w:val="0008608C"/>
    <w:rsid w:val="000863EE"/>
    <w:rsid w:val="00086477"/>
    <w:rsid w:val="000901F8"/>
    <w:rsid w:val="0009028C"/>
    <w:rsid w:val="000902C2"/>
    <w:rsid w:val="000904DC"/>
    <w:rsid w:val="000919D7"/>
    <w:rsid w:val="00092C0B"/>
    <w:rsid w:val="00092D9C"/>
    <w:rsid w:val="00094540"/>
    <w:rsid w:val="000954D1"/>
    <w:rsid w:val="0009588E"/>
    <w:rsid w:val="00095C70"/>
    <w:rsid w:val="00096296"/>
    <w:rsid w:val="00096864"/>
    <w:rsid w:val="00096B93"/>
    <w:rsid w:val="00096D04"/>
    <w:rsid w:val="00096E55"/>
    <w:rsid w:val="00096F32"/>
    <w:rsid w:val="00096F58"/>
    <w:rsid w:val="00097277"/>
    <w:rsid w:val="00097B3A"/>
    <w:rsid w:val="000A06EB"/>
    <w:rsid w:val="000A139C"/>
    <w:rsid w:val="000A196E"/>
    <w:rsid w:val="000A2166"/>
    <w:rsid w:val="000A2285"/>
    <w:rsid w:val="000A25D8"/>
    <w:rsid w:val="000A261D"/>
    <w:rsid w:val="000A2A0F"/>
    <w:rsid w:val="000A2FFB"/>
    <w:rsid w:val="000A343B"/>
    <w:rsid w:val="000A35C3"/>
    <w:rsid w:val="000A3AED"/>
    <w:rsid w:val="000A3C3F"/>
    <w:rsid w:val="000A4399"/>
    <w:rsid w:val="000A482D"/>
    <w:rsid w:val="000A49D2"/>
    <w:rsid w:val="000A4C8A"/>
    <w:rsid w:val="000A4E01"/>
    <w:rsid w:val="000A505D"/>
    <w:rsid w:val="000A52E1"/>
    <w:rsid w:val="000A5C28"/>
    <w:rsid w:val="000B0494"/>
    <w:rsid w:val="000B1025"/>
    <w:rsid w:val="000B19E7"/>
    <w:rsid w:val="000B2942"/>
    <w:rsid w:val="000B2A8F"/>
    <w:rsid w:val="000B3C1A"/>
    <w:rsid w:val="000B433F"/>
    <w:rsid w:val="000B51D5"/>
    <w:rsid w:val="000B5240"/>
    <w:rsid w:val="000B5415"/>
    <w:rsid w:val="000B5973"/>
    <w:rsid w:val="000B6924"/>
    <w:rsid w:val="000B6C46"/>
    <w:rsid w:val="000B7414"/>
    <w:rsid w:val="000B753D"/>
    <w:rsid w:val="000C04A3"/>
    <w:rsid w:val="000C0893"/>
    <w:rsid w:val="000C0E54"/>
    <w:rsid w:val="000C1622"/>
    <w:rsid w:val="000C23CC"/>
    <w:rsid w:val="000C2581"/>
    <w:rsid w:val="000C26A7"/>
    <w:rsid w:val="000C31FA"/>
    <w:rsid w:val="000C3A43"/>
    <w:rsid w:val="000C3C74"/>
    <w:rsid w:val="000C3F19"/>
    <w:rsid w:val="000C4546"/>
    <w:rsid w:val="000C4F33"/>
    <w:rsid w:val="000C4F55"/>
    <w:rsid w:val="000C510F"/>
    <w:rsid w:val="000C5EF4"/>
    <w:rsid w:val="000C5F4D"/>
    <w:rsid w:val="000C6006"/>
    <w:rsid w:val="000C65DA"/>
    <w:rsid w:val="000C6D9D"/>
    <w:rsid w:val="000C72F2"/>
    <w:rsid w:val="000C767C"/>
    <w:rsid w:val="000C76D4"/>
    <w:rsid w:val="000C7767"/>
    <w:rsid w:val="000D0624"/>
    <w:rsid w:val="000D0876"/>
    <w:rsid w:val="000D09A3"/>
    <w:rsid w:val="000D0A2F"/>
    <w:rsid w:val="000D0E02"/>
    <w:rsid w:val="000D147A"/>
    <w:rsid w:val="000D1CEB"/>
    <w:rsid w:val="000D2AE7"/>
    <w:rsid w:val="000D340D"/>
    <w:rsid w:val="000D3E59"/>
    <w:rsid w:val="000D412F"/>
    <w:rsid w:val="000D5756"/>
    <w:rsid w:val="000D5BD5"/>
    <w:rsid w:val="000D5CE7"/>
    <w:rsid w:val="000D5EEC"/>
    <w:rsid w:val="000D6695"/>
    <w:rsid w:val="000D739B"/>
    <w:rsid w:val="000D7433"/>
    <w:rsid w:val="000D772A"/>
    <w:rsid w:val="000D772B"/>
    <w:rsid w:val="000D7F0F"/>
    <w:rsid w:val="000E06DE"/>
    <w:rsid w:val="000E0A2F"/>
    <w:rsid w:val="000E0DBE"/>
    <w:rsid w:val="000E11BB"/>
    <w:rsid w:val="000E15F9"/>
    <w:rsid w:val="000E169A"/>
    <w:rsid w:val="000E1F0A"/>
    <w:rsid w:val="000E217B"/>
    <w:rsid w:val="000E2573"/>
    <w:rsid w:val="000E2E82"/>
    <w:rsid w:val="000E3F7F"/>
    <w:rsid w:val="000E5755"/>
    <w:rsid w:val="000E578A"/>
    <w:rsid w:val="000E5E9F"/>
    <w:rsid w:val="000E5EB8"/>
    <w:rsid w:val="000E5F22"/>
    <w:rsid w:val="000E63DB"/>
    <w:rsid w:val="000E68A9"/>
    <w:rsid w:val="000E7EA6"/>
    <w:rsid w:val="000F0655"/>
    <w:rsid w:val="000F0777"/>
    <w:rsid w:val="000F088F"/>
    <w:rsid w:val="000F099A"/>
    <w:rsid w:val="000F0B85"/>
    <w:rsid w:val="000F0D22"/>
    <w:rsid w:val="000F10A2"/>
    <w:rsid w:val="000F129C"/>
    <w:rsid w:val="000F18E8"/>
    <w:rsid w:val="000F19EF"/>
    <w:rsid w:val="000F203B"/>
    <w:rsid w:val="000F20D0"/>
    <w:rsid w:val="000F2199"/>
    <w:rsid w:val="000F24EF"/>
    <w:rsid w:val="000F2E65"/>
    <w:rsid w:val="000F378A"/>
    <w:rsid w:val="000F4134"/>
    <w:rsid w:val="000F4598"/>
    <w:rsid w:val="000F5548"/>
    <w:rsid w:val="000F56EC"/>
    <w:rsid w:val="000F5718"/>
    <w:rsid w:val="000F5844"/>
    <w:rsid w:val="000F5EA5"/>
    <w:rsid w:val="000F67F4"/>
    <w:rsid w:val="000F683E"/>
    <w:rsid w:val="000F6C43"/>
    <w:rsid w:val="000F6D3D"/>
    <w:rsid w:val="000F710C"/>
    <w:rsid w:val="000F7F6A"/>
    <w:rsid w:val="000F7FC0"/>
    <w:rsid w:val="001002E7"/>
    <w:rsid w:val="00100F06"/>
    <w:rsid w:val="00100F74"/>
    <w:rsid w:val="00101084"/>
    <w:rsid w:val="001016F6"/>
    <w:rsid w:val="00101D39"/>
    <w:rsid w:val="00102947"/>
    <w:rsid w:val="00102FC4"/>
    <w:rsid w:val="0010305A"/>
    <w:rsid w:val="00103615"/>
    <w:rsid w:val="0010374B"/>
    <w:rsid w:val="00103BBD"/>
    <w:rsid w:val="00103EB0"/>
    <w:rsid w:val="00104EE7"/>
    <w:rsid w:val="001050FE"/>
    <w:rsid w:val="00105524"/>
    <w:rsid w:val="0010591B"/>
    <w:rsid w:val="0010631E"/>
    <w:rsid w:val="001064C8"/>
    <w:rsid w:val="00110362"/>
    <w:rsid w:val="001103B5"/>
    <w:rsid w:val="00110452"/>
    <w:rsid w:val="00110F62"/>
    <w:rsid w:val="00111598"/>
    <w:rsid w:val="00111D88"/>
    <w:rsid w:val="001126F3"/>
    <w:rsid w:val="00113672"/>
    <w:rsid w:val="001136CB"/>
    <w:rsid w:val="001136F8"/>
    <w:rsid w:val="00113C78"/>
    <w:rsid w:val="00113E1F"/>
    <w:rsid w:val="00113F07"/>
    <w:rsid w:val="00114283"/>
    <w:rsid w:val="0011439F"/>
    <w:rsid w:val="00114567"/>
    <w:rsid w:val="00114F41"/>
    <w:rsid w:val="0011529D"/>
    <w:rsid w:val="0011532B"/>
    <w:rsid w:val="0011616D"/>
    <w:rsid w:val="00116F22"/>
    <w:rsid w:val="001173FA"/>
    <w:rsid w:val="0011745F"/>
    <w:rsid w:val="0011762D"/>
    <w:rsid w:val="001176BD"/>
    <w:rsid w:val="0012081C"/>
    <w:rsid w:val="001209C6"/>
    <w:rsid w:val="00120DC1"/>
    <w:rsid w:val="001215C3"/>
    <w:rsid w:val="00121C47"/>
    <w:rsid w:val="00122371"/>
    <w:rsid w:val="00122885"/>
    <w:rsid w:val="00123057"/>
    <w:rsid w:val="0012328C"/>
    <w:rsid w:val="0012335B"/>
    <w:rsid w:val="00123697"/>
    <w:rsid w:val="00123EF7"/>
    <w:rsid w:val="0012455C"/>
    <w:rsid w:val="001247CA"/>
    <w:rsid w:val="001249E4"/>
    <w:rsid w:val="00124F87"/>
    <w:rsid w:val="00126096"/>
    <w:rsid w:val="00126242"/>
    <w:rsid w:val="00126844"/>
    <w:rsid w:val="00126CE2"/>
    <w:rsid w:val="001277E2"/>
    <w:rsid w:val="00130336"/>
    <w:rsid w:val="001310A9"/>
    <w:rsid w:val="0013193A"/>
    <w:rsid w:val="00131D16"/>
    <w:rsid w:val="00131F79"/>
    <w:rsid w:val="00131FEC"/>
    <w:rsid w:val="001324DB"/>
    <w:rsid w:val="00133256"/>
    <w:rsid w:val="00133888"/>
    <w:rsid w:val="00133A2C"/>
    <w:rsid w:val="0013438C"/>
    <w:rsid w:val="0013541D"/>
    <w:rsid w:val="00135776"/>
    <w:rsid w:val="0013584D"/>
    <w:rsid w:val="00135A1B"/>
    <w:rsid w:val="00136158"/>
    <w:rsid w:val="001362B5"/>
    <w:rsid w:val="00136339"/>
    <w:rsid w:val="001364D5"/>
    <w:rsid w:val="0013680E"/>
    <w:rsid w:val="00137B52"/>
    <w:rsid w:val="0014099E"/>
    <w:rsid w:val="00140F7E"/>
    <w:rsid w:val="00141345"/>
    <w:rsid w:val="00141672"/>
    <w:rsid w:val="00141C81"/>
    <w:rsid w:val="00141DCC"/>
    <w:rsid w:val="001423E1"/>
    <w:rsid w:val="001425C1"/>
    <w:rsid w:val="00142AF8"/>
    <w:rsid w:val="0014359F"/>
    <w:rsid w:val="00143717"/>
    <w:rsid w:val="00143F3C"/>
    <w:rsid w:val="00143F9B"/>
    <w:rsid w:val="001440B0"/>
    <w:rsid w:val="0014544A"/>
    <w:rsid w:val="00145470"/>
    <w:rsid w:val="00145597"/>
    <w:rsid w:val="00147096"/>
    <w:rsid w:val="0014717F"/>
    <w:rsid w:val="00150C1A"/>
    <w:rsid w:val="00151F80"/>
    <w:rsid w:val="001522F2"/>
    <w:rsid w:val="00152D6B"/>
    <w:rsid w:val="00153623"/>
    <w:rsid w:val="001545F6"/>
    <w:rsid w:val="001549A2"/>
    <w:rsid w:val="00155392"/>
    <w:rsid w:val="00155F6C"/>
    <w:rsid w:val="00156000"/>
    <w:rsid w:val="00156C7D"/>
    <w:rsid w:val="00157494"/>
    <w:rsid w:val="00157EBB"/>
    <w:rsid w:val="00157EF3"/>
    <w:rsid w:val="00160607"/>
    <w:rsid w:val="0016071B"/>
    <w:rsid w:val="00160B97"/>
    <w:rsid w:val="00161145"/>
    <w:rsid w:val="00161AE2"/>
    <w:rsid w:val="00161EC1"/>
    <w:rsid w:val="001629EC"/>
    <w:rsid w:val="00162B10"/>
    <w:rsid w:val="00163108"/>
    <w:rsid w:val="00163D1A"/>
    <w:rsid w:val="001644E6"/>
    <w:rsid w:val="00164BEA"/>
    <w:rsid w:val="00165BC2"/>
    <w:rsid w:val="00165DB5"/>
    <w:rsid w:val="001675F8"/>
    <w:rsid w:val="00167DAE"/>
    <w:rsid w:val="00170490"/>
    <w:rsid w:val="00170598"/>
    <w:rsid w:val="001706CC"/>
    <w:rsid w:val="001706E2"/>
    <w:rsid w:val="001713AC"/>
    <w:rsid w:val="00171748"/>
    <w:rsid w:val="00171B68"/>
    <w:rsid w:val="00171C92"/>
    <w:rsid w:val="00171FD6"/>
    <w:rsid w:val="001728E9"/>
    <w:rsid w:val="0017298C"/>
    <w:rsid w:val="00172F04"/>
    <w:rsid w:val="00173704"/>
    <w:rsid w:val="001737BD"/>
    <w:rsid w:val="001747E6"/>
    <w:rsid w:val="00174B3C"/>
    <w:rsid w:val="00174B75"/>
    <w:rsid w:val="0017524E"/>
    <w:rsid w:val="00176229"/>
    <w:rsid w:val="00176FB3"/>
    <w:rsid w:val="0017768D"/>
    <w:rsid w:val="00177953"/>
    <w:rsid w:val="00177A16"/>
    <w:rsid w:val="00177C15"/>
    <w:rsid w:val="00177D31"/>
    <w:rsid w:val="0018005B"/>
    <w:rsid w:val="00180217"/>
    <w:rsid w:val="00180AC2"/>
    <w:rsid w:val="0018164A"/>
    <w:rsid w:val="001816B1"/>
    <w:rsid w:val="00181B68"/>
    <w:rsid w:val="00182735"/>
    <w:rsid w:val="00182837"/>
    <w:rsid w:val="001829F9"/>
    <w:rsid w:val="00183103"/>
    <w:rsid w:val="001831D8"/>
    <w:rsid w:val="00183C76"/>
    <w:rsid w:val="00185623"/>
    <w:rsid w:val="0018603A"/>
    <w:rsid w:val="00186782"/>
    <w:rsid w:val="0018782E"/>
    <w:rsid w:val="0018796C"/>
    <w:rsid w:val="00187B08"/>
    <w:rsid w:val="00187FE2"/>
    <w:rsid w:val="001915D7"/>
    <w:rsid w:val="00191D0A"/>
    <w:rsid w:val="00191D9F"/>
    <w:rsid w:val="00192A9C"/>
    <w:rsid w:val="00192EF4"/>
    <w:rsid w:val="00194228"/>
    <w:rsid w:val="00194E93"/>
    <w:rsid w:val="00194EB3"/>
    <w:rsid w:val="00195477"/>
    <w:rsid w:val="001958B0"/>
    <w:rsid w:val="00196494"/>
    <w:rsid w:val="0019664D"/>
    <w:rsid w:val="00196C34"/>
    <w:rsid w:val="00196F1C"/>
    <w:rsid w:val="00197839"/>
    <w:rsid w:val="00197B1A"/>
    <w:rsid w:val="00197F81"/>
    <w:rsid w:val="001A0086"/>
    <w:rsid w:val="001A02F2"/>
    <w:rsid w:val="001A0676"/>
    <w:rsid w:val="001A1554"/>
    <w:rsid w:val="001A166D"/>
    <w:rsid w:val="001A244D"/>
    <w:rsid w:val="001A28E6"/>
    <w:rsid w:val="001A3EE4"/>
    <w:rsid w:val="001A42DE"/>
    <w:rsid w:val="001A52A8"/>
    <w:rsid w:val="001A54BA"/>
    <w:rsid w:val="001A54F6"/>
    <w:rsid w:val="001A5F52"/>
    <w:rsid w:val="001A5FEF"/>
    <w:rsid w:val="001A6389"/>
    <w:rsid w:val="001A68AB"/>
    <w:rsid w:val="001A6FF0"/>
    <w:rsid w:val="001A7016"/>
    <w:rsid w:val="001A7EF7"/>
    <w:rsid w:val="001B0349"/>
    <w:rsid w:val="001B0361"/>
    <w:rsid w:val="001B093A"/>
    <w:rsid w:val="001B1944"/>
    <w:rsid w:val="001B25B9"/>
    <w:rsid w:val="001B2ECE"/>
    <w:rsid w:val="001B31F0"/>
    <w:rsid w:val="001B3257"/>
    <w:rsid w:val="001B3574"/>
    <w:rsid w:val="001B3633"/>
    <w:rsid w:val="001B3B77"/>
    <w:rsid w:val="001B3DB5"/>
    <w:rsid w:val="001B4180"/>
    <w:rsid w:val="001B4266"/>
    <w:rsid w:val="001B4328"/>
    <w:rsid w:val="001B4412"/>
    <w:rsid w:val="001B4799"/>
    <w:rsid w:val="001B63A8"/>
    <w:rsid w:val="001B6EEB"/>
    <w:rsid w:val="001B7090"/>
    <w:rsid w:val="001B7A59"/>
    <w:rsid w:val="001B7A5F"/>
    <w:rsid w:val="001C00D8"/>
    <w:rsid w:val="001C0B27"/>
    <w:rsid w:val="001C1773"/>
    <w:rsid w:val="001C208A"/>
    <w:rsid w:val="001C2FB5"/>
    <w:rsid w:val="001C332D"/>
    <w:rsid w:val="001C34A0"/>
    <w:rsid w:val="001C3779"/>
    <w:rsid w:val="001C39A0"/>
    <w:rsid w:val="001C3D1D"/>
    <w:rsid w:val="001C3E50"/>
    <w:rsid w:val="001C4549"/>
    <w:rsid w:val="001C576A"/>
    <w:rsid w:val="001C65BF"/>
    <w:rsid w:val="001C713C"/>
    <w:rsid w:val="001C7168"/>
    <w:rsid w:val="001D0086"/>
    <w:rsid w:val="001D00B7"/>
    <w:rsid w:val="001D02D2"/>
    <w:rsid w:val="001D0B8F"/>
    <w:rsid w:val="001D0C74"/>
    <w:rsid w:val="001D1B62"/>
    <w:rsid w:val="001D223B"/>
    <w:rsid w:val="001D2611"/>
    <w:rsid w:val="001D2CF8"/>
    <w:rsid w:val="001D2EDD"/>
    <w:rsid w:val="001D2F9F"/>
    <w:rsid w:val="001D30EF"/>
    <w:rsid w:val="001D3573"/>
    <w:rsid w:val="001D3747"/>
    <w:rsid w:val="001D41DB"/>
    <w:rsid w:val="001D4806"/>
    <w:rsid w:val="001D5CBE"/>
    <w:rsid w:val="001E14E5"/>
    <w:rsid w:val="001E1988"/>
    <w:rsid w:val="001E28EC"/>
    <w:rsid w:val="001E297E"/>
    <w:rsid w:val="001E3917"/>
    <w:rsid w:val="001E439C"/>
    <w:rsid w:val="001E43C8"/>
    <w:rsid w:val="001E4C8C"/>
    <w:rsid w:val="001E52C5"/>
    <w:rsid w:val="001E549B"/>
    <w:rsid w:val="001E5E64"/>
    <w:rsid w:val="001E6072"/>
    <w:rsid w:val="001E7071"/>
    <w:rsid w:val="001E724B"/>
    <w:rsid w:val="001E72BA"/>
    <w:rsid w:val="001E7A12"/>
    <w:rsid w:val="001E7DF5"/>
    <w:rsid w:val="001F0D92"/>
    <w:rsid w:val="001F1039"/>
    <w:rsid w:val="001F1380"/>
    <w:rsid w:val="001F13F9"/>
    <w:rsid w:val="001F24C2"/>
    <w:rsid w:val="001F28AF"/>
    <w:rsid w:val="001F2A0B"/>
    <w:rsid w:val="001F2B12"/>
    <w:rsid w:val="001F3B39"/>
    <w:rsid w:val="001F40B9"/>
    <w:rsid w:val="001F45FF"/>
    <w:rsid w:val="001F4DD3"/>
    <w:rsid w:val="001F54CA"/>
    <w:rsid w:val="001F58CA"/>
    <w:rsid w:val="001F5B11"/>
    <w:rsid w:val="001F637F"/>
    <w:rsid w:val="001F63BA"/>
    <w:rsid w:val="001F6BB2"/>
    <w:rsid w:val="001F7519"/>
    <w:rsid w:val="001F7E15"/>
    <w:rsid w:val="001F7F6E"/>
    <w:rsid w:val="00201313"/>
    <w:rsid w:val="002016A7"/>
    <w:rsid w:val="002018CA"/>
    <w:rsid w:val="00201DB7"/>
    <w:rsid w:val="00201E48"/>
    <w:rsid w:val="002024A8"/>
    <w:rsid w:val="00202AE1"/>
    <w:rsid w:val="00202EDA"/>
    <w:rsid w:val="00203282"/>
    <w:rsid w:val="00203BE7"/>
    <w:rsid w:val="00203C41"/>
    <w:rsid w:val="002049F3"/>
    <w:rsid w:val="00204B16"/>
    <w:rsid w:val="00204EB9"/>
    <w:rsid w:val="00205016"/>
    <w:rsid w:val="0020543B"/>
    <w:rsid w:val="002060CE"/>
    <w:rsid w:val="00206338"/>
    <w:rsid w:val="00206CE1"/>
    <w:rsid w:val="00206CF5"/>
    <w:rsid w:val="002076EB"/>
    <w:rsid w:val="00207F19"/>
    <w:rsid w:val="00207F4B"/>
    <w:rsid w:val="00210E5B"/>
    <w:rsid w:val="00211955"/>
    <w:rsid w:val="00211B57"/>
    <w:rsid w:val="002126C9"/>
    <w:rsid w:val="002135A1"/>
    <w:rsid w:val="00213B4F"/>
    <w:rsid w:val="00213F75"/>
    <w:rsid w:val="00213F77"/>
    <w:rsid w:val="0021400E"/>
    <w:rsid w:val="0021455E"/>
    <w:rsid w:val="00215688"/>
    <w:rsid w:val="0021591B"/>
    <w:rsid w:val="00215A2C"/>
    <w:rsid w:val="00215CA3"/>
    <w:rsid w:val="00215EDF"/>
    <w:rsid w:val="00216212"/>
    <w:rsid w:val="002173C5"/>
    <w:rsid w:val="00217AF9"/>
    <w:rsid w:val="00220857"/>
    <w:rsid w:val="0022144B"/>
    <w:rsid w:val="00221936"/>
    <w:rsid w:val="00221CAF"/>
    <w:rsid w:val="00223079"/>
    <w:rsid w:val="00223399"/>
    <w:rsid w:val="002233F5"/>
    <w:rsid w:val="00223524"/>
    <w:rsid w:val="002249EF"/>
    <w:rsid w:val="002252F5"/>
    <w:rsid w:val="00225E3E"/>
    <w:rsid w:val="002269AC"/>
    <w:rsid w:val="00226C2F"/>
    <w:rsid w:val="0022716A"/>
    <w:rsid w:val="00227ADB"/>
    <w:rsid w:val="00227BE8"/>
    <w:rsid w:val="00227E06"/>
    <w:rsid w:val="00231739"/>
    <w:rsid w:val="0023207B"/>
    <w:rsid w:val="002321CD"/>
    <w:rsid w:val="00233C7B"/>
    <w:rsid w:val="0023434C"/>
    <w:rsid w:val="002348F1"/>
    <w:rsid w:val="00234943"/>
    <w:rsid w:val="00234DC4"/>
    <w:rsid w:val="00234F60"/>
    <w:rsid w:val="00234F70"/>
    <w:rsid w:val="002350D1"/>
    <w:rsid w:val="00235B0A"/>
    <w:rsid w:val="00235F4C"/>
    <w:rsid w:val="00236CE0"/>
    <w:rsid w:val="002374E3"/>
    <w:rsid w:val="00237E41"/>
    <w:rsid w:val="002406A1"/>
    <w:rsid w:val="00240FAC"/>
    <w:rsid w:val="00242877"/>
    <w:rsid w:val="00242B2A"/>
    <w:rsid w:val="00242BA0"/>
    <w:rsid w:val="00242FB2"/>
    <w:rsid w:val="0024381B"/>
    <w:rsid w:val="00244EB9"/>
    <w:rsid w:val="0024606A"/>
    <w:rsid w:val="002467A6"/>
    <w:rsid w:val="002467D7"/>
    <w:rsid w:val="00246886"/>
    <w:rsid w:val="00246960"/>
    <w:rsid w:val="00246B47"/>
    <w:rsid w:val="002470C5"/>
    <w:rsid w:val="0025016D"/>
    <w:rsid w:val="002501B1"/>
    <w:rsid w:val="0025074D"/>
    <w:rsid w:val="00250BAA"/>
    <w:rsid w:val="00251264"/>
    <w:rsid w:val="0025129E"/>
    <w:rsid w:val="0025176A"/>
    <w:rsid w:val="002529BE"/>
    <w:rsid w:val="00252E69"/>
    <w:rsid w:val="00253081"/>
    <w:rsid w:val="00253A0C"/>
    <w:rsid w:val="00253FD7"/>
    <w:rsid w:val="00254577"/>
    <w:rsid w:val="002546DA"/>
    <w:rsid w:val="00254A3A"/>
    <w:rsid w:val="00254E87"/>
    <w:rsid w:val="0025562B"/>
    <w:rsid w:val="00255A6B"/>
    <w:rsid w:val="002569C0"/>
    <w:rsid w:val="00256B32"/>
    <w:rsid w:val="00256CD0"/>
    <w:rsid w:val="00256ED1"/>
    <w:rsid w:val="00256FF8"/>
    <w:rsid w:val="0025790C"/>
    <w:rsid w:val="002579A3"/>
    <w:rsid w:val="00260241"/>
    <w:rsid w:val="002602A9"/>
    <w:rsid w:val="00260951"/>
    <w:rsid w:val="00261410"/>
    <w:rsid w:val="00262A79"/>
    <w:rsid w:val="00262BCB"/>
    <w:rsid w:val="00262C4F"/>
    <w:rsid w:val="00263037"/>
    <w:rsid w:val="002631E2"/>
    <w:rsid w:val="00263217"/>
    <w:rsid w:val="00264789"/>
    <w:rsid w:val="00264C83"/>
    <w:rsid w:val="00265C4E"/>
    <w:rsid w:val="00267FA4"/>
    <w:rsid w:val="0027088D"/>
    <w:rsid w:val="00270CA4"/>
    <w:rsid w:val="00270E51"/>
    <w:rsid w:val="002719A4"/>
    <w:rsid w:val="00271AA7"/>
    <w:rsid w:val="00271DBF"/>
    <w:rsid w:val="00271FC0"/>
    <w:rsid w:val="002722A1"/>
    <w:rsid w:val="0027276D"/>
    <w:rsid w:val="00272C9B"/>
    <w:rsid w:val="00273684"/>
    <w:rsid w:val="00273D90"/>
    <w:rsid w:val="00274337"/>
    <w:rsid w:val="00275059"/>
    <w:rsid w:val="0027645C"/>
    <w:rsid w:val="002778DA"/>
    <w:rsid w:val="00277E4C"/>
    <w:rsid w:val="002807C5"/>
    <w:rsid w:val="00281368"/>
    <w:rsid w:val="00281531"/>
    <w:rsid w:val="002821B8"/>
    <w:rsid w:val="0028245B"/>
    <w:rsid w:val="00282705"/>
    <w:rsid w:val="002828D0"/>
    <w:rsid w:val="0028319A"/>
    <w:rsid w:val="002834DD"/>
    <w:rsid w:val="00283634"/>
    <w:rsid w:val="00283680"/>
    <w:rsid w:val="002837B1"/>
    <w:rsid w:val="002840D3"/>
    <w:rsid w:val="00284B8A"/>
    <w:rsid w:val="00285588"/>
    <w:rsid w:val="002860F2"/>
    <w:rsid w:val="002863BB"/>
    <w:rsid w:val="0028666B"/>
    <w:rsid w:val="00286844"/>
    <w:rsid w:val="00286BEB"/>
    <w:rsid w:val="00287765"/>
    <w:rsid w:val="00287C58"/>
    <w:rsid w:val="00287D27"/>
    <w:rsid w:val="002902E9"/>
    <w:rsid w:val="00290568"/>
    <w:rsid w:val="00291F45"/>
    <w:rsid w:val="00293530"/>
    <w:rsid w:val="0029355C"/>
    <w:rsid w:val="00293958"/>
    <w:rsid w:val="00293D52"/>
    <w:rsid w:val="002949F7"/>
    <w:rsid w:val="00294AAF"/>
    <w:rsid w:val="002950D8"/>
    <w:rsid w:val="0029545C"/>
    <w:rsid w:val="0029588C"/>
    <w:rsid w:val="002A0982"/>
    <w:rsid w:val="002A0E4C"/>
    <w:rsid w:val="002A15B6"/>
    <w:rsid w:val="002A1F09"/>
    <w:rsid w:val="002A2569"/>
    <w:rsid w:val="002A335E"/>
    <w:rsid w:val="002A36E6"/>
    <w:rsid w:val="002A44A4"/>
    <w:rsid w:val="002A471C"/>
    <w:rsid w:val="002A472C"/>
    <w:rsid w:val="002A527C"/>
    <w:rsid w:val="002A5F96"/>
    <w:rsid w:val="002A6337"/>
    <w:rsid w:val="002A6391"/>
    <w:rsid w:val="002A65C4"/>
    <w:rsid w:val="002A6C08"/>
    <w:rsid w:val="002A75D0"/>
    <w:rsid w:val="002A75D8"/>
    <w:rsid w:val="002A79F6"/>
    <w:rsid w:val="002A7ADB"/>
    <w:rsid w:val="002B0F46"/>
    <w:rsid w:val="002B11CA"/>
    <w:rsid w:val="002B1274"/>
    <w:rsid w:val="002B1578"/>
    <w:rsid w:val="002B1DEF"/>
    <w:rsid w:val="002B2136"/>
    <w:rsid w:val="002B214C"/>
    <w:rsid w:val="002B250B"/>
    <w:rsid w:val="002B3058"/>
    <w:rsid w:val="002B3472"/>
    <w:rsid w:val="002B4DBB"/>
    <w:rsid w:val="002B4F1F"/>
    <w:rsid w:val="002B66CE"/>
    <w:rsid w:val="002B6D3B"/>
    <w:rsid w:val="002B73F6"/>
    <w:rsid w:val="002B74A4"/>
    <w:rsid w:val="002B766B"/>
    <w:rsid w:val="002C0A3D"/>
    <w:rsid w:val="002C0A74"/>
    <w:rsid w:val="002C0A8A"/>
    <w:rsid w:val="002C11BE"/>
    <w:rsid w:val="002C13B4"/>
    <w:rsid w:val="002C1635"/>
    <w:rsid w:val="002C1A84"/>
    <w:rsid w:val="002C20D7"/>
    <w:rsid w:val="002C249E"/>
    <w:rsid w:val="002C2536"/>
    <w:rsid w:val="002C28B5"/>
    <w:rsid w:val="002C2C40"/>
    <w:rsid w:val="002C4570"/>
    <w:rsid w:val="002C58BE"/>
    <w:rsid w:val="002C5D9F"/>
    <w:rsid w:val="002C6043"/>
    <w:rsid w:val="002C670A"/>
    <w:rsid w:val="002C67FE"/>
    <w:rsid w:val="002C6C56"/>
    <w:rsid w:val="002C6DC2"/>
    <w:rsid w:val="002D1426"/>
    <w:rsid w:val="002D2162"/>
    <w:rsid w:val="002D34B5"/>
    <w:rsid w:val="002D4E0F"/>
    <w:rsid w:val="002D4FFA"/>
    <w:rsid w:val="002D5CCF"/>
    <w:rsid w:val="002D5D85"/>
    <w:rsid w:val="002D5FA8"/>
    <w:rsid w:val="002D6152"/>
    <w:rsid w:val="002D6203"/>
    <w:rsid w:val="002D65D3"/>
    <w:rsid w:val="002D69AB"/>
    <w:rsid w:val="002D6B3D"/>
    <w:rsid w:val="002D7267"/>
    <w:rsid w:val="002D7A27"/>
    <w:rsid w:val="002D7C18"/>
    <w:rsid w:val="002E0150"/>
    <w:rsid w:val="002E0206"/>
    <w:rsid w:val="002E049B"/>
    <w:rsid w:val="002E05B1"/>
    <w:rsid w:val="002E1226"/>
    <w:rsid w:val="002E1628"/>
    <w:rsid w:val="002E16FF"/>
    <w:rsid w:val="002E2466"/>
    <w:rsid w:val="002E28D5"/>
    <w:rsid w:val="002E29FF"/>
    <w:rsid w:val="002E3091"/>
    <w:rsid w:val="002E317D"/>
    <w:rsid w:val="002E3705"/>
    <w:rsid w:val="002E3893"/>
    <w:rsid w:val="002E51FA"/>
    <w:rsid w:val="002E55C7"/>
    <w:rsid w:val="002E5E36"/>
    <w:rsid w:val="002E613D"/>
    <w:rsid w:val="002E6498"/>
    <w:rsid w:val="002E6A10"/>
    <w:rsid w:val="002E764B"/>
    <w:rsid w:val="002E7F0E"/>
    <w:rsid w:val="002F0B51"/>
    <w:rsid w:val="002F1E36"/>
    <w:rsid w:val="002F21A4"/>
    <w:rsid w:val="002F2580"/>
    <w:rsid w:val="002F2A81"/>
    <w:rsid w:val="002F2ACF"/>
    <w:rsid w:val="002F30BF"/>
    <w:rsid w:val="002F31BF"/>
    <w:rsid w:val="002F3245"/>
    <w:rsid w:val="002F38AA"/>
    <w:rsid w:val="002F3AC2"/>
    <w:rsid w:val="002F3CA6"/>
    <w:rsid w:val="002F4B06"/>
    <w:rsid w:val="002F4B71"/>
    <w:rsid w:val="002F4F06"/>
    <w:rsid w:val="002F5454"/>
    <w:rsid w:val="002F6119"/>
    <w:rsid w:val="002F62AC"/>
    <w:rsid w:val="002F6655"/>
    <w:rsid w:val="002F7D49"/>
    <w:rsid w:val="002F7E64"/>
    <w:rsid w:val="00300CC0"/>
    <w:rsid w:val="00301472"/>
    <w:rsid w:val="00301CAB"/>
    <w:rsid w:val="00302120"/>
    <w:rsid w:val="00302C4C"/>
    <w:rsid w:val="003031DF"/>
    <w:rsid w:val="0030358C"/>
    <w:rsid w:val="00303D0C"/>
    <w:rsid w:val="00303DAC"/>
    <w:rsid w:val="00304061"/>
    <w:rsid w:val="0030448C"/>
    <w:rsid w:val="003049F1"/>
    <w:rsid w:val="00304EFD"/>
    <w:rsid w:val="003052AE"/>
    <w:rsid w:val="0030542A"/>
    <w:rsid w:val="00306313"/>
    <w:rsid w:val="00306441"/>
    <w:rsid w:val="0030668E"/>
    <w:rsid w:val="003066F3"/>
    <w:rsid w:val="00306DD2"/>
    <w:rsid w:val="003076F0"/>
    <w:rsid w:val="00310CCC"/>
    <w:rsid w:val="00311BC5"/>
    <w:rsid w:val="00312206"/>
    <w:rsid w:val="003124F5"/>
    <w:rsid w:val="0031293C"/>
    <w:rsid w:val="003129CC"/>
    <w:rsid w:val="00312AE3"/>
    <w:rsid w:val="0031326A"/>
    <w:rsid w:val="00313774"/>
    <w:rsid w:val="00315236"/>
    <w:rsid w:val="00315D01"/>
    <w:rsid w:val="0031601A"/>
    <w:rsid w:val="00316476"/>
    <w:rsid w:val="00317115"/>
    <w:rsid w:val="00317AB6"/>
    <w:rsid w:val="00317D62"/>
    <w:rsid w:val="00320810"/>
    <w:rsid w:val="003211D9"/>
    <w:rsid w:val="0032282A"/>
    <w:rsid w:val="00322A08"/>
    <w:rsid w:val="00322CCB"/>
    <w:rsid w:val="00322F93"/>
    <w:rsid w:val="00323D60"/>
    <w:rsid w:val="00323F14"/>
    <w:rsid w:val="0032499C"/>
    <w:rsid w:val="00324C57"/>
    <w:rsid w:val="00324FDA"/>
    <w:rsid w:val="003257B8"/>
    <w:rsid w:val="00325F5B"/>
    <w:rsid w:val="00326774"/>
    <w:rsid w:val="00326A76"/>
    <w:rsid w:val="00326CC0"/>
    <w:rsid w:val="0032743D"/>
    <w:rsid w:val="0032768E"/>
    <w:rsid w:val="003278DC"/>
    <w:rsid w:val="003300B4"/>
    <w:rsid w:val="003305D2"/>
    <w:rsid w:val="003306DA"/>
    <w:rsid w:val="00330AA1"/>
    <w:rsid w:val="00330BDD"/>
    <w:rsid w:val="00331187"/>
    <w:rsid w:val="00331BFE"/>
    <w:rsid w:val="003336D3"/>
    <w:rsid w:val="00333D2A"/>
    <w:rsid w:val="00334647"/>
    <w:rsid w:val="00334D8A"/>
    <w:rsid w:val="00337226"/>
    <w:rsid w:val="003406BF"/>
    <w:rsid w:val="003407BF"/>
    <w:rsid w:val="0034161F"/>
    <w:rsid w:val="00341959"/>
    <w:rsid w:val="00341A87"/>
    <w:rsid w:val="00341FBC"/>
    <w:rsid w:val="0034224A"/>
    <w:rsid w:val="00342646"/>
    <w:rsid w:val="003429D4"/>
    <w:rsid w:val="00343681"/>
    <w:rsid w:val="00343A0B"/>
    <w:rsid w:val="00344801"/>
    <w:rsid w:val="003449D8"/>
    <w:rsid w:val="00344ED6"/>
    <w:rsid w:val="00346830"/>
    <w:rsid w:val="00346B7D"/>
    <w:rsid w:val="00347060"/>
    <w:rsid w:val="003470E9"/>
    <w:rsid w:val="0034729F"/>
    <w:rsid w:val="003501D7"/>
    <w:rsid w:val="0035111F"/>
    <w:rsid w:val="00351A22"/>
    <w:rsid w:val="0035246D"/>
    <w:rsid w:val="00353263"/>
    <w:rsid w:val="00353AFF"/>
    <w:rsid w:val="00354656"/>
    <w:rsid w:val="00355557"/>
    <w:rsid w:val="00355E1B"/>
    <w:rsid w:val="003567CD"/>
    <w:rsid w:val="00356EB3"/>
    <w:rsid w:val="00356EE3"/>
    <w:rsid w:val="003576D5"/>
    <w:rsid w:val="00357CF0"/>
    <w:rsid w:val="00357EB2"/>
    <w:rsid w:val="0036043C"/>
    <w:rsid w:val="00361283"/>
    <w:rsid w:val="00361384"/>
    <w:rsid w:val="00361944"/>
    <w:rsid w:val="00361E55"/>
    <w:rsid w:val="003623B4"/>
    <w:rsid w:val="00363447"/>
    <w:rsid w:val="00363B81"/>
    <w:rsid w:val="00365433"/>
    <w:rsid w:val="00365FF1"/>
    <w:rsid w:val="0036652A"/>
    <w:rsid w:val="00366E78"/>
    <w:rsid w:val="00366EBF"/>
    <w:rsid w:val="003674A3"/>
    <w:rsid w:val="00370793"/>
    <w:rsid w:val="003707C1"/>
    <w:rsid w:val="003711D0"/>
    <w:rsid w:val="00371579"/>
    <w:rsid w:val="00371690"/>
    <w:rsid w:val="00371873"/>
    <w:rsid w:val="0037246F"/>
    <w:rsid w:val="0037263D"/>
    <w:rsid w:val="003727F1"/>
    <w:rsid w:val="003739DE"/>
    <w:rsid w:val="0037413A"/>
    <w:rsid w:val="003748D9"/>
    <w:rsid w:val="00374AC1"/>
    <w:rsid w:val="00374BB5"/>
    <w:rsid w:val="00374F95"/>
    <w:rsid w:val="00374FD3"/>
    <w:rsid w:val="0037569F"/>
    <w:rsid w:val="00375DBB"/>
    <w:rsid w:val="0037671A"/>
    <w:rsid w:val="00376C54"/>
    <w:rsid w:val="00376E3A"/>
    <w:rsid w:val="0037714A"/>
    <w:rsid w:val="0037721F"/>
    <w:rsid w:val="00377325"/>
    <w:rsid w:val="0037779B"/>
    <w:rsid w:val="00377A57"/>
    <w:rsid w:val="003802E1"/>
    <w:rsid w:val="00380727"/>
    <w:rsid w:val="00380E3C"/>
    <w:rsid w:val="00381264"/>
    <w:rsid w:val="003814F3"/>
    <w:rsid w:val="00381ED8"/>
    <w:rsid w:val="003826F9"/>
    <w:rsid w:val="00382810"/>
    <w:rsid w:val="00382A5A"/>
    <w:rsid w:val="00382AF5"/>
    <w:rsid w:val="0038347B"/>
    <w:rsid w:val="003834D2"/>
    <w:rsid w:val="00383E14"/>
    <w:rsid w:val="00383EBA"/>
    <w:rsid w:val="003852C7"/>
    <w:rsid w:val="003856C1"/>
    <w:rsid w:val="00385DAF"/>
    <w:rsid w:val="0038674B"/>
    <w:rsid w:val="00386AA4"/>
    <w:rsid w:val="00386FB0"/>
    <w:rsid w:val="00387675"/>
    <w:rsid w:val="00387E2C"/>
    <w:rsid w:val="00390513"/>
    <w:rsid w:val="0039075B"/>
    <w:rsid w:val="00390CAD"/>
    <w:rsid w:val="00391374"/>
    <w:rsid w:val="003914A7"/>
    <w:rsid w:val="00391554"/>
    <w:rsid w:val="00391AD0"/>
    <w:rsid w:val="003921AD"/>
    <w:rsid w:val="003925FF"/>
    <w:rsid w:val="003928BC"/>
    <w:rsid w:val="00392DDD"/>
    <w:rsid w:val="00392F6E"/>
    <w:rsid w:val="00393C5F"/>
    <w:rsid w:val="00393FA2"/>
    <w:rsid w:val="0039468C"/>
    <w:rsid w:val="00394857"/>
    <w:rsid w:val="00394A81"/>
    <w:rsid w:val="00394CDF"/>
    <w:rsid w:val="0039598A"/>
    <w:rsid w:val="00395BF3"/>
    <w:rsid w:val="00396130"/>
    <w:rsid w:val="00396A59"/>
    <w:rsid w:val="00396B57"/>
    <w:rsid w:val="00396C03"/>
    <w:rsid w:val="00397857"/>
    <w:rsid w:val="00397987"/>
    <w:rsid w:val="00397B02"/>
    <w:rsid w:val="003A06B2"/>
    <w:rsid w:val="003A1967"/>
    <w:rsid w:val="003A1C89"/>
    <w:rsid w:val="003A1E61"/>
    <w:rsid w:val="003A1FBA"/>
    <w:rsid w:val="003A22F9"/>
    <w:rsid w:val="003A260E"/>
    <w:rsid w:val="003A34E9"/>
    <w:rsid w:val="003A3B63"/>
    <w:rsid w:val="003A3F96"/>
    <w:rsid w:val="003A427D"/>
    <w:rsid w:val="003A47EF"/>
    <w:rsid w:val="003A4979"/>
    <w:rsid w:val="003A4987"/>
    <w:rsid w:val="003A4BB0"/>
    <w:rsid w:val="003A4DB1"/>
    <w:rsid w:val="003A4F4E"/>
    <w:rsid w:val="003A593D"/>
    <w:rsid w:val="003A6AC9"/>
    <w:rsid w:val="003A6E4B"/>
    <w:rsid w:val="003A70DC"/>
    <w:rsid w:val="003A7B3E"/>
    <w:rsid w:val="003B0F44"/>
    <w:rsid w:val="003B11A7"/>
    <w:rsid w:val="003B1363"/>
    <w:rsid w:val="003B1E30"/>
    <w:rsid w:val="003B202E"/>
    <w:rsid w:val="003B20E6"/>
    <w:rsid w:val="003B2B9F"/>
    <w:rsid w:val="003B3241"/>
    <w:rsid w:val="003B34DE"/>
    <w:rsid w:val="003B3E1C"/>
    <w:rsid w:val="003B4231"/>
    <w:rsid w:val="003B42B9"/>
    <w:rsid w:val="003B47FB"/>
    <w:rsid w:val="003B4B9A"/>
    <w:rsid w:val="003B4C6C"/>
    <w:rsid w:val="003B4F93"/>
    <w:rsid w:val="003B51E4"/>
    <w:rsid w:val="003B54A3"/>
    <w:rsid w:val="003B568D"/>
    <w:rsid w:val="003B579F"/>
    <w:rsid w:val="003B5FB7"/>
    <w:rsid w:val="003B61D1"/>
    <w:rsid w:val="003B653C"/>
    <w:rsid w:val="003B6665"/>
    <w:rsid w:val="003B6BFD"/>
    <w:rsid w:val="003B74A0"/>
    <w:rsid w:val="003B77C0"/>
    <w:rsid w:val="003B7AE9"/>
    <w:rsid w:val="003B7EFA"/>
    <w:rsid w:val="003C03CA"/>
    <w:rsid w:val="003C06BB"/>
    <w:rsid w:val="003C0CA1"/>
    <w:rsid w:val="003C1746"/>
    <w:rsid w:val="003C1B7E"/>
    <w:rsid w:val="003C2A0F"/>
    <w:rsid w:val="003C2BE8"/>
    <w:rsid w:val="003C4659"/>
    <w:rsid w:val="003C4A3B"/>
    <w:rsid w:val="003C4ABF"/>
    <w:rsid w:val="003C612C"/>
    <w:rsid w:val="003C7A79"/>
    <w:rsid w:val="003D00D6"/>
    <w:rsid w:val="003D08D4"/>
    <w:rsid w:val="003D1442"/>
    <w:rsid w:val="003D1887"/>
    <w:rsid w:val="003D19E6"/>
    <w:rsid w:val="003D1E39"/>
    <w:rsid w:val="003D32C7"/>
    <w:rsid w:val="003D37ED"/>
    <w:rsid w:val="003D3A3A"/>
    <w:rsid w:val="003D3B7D"/>
    <w:rsid w:val="003D3C2D"/>
    <w:rsid w:val="003D4449"/>
    <w:rsid w:val="003D468B"/>
    <w:rsid w:val="003D5666"/>
    <w:rsid w:val="003D576F"/>
    <w:rsid w:val="003D6300"/>
    <w:rsid w:val="003D68B8"/>
    <w:rsid w:val="003D68BC"/>
    <w:rsid w:val="003D6CA0"/>
    <w:rsid w:val="003D7188"/>
    <w:rsid w:val="003D7660"/>
    <w:rsid w:val="003D7AB5"/>
    <w:rsid w:val="003E027C"/>
    <w:rsid w:val="003E036F"/>
    <w:rsid w:val="003E078E"/>
    <w:rsid w:val="003E1163"/>
    <w:rsid w:val="003E15A8"/>
    <w:rsid w:val="003E1606"/>
    <w:rsid w:val="003E1766"/>
    <w:rsid w:val="003E18F2"/>
    <w:rsid w:val="003E1D09"/>
    <w:rsid w:val="003E2342"/>
    <w:rsid w:val="003E2A24"/>
    <w:rsid w:val="003E35D9"/>
    <w:rsid w:val="003E3739"/>
    <w:rsid w:val="003E4D23"/>
    <w:rsid w:val="003E667F"/>
    <w:rsid w:val="003E7A81"/>
    <w:rsid w:val="003F0841"/>
    <w:rsid w:val="003F0BAE"/>
    <w:rsid w:val="003F1FA5"/>
    <w:rsid w:val="003F27B8"/>
    <w:rsid w:val="003F2AA5"/>
    <w:rsid w:val="003F2CE9"/>
    <w:rsid w:val="003F3881"/>
    <w:rsid w:val="003F3942"/>
    <w:rsid w:val="003F3B2B"/>
    <w:rsid w:val="003F3B62"/>
    <w:rsid w:val="003F3D1B"/>
    <w:rsid w:val="003F4516"/>
    <w:rsid w:val="003F47C4"/>
    <w:rsid w:val="003F5279"/>
    <w:rsid w:val="003F52E9"/>
    <w:rsid w:val="003F5E96"/>
    <w:rsid w:val="003F64FD"/>
    <w:rsid w:val="003F68FD"/>
    <w:rsid w:val="003F69B0"/>
    <w:rsid w:val="003F70D6"/>
    <w:rsid w:val="004002E0"/>
    <w:rsid w:val="00400E4D"/>
    <w:rsid w:val="004010AC"/>
    <w:rsid w:val="00401466"/>
    <w:rsid w:val="004014D0"/>
    <w:rsid w:val="004015A8"/>
    <w:rsid w:val="0040230B"/>
    <w:rsid w:val="004027A2"/>
    <w:rsid w:val="00402B8A"/>
    <w:rsid w:val="004035D2"/>
    <w:rsid w:val="0040484E"/>
    <w:rsid w:val="00404AC1"/>
    <w:rsid w:val="00405091"/>
    <w:rsid w:val="004053C0"/>
    <w:rsid w:val="004058F6"/>
    <w:rsid w:val="004059A1"/>
    <w:rsid w:val="00406574"/>
    <w:rsid w:val="004066C2"/>
    <w:rsid w:val="00406DF8"/>
    <w:rsid w:val="00407AD9"/>
    <w:rsid w:val="00407C4B"/>
    <w:rsid w:val="00407D49"/>
    <w:rsid w:val="004100C5"/>
    <w:rsid w:val="00410B42"/>
    <w:rsid w:val="0041133C"/>
    <w:rsid w:val="004115C9"/>
    <w:rsid w:val="00411B50"/>
    <w:rsid w:val="00412590"/>
    <w:rsid w:val="0041281B"/>
    <w:rsid w:val="00412AE8"/>
    <w:rsid w:val="00413BC1"/>
    <w:rsid w:val="00413BEB"/>
    <w:rsid w:val="0041496A"/>
    <w:rsid w:val="004159E8"/>
    <w:rsid w:val="00415C7D"/>
    <w:rsid w:val="00416185"/>
    <w:rsid w:val="0041687B"/>
    <w:rsid w:val="0041762A"/>
    <w:rsid w:val="004200BA"/>
    <w:rsid w:val="004200CE"/>
    <w:rsid w:val="004207D5"/>
    <w:rsid w:val="00420A81"/>
    <w:rsid w:val="00420FCA"/>
    <w:rsid w:val="00421177"/>
    <w:rsid w:val="00421297"/>
    <w:rsid w:val="0042197F"/>
    <w:rsid w:val="004219B3"/>
    <w:rsid w:val="00421EAE"/>
    <w:rsid w:val="004221A1"/>
    <w:rsid w:val="004228D3"/>
    <w:rsid w:val="004228EB"/>
    <w:rsid w:val="00423502"/>
    <w:rsid w:val="004244B8"/>
    <w:rsid w:val="00424874"/>
    <w:rsid w:val="00424E68"/>
    <w:rsid w:val="004252FE"/>
    <w:rsid w:val="00425474"/>
    <w:rsid w:val="004258E3"/>
    <w:rsid w:val="004259F2"/>
    <w:rsid w:val="00426713"/>
    <w:rsid w:val="00427B96"/>
    <w:rsid w:val="00427D42"/>
    <w:rsid w:val="00430693"/>
    <w:rsid w:val="00431DC5"/>
    <w:rsid w:val="00432360"/>
    <w:rsid w:val="00432373"/>
    <w:rsid w:val="00432591"/>
    <w:rsid w:val="00432708"/>
    <w:rsid w:val="0043345B"/>
    <w:rsid w:val="00434219"/>
    <w:rsid w:val="004348F6"/>
    <w:rsid w:val="00434DDC"/>
    <w:rsid w:val="00434F37"/>
    <w:rsid w:val="00435983"/>
    <w:rsid w:val="00435D0A"/>
    <w:rsid w:val="00436C93"/>
    <w:rsid w:val="004371B4"/>
    <w:rsid w:val="00437780"/>
    <w:rsid w:val="00437AD1"/>
    <w:rsid w:val="00440818"/>
    <w:rsid w:val="004408C8"/>
    <w:rsid w:val="00440FAD"/>
    <w:rsid w:val="00441A85"/>
    <w:rsid w:val="00442047"/>
    <w:rsid w:val="0044290F"/>
    <w:rsid w:val="00442B64"/>
    <w:rsid w:val="00442E97"/>
    <w:rsid w:val="004430FF"/>
    <w:rsid w:val="00443B56"/>
    <w:rsid w:val="00444B3F"/>
    <w:rsid w:val="00445088"/>
    <w:rsid w:val="00445D2B"/>
    <w:rsid w:val="004464FF"/>
    <w:rsid w:val="0044677D"/>
    <w:rsid w:val="00446A9D"/>
    <w:rsid w:val="0044727E"/>
    <w:rsid w:val="00447C1E"/>
    <w:rsid w:val="004507FE"/>
    <w:rsid w:val="004508C3"/>
    <w:rsid w:val="004514D5"/>
    <w:rsid w:val="004516ED"/>
    <w:rsid w:val="0045182B"/>
    <w:rsid w:val="0045187A"/>
    <w:rsid w:val="0045198E"/>
    <w:rsid w:val="00451E12"/>
    <w:rsid w:val="00452086"/>
    <w:rsid w:val="004524F5"/>
    <w:rsid w:val="00453153"/>
    <w:rsid w:val="004534B7"/>
    <w:rsid w:val="00453F9D"/>
    <w:rsid w:val="0045445B"/>
    <w:rsid w:val="004545D5"/>
    <w:rsid w:val="00455C1C"/>
    <w:rsid w:val="00455EF2"/>
    <w:rsid w:val="0045660C"/>
    <w:rsid w:val="0045680A"/>
    <w:rsid w:val="00456B73"/>
    <w:rsid w:val="00457175"/>
    <w:rsid w:val="00457637"/>
    <w:rsid w:val="004600F6"/>
    <w:rsid w:val="00460363"/>
    <w:rsid w:val="00460B45"/>
    <w:rsid w:val="00460BC6"/>
    <w:rsid w:val="00460DEE"/>
    <w:rsid w:val="004615D9"/>
    <w:rsid w:val="00461F5C"/>
    <w:rsid w:val="00462199"/>
    <w:rsid w:val="00462353"/>
    <w:rsid w:val="0046258F"/>
    <w:rsid w:val="004629A0"/>
    <w:rsid w:val="00463214"/>
    <w:rsid w:val="004638BC"/>
    <w:rsid w:val="00463902"/>
    <w:rsid w:val="00464284"/>
    <w:rsid w:val="0046433E"/>
    <w:rsid w:val="00464DCA"/>
    <w:rsid w:val="00464EF3"/>
    <w:rsid w:val="00465151"/>
    <w:rsid w:val="00465319"/>
    <w:rsid w:val="00466436"/>
    <w:rsid w:val="00466D6D"/>
    <w:rsid w:val="00466D91"/>
    <w:rsid w:val="0046723C"/>
    <w:rsid w:val="00470011"/>
    <w:rsid w:val="004702AC"/>
    <w:rsid w:val="00470341"/>
    <w:rsid w:val="00470426"/>
    <w:rsid w:val="004707FA"/>
    <w:rsid w:val="00470D56"/>
    <w:rsid w:val="0047112C"/>
    <w:rsid w:val="00471297"/>
    <w:rsid w:val="0047152A"/>
    <w:rsid w:val="0047168A"/>
    <w:rsid w:val="0047190C"/>
    <w:rsid w:val="00471CC6"/>
    <w:rsid w:val="00472080"/>
    <w:rsid w:val="00472AF4"/>
    <w:rsid w:val="004733E3"/>
    <w:rsid w:val="004735B0"/>
    <w:rsid w:val="00473C1D"/>
    <w:rsid w:val="004741F0"/>
    <w:rsid w:val="004749FC"/>
    <w:rsid w:val="00474A84"/>
    <w:rsid w:val="0047585B"/>
    <w:rsid w:val="00475B27"/>
    <w:rsid w:val="004766BC"/>
    <w:rsid w:val="00476D59"/>
    <w:rsid w:val="004772D8"/>
    <w:rsid w:val="0047749C"/>
    <w:rsid w:val="00477C05"/>
    <w:rsid w:val="00477C4A"/>
    <w:rsid w:val="00480407"/>
    <w:rsid w:val="00480E24"/>
    <w:rsid w:val="00481685"/>
    <w:rsid w:val="0048173A"/>
    <w:rsid w:val="004833D0"/>
    <w:rsid w:val="0048351F"/>
    <w:rsid w:val="00483DF1"/>
    <w:rsid w:val="004841D2"/>
    <w:rsid w:val="00484AC9"/>
    <w:rsid w:val="004851F0"/>
    <w:rsid w:val="004852E5"/>
    <w:rsid w:val="0048560B"/>
    <w:rsid w:val="00485911"/>
    <w:rsid w:val="004862C3"/>
    <w:rsid w:val="0048638E"/>
    <w:rsid w:val="004869BE"/>
    <w:rsid w:val="00486F88"/>
    <w:rsid w:val="00487140"/>
    <w:rsid w:val="00487295"/>
    <w:rsid w:val="0048779D"/>
    <w:rsid w:val="00487C63"/>
    <w:rsid w:val="004900F9"/>
    <w:rsid w:val="00490B7E"/>
    <w:rsid w:val="0049229D"/>
    <w:rsid w:val="00492907"/>
    <w:rsid w:val="0049297A"/>
    <w:rsid w:val="00492B0D"/>
    <w:rsid w:val="00492E2E"/>
    <w:rsid w:val="00493B8C"/>
    <w:rsid w:val="0049428A"/>
    <w:rsid w:val="00494C34"/>
    <w:rsid w:val="00494C88"/>
    <w:rsid w:val="0049553E"/>
    <w:rsid w:val="004955FB"/>
    <w:rsid w:val="00495D80"/>
    <w:rsid w:val="00496462"/>
    <w:rsid w:val="00496E5C"/>
    <w:rsid w:val="004971BD"/>
    <w:rsid w:val="00497657"/>
    <w:rsid w:val="00497ABD"/>
    <w:rsid w:val="004A0536"/>
    <w:rsid w:val="004A0ECF"/>
    <w:rsid w:val="004A1939"/>
    <w:rsid w:val="004A1E77"/>
    <w:rsid w:val="004A2BA6"/>
    <w:rsid w:val="004A2D5C"/>
    <w:rsid w:val="004A3109"/>
    <w:rsid w:val="004A3614"/>
    <w:rsid w:val="004A392E"/>
    <w:rsid w:val="004A3E90"/>
    <w:rsid w:val="004A553A"/>
    <w:rsid w:val="004A5676"/>
    <w:rsid w:val="004A66B7"/>
    <w:rsid w:val="004A7663"/>
    <w:rsid w:val="004A7797"/>
    <w:rsid w:val="004A7ABF"/>
    <w:rsid w:val="004A7D15"/>
    <w:rsid w:val="004B16A3"/>
    <w:rsid w:val="004B24A9"/>
    <w:rsid w:val="004B2794"/>
    <w:rsid w:val="004B3421"/>
    <w:rsid w:val="004B353E"/>
    <w:rsid w:val="004B3600"/>
    <w:rsid w:val="004B48E8"/>
    <w:rsid w:val="004B5444"/>
    <w:rsid w:val="004B6004"/>
    <w:rsid w:val="004B6B25"/>
    <w:rsid w:val="004B728E"/>
    <w:rsid w:val="004B7A3E"/>
    <w:rsid w:val="004B7B74"/>
    <w:rsid w:val="004B7D6E"/>
    <w:rsid w:val="004B7FCB"/>
    <w:rsid w:val="004C00DE"/>
    <w:rsid w:val="004C0479"/>
    <w:rsid w:val="004C0F74"/>
    <w:rsid w:val="004C1A20"/>
    <w:rsid w:val="004C25F3"/>
    <w:rsid w:val="004C3088"/>
    <w:rsid w:val="004C371E"/>
    <w:rsid w:val="004C381E"/>
    <w:rsid w:val="004C3C0B"/>
    <w:rsid w:val="004C4000"/>
    <w:rsid w:val="004C40A8"/>
    <w:rsid w:val="004C4365"/>
    <w:rsid w:val="004C501A"/>
    <w:rsid w:val="004C597D"/>
    <w:rsid w:val="004C6B83"/>
    <w:rsid w:val="004C78B2"/>
    <w:rsid w:val="004C7D46"/>
    <w:rsid w:val="004C7E3C"/>
    <w:rsid w:val="004D0D78"/>
    <w:rsid w:val="004D14A9"/>
    <w:rsid w:val="004D1D5C"/>
    <w:rsid w:val="004D1F39"/>
    <w:rsid w:val="004D207C"/>
    <w:rsid w:val="004D208C"/>
    <w:rsid w:val="004D2E51"/>
    <w:rsid w:val="004D2F86"/>
    <w:rsid w:val="004D3017"/>
    <w:rsid w:val="004D3630"/>
    <w:rsid w:val="004D396C"/>
    <w:rsid w:val="004D3EA4"/>
    <w:rsid w:val="004D4397"/>
    <w:rsid w:val="004D45B4"/>
    <w:rsid w:val="004D4E3E"/>
    <w:rsid w:val="004D5AEA"/>
    <w:rsid w:val="004D701B"/>
    <w:rsid w:val="004D704A"/>
    <w:rsid w:val="004D7144"/>
    <w:rsid w:val="004D77B9"/>
    <w:rsid w:val="004D7DC3"/>
    <w:rsid w:val="004E034E"/>
    <w:rsid w:val="004E0B8E"/>
    <w:rsid w:val="004E0DE8"/>
    <w:rsid w:val="004E1EDF"/>
    <w:rsid w:val="004E1FEB"/>
    <w:rsid w:val="004E277A"/>
    <w:rsid w:val="004E3450"/>
    <w:rsid w:val="004E3AF3"/>
    <w:rsid w:val="004E3B65"/>
    <w:rsid w:val="004E440A"/>
    <w:rsid w:val="004E4944"/>
    <w:rsid w:val="004E4DF4"/>
    <w:rsid w:val="004E4ED7"/>
    <w:rsid w:val="004E526A"/>
    <w:rsid w:val="004E5310"/>
    <w:rsid w:val="004E5963"/>
    <w:rsid w:val="004E6270"/>
    <w:rsid w:val="004E6E7A"/>
    <w:rsid w:val="004E7441"/>
    <w:rsid w:val="004E7E16"/>
    <w:rsid w:val="004F0023"/>
    <w:rsid w:val="004F0178"/>
    <w:rsid w:val="004F0279"/>
    <w:rsid w:val="004F05BC"/>
    <w:rsid w:val="004F0F0F"/>
    <w:rsid w:val="004F1551"/>
    <w:rsid w:val="004F1EBF"/>
    <w:rsid w:val="004F2612"/>
    <w:rsid w:val="004F285F"/>
    <w:rsid w:val="004F2D0F"/>
    <w:rsid w:val="004F32B8"/>
    <w:rsid w:val="004F3A50"/>
    <w:rsid w:val="004F3BBA"/>
    <w:rsid w:val="004F430A"/>
    <w:rsid w:val="004F454D"/>
    <w:rsid w:val="004F4560"/>
    <w:rsid w:val="004F4789"/>
    <w:rsid w:val="004F493E"/>
    <w:rsid w:val="004F4F66"/>
    <w:rsid w:val="004F5044"/>
    <w:rsid w:val="004F512F"/>
    <w:rsid w:val="004F541B"/>
    <w:rsid w:val="004F59E5"/>
    <w:rsid w:val="004F5C8B"/>
    <w:rsid w:val="004F5D56"/>
    <w:rsid w:val="004F5ED8"/>
    <w:rsid w:val="004F617D"/>
    <w:rsid w:val="004F6494"/>
    <w:rsid w:val="004F6B02"/>
    <w:rsid w:val="004F6B48"/>
    <w:rsid w:val="004F7041"/>
    <w:rsid w:val="004F7303"/>
    <w:rsid w:val="004F7460"/>
    <w:rsid w:val="004F75AA"/>
    <w:rsid w:val="004F7D0C"/>
    <w:rsid w:val="00500373"/>
    <w:rsid w:val="005024BD"/>
    <w:rsid w:val="00503012"/>
    <w:rsid w:val="005033ED"/>
    <w:rsid w:val="00503A92"/>
    <w:rsid w:val="00503C5C"/>
    <w:rsid w:val="0050476F"/>
    <w:rsid w:val="0050501E"/>
    <w:rsid w:val="00505610"/>
    <w:rsid w:val="005057B4"/>
    <w:rsid w:val="005062B2"/>
    <w:rsid w:val="00506307"/>
    <w:rsid w:val="00506A00"/>
    <w:rsid w:val="0050713C"/>
    <w:rsid w:val="00507BAB"/>
    <w:rsid w:val="00507DE5"/>
    <w:rsid w:val="00510104"/>
    <w:rsid w:val="00510692"/>
    <w:rsid w:val="005107EC"/>
    <w:rsid w:val="00510B0C"/>
    <w:rsid w:val="00511638"/>
    <w:rsid w:val="0051172A"/>
    <w:rsid w:val="00511CAC"/>
    <w:rsid w:val="0051210D"/>
    <w:rsid w:val="005125BB"/>
    <w:rsid w:val="00512AD8"/>
    <w:rsid w:val="00512C18"/>
    <w:rsid w:val="00514152"/>
    <w:rsid w:val="005141DC"/>
    <w:rsid w:val="0051497D"/>
    <w:rsid w:val="00514CB9"/>
    <w:rsid w:val="00514D91"/>
    <w:rsid w:val="0051551D"/>
    <w:rsid w:val="00515900"/>
    <w:rsid w:val="00515B35"/>
    <w:rsid w:val="00516B1E"/>
    <w:rsid w:val="0051785E"/>
    <w:rsid w:val="005202B5"/>
    <w:rsid w:val="00520643"/>
    <w:rsid w:val="00520D85"/>
    <w:rsid w:val="00520E77"/>
    <w:rsid w:val="00521133"/>
    <w:rsid w:val="00522207"/>
    <w:rsid w:val="00522B9B"/>
    <w:rsid w:val="00522DAE"/>
    <w:rsid w:val="00523720"/>
    <w:rsid w:val="0052377E"/>
    <w:rsid w:val="00523D82"/>
    <w:rsid w:val="0052439C"/>
    <w:rsid w:val="00525993"/>
    <w:rsid w:val="0052622A"/>
    <w:rsid w:val="005263B1"/>
    <w:rsid w:val="00526AAB"/>
    <w:rsid w:val="00527214"/>
    <w:rsid w:val="005273A6"/>
    <w:rsid w:val="005309B6"/>
    <w:rsid w:val="00531497"/>
    <w:rsid w:val="0053187B"/>
    <w:rsid w:val="0053282E"/>
    <w:rsid w:val="00532DDD"/>
    <w:rsid w:val="0053371E"/>
    <w:rsid w:val="0053506D"/>
    <w:rsid w:val="00535808"/>
    <w:rsid w:val="00535ACB"/>
    <w:rsid w:val="005361A5"/>
    <w:rsid w:val="00536CC4"/>
    <w:rsid w:val="00537EF5"/>
    <w:rsid w:val="00537F39"/>
    <w:rsid w:val="00540332"/>
    <w:rsid w:val="005412AF"/>
    <w:rsid w:val="00541609"/>
    <w:rsid w:val="00541956"/>
    <w:rsid w:val="0054240F"/>
    <w:rsid w:val="00542E4C"/>
    <w:rsid w:val="005434CE"/>
    <w:rsid w:val="0054357C"/>
    <w:rsid w:val="00543A4E"/>
    <w:rsid w:val="00543E48"/>
    <w:rsid w:val="00543F3C"/>
    <w:rsid w:val="00544371"/>
    <w:rsid w:val="00545BC8"/>
    <w:rsid w:val="00546696"/>
    <w:rsid w:val="0054669B"/>
    <w:rsid w:val="005474BB"/>
    <w:rsid w:val="00547893"/>
    <w:rsid w:val="00547F4A"/>
    <w:rsid w:val="00547FAC"/>
    <w:rsid w:val="0055016E"/>
    <w:rsid w:val="00550497"/>
    <w:rsid w:val="0055074E"/>
    <w:rsid w:val="00550D62"/>
    <w:rsid w:val="00550D73"/>
    <w:rsid w:val="0055105E"/>
    <w:rsid w:val="00552143"/>
    <w:rsid w:val="00552303"/>
    <w:rsid w:val="0055316C"/>
    <w:rsid w:val="005533A7"/>
    <w:rsid w:val="005536FA"/>
    <w:rsid w:val="0055394D"/>
    <w:rsid w:val="00554745"/>
    <w:rsid w:val="00554F6E"/>
    <w:rsid w:val="005551A1"/>
    <w:rsid w:val="0055574F"/>
    <w:rsid w:val="00555E1A"/>
    <w:rsid w:val="0055646D"/>
    <w:rsid w:val="005572A3"/>
    <w:rsid w:val="00557B91"/>
    <w:rsid w:val="00560265"/>
    <w:rsid w:val="0056043A"/>
    <w:rsid w:val="00560E50"/>
    <w:rsid w:val="00561417"/>
    <w:rsid w:val="005617D9"/>
    <w:rsid w:val="0056249E"/>
    <w:rsid w:val="0056274B"/>
    <w:rsid w:val="00562AFB"/>
    <w:rsid w:val="005631A6"/>
    <w:rsid w:val="00564319"/>
    <w:rsid w:val="00564536"/>
    <w:rsid w:val="0056575F"/>
    <w:rsid w:val="00566028"/>
    <w:rsid w:val="00566123"/>
    <w:rsid w:val="00566650"/>
    <w:rsid w:val="005667F5"/>
    <w:rsid w:val="00566AF4"/>
    <w:rsid w:val="00567A81"/>
    <w:rsid w:val="005704C8"/>
    <w:rsid w:val="005706C8"/>
    <w:rsid w:val="00570E50"/>
    <w:rsid w:val="00572431"/>
    <w:rsid w:val="0057258F"/>
    <w:rsid w:val="0057289E"/>
    <w:rsid w:val="00572CC9"/>
    <w:rsid w:val="00572F85"/>
    <w:rsid w:val="005730B3"/>
    <w:rsid w:val="00573566"/>
    <w:rsid w:val="00573A82"/>
    <w:rsid w:val="005750EA"/>
    <w:rsid w:val="00575D49"/>
    <w:rsid w:val="00575F83"/>
    <w:rsid w:val="00576687"/>
    <w:rsid w:val="00576B3B"/>
    <w:rsid w:val="00577853"/>
    <w:rsid w:val="005779D0"/>
    <w:rsid w:val="00577F7E"/>
    <w:rsid w:val="00580856"/>
    <w:rsid w:val="00581182"/>
    <w:rsid w:val="005814B2"/>
    <w:rsid w:val="00581BE8"/>
    <w:rsid w:val="005821A1"/>
    <w:rsid w:val="00582355"/>
    <w:rsid w:val="00582754"/>
    <w:rsid w:val="005827B1"/>
    <w:rsid w:val="00582F72"/>
    <w:rsid w:val="00583607"/>
    <w:rsid w:val="00583922"/>
    <w:rsid w:val="00583F59"/>
    <w:rsid w:val="00583F7D"/>
    <w:rsid w:val="0058469C"/>
    <w:rsid w:val="005854D1"/>
    <w:rsid w:val="00586056"/>
    <w:rsid w:val="00586401"/>
    <w:rsid w:val="005870F7"/>
    <w:rsid w:val="00587557"/>
    <w:rsid w:val="00587EF2"/>
    <w:rsid w:val="005915A3"/>
    <w:rsid w:val="00591866"/>
    <w:rsid w:val="0059349B"/>
    <w:rsid w:val="005939F2"/>
    <w:rsid w:val="00594108"/>
    <w:rsid w:val="005946B4"/>
    <w:rsid w:val="00594A81"/>
    <w:rsid w:val="00597C0F"/>
    <w:rsid w:val="005A100E"/>
    <w:rsid w:val="005A112C"/>
    <w:rsid w:val="005A2115"/>
    <w:rsid w:val="005A23D4"/>
    <w:rsid w:val="005A273A"/>
    <w:rsid w:val="005A376F"/>
    <w:rsid w:val="005A4481"/>
    <w:rsid w:val="005A4EC0"/>
    <w:rsid w:val="005A65AF"/>
    <w:rsid w:val="005A6D7D"/>
    <w:rsid w:val="005A7455"/>
    <w:rsid w:val="005A7542"/>
    <w:rsid w:val="005A787B"/>
    <w:rsid w:val="005B0276"/>
    <w:rsid w:val="005B1249"/>
    <w:rsid w:val="005B1332"/>
    <w:rsid w:val="005B1FD9"/>
    <w:rsid w:val="005B2F2C"/>
    <w:rsid w:val="005B3B63"/>
    <w:rsid w:val="005B510C"/>
    <w:rsid w:val="005B5969"/>
    <w:rsid w:val="005B5BD9"/>
    <w:rsid w:val="005B5CFE"/>
    <w:rsid w:val="005B6110"/>
    <w:rsid w:val="005B6822"/>
    <w:rsid w:val="005B69D9"/>
    <w:rsid w:val="005B6BFF"/>
    <w:rsid w:val="005B77EA"/>
    <w:rsid w:val="005B7814"/>
    <w:rsid w:val="005B78F1"/>
    <w:rsid w:val="005B7F57"/>
    <w:rsid w:val="005B7FCF"/>
    <w:rsid w:val="005C0A8A"/>
    <w:rsid w:val="005C1239"/>
    <w:rsid w:val="005C159E"/>
    <w:rsid w:val="005C1884"/>
    <w:rsid w:val="005C19CB"/>
    <w:rsid w:val="005C1CCD"/>
    <w:rsid w:val="005C1D3E"/>
    <w:rsid w:val="005C1E6B"/>
    <w:rsid w:val="005C233E"/>
    <w:rsid w:val="005C241B"/>
    <w:rsid w:val="005C2E42"/>
    <w:rsid w:val="005C4798"/>
    <w:rsid w:val="005C5477"/>
    <w:rsid w:val="005C5649"/>
    <w:rsid w:val="005C593F"/>
    <w:rsid w:val="005C5DB7"/>
    <w:rsid w:val="005C5F1B"/>
    <w:rsid w:val="005C7822"/>
    <w:rsid w:val="005C7B84"/>
    <w:rsid w:val="005C7D6E"/>
    <w:rsid w:val="005C7F60"/>
    <w:rsid w:val="005D0EBC"/>
    <w:rsid w:val="005D0F59"/>
    <w:rsid w:val="005D158B"/>
    <w:rsid w:val="005D1CF6"/>
    <w:rsid w:val="005D2170"/>
    <w:rsid w:val="005D23A6"/>
    <w:rsid w:val="005D262F"/>
    <w:rsid w:val="005D2A0C"/>
    <w:rsid w:val="005D2F9A"/>
    <w:rsid w:val="005D37BD"/>
    <w:rsid w:val="005D3C52"/>
    <w:rsid w:val="005D3CCC"/>
    <w:rsid w:val="005D49C8"/>
    <w:rsid w:val="005D5199"/>
    <w:rsid w:val="005D5539"/>
    <w:rsid w:val="005D5AAC"/>
    <w:rsid w:val="005D71DF"/>
    <w:rsid w:val="005D76AA"/>
    <w:rsid w:val="005D785E"/>
    <w:rsid w:val="005E01AD"/>
    <w:rsid w:val="005E03BD"/>
    <w:rsid w:val="005E1317"/>
    <w:rsid w:val="005E1B99"/>
    <w:rsid w:val="005E1C3E"/>
    <w:rsid w:val="005E3205"/>
    <w:rsid w:val="005E3441"/>
    <w:rsid w:val="005E3D59"/>
    <w:rsid w:val="005E3DE4"/>
    <w:rsid w:val="005E44DC"/>
    <w:rsid w:val="005E58BD"/>
    <w:rsid w:val="005E5D67"/>
    <w:rsid w:val="005E5E0B"/>
    <w:rsid w:val="005E6309"/>
    <w:rsid w:val="005E659F"/>
    <w:rsid w:val="005E6A30"/>
    <w:rsid w:val="005E7073"/>
    <w:rsid w:val="005E730C"/>
    <w:rsid w:val="005E7A91"/>
    <w:rsid w:val="005F01C6"/>
    <w:rsid w:val="005F05BD"/>
    <w:rsid w:val="005F08F3"/>
    <w:rsid w:val="005F1501"/>
    <w:rsid w:val="005F203B"/>
    <w:rsid w:val="005F2219"/>
    <w:rsid w:val="005F261C"/>
    <w:rsid w:val="005F28E0"/>
    <w:rsid w:val="005F2900"/>
    <w:rsid w:val="005F2A31"/>
    <w:rsid w:val="005F2B71"/>
    <w:rsid w:val="005F2FB9"/>
    <w:rsid w:val="005F319E"/>
    <w:rsid w:val="005F344C"/>
    <w:rsid w:val="005F45B9"/>
    <w:rsid w:val="005F54F8"/>
    <w:rsid w:val="005F5883"/>
    <w:rsid w:val="005F5B0C"/>
    <w:rsid w:val="005F6586"/>
    <w:rsid w:val="005F689C"/>
    <w:rsid w:val="005F71D5"/>
    <w:rsid w:val="005F7832"/>
    <w:rsid w:val="005F7E0C"/>
    <w:rsid w:val="0060060E"/>
    <w:rsid w:val="00601226"/>
    <w:rsid w:val="00601593"/>
    <w:rsid w:val="0060165F"/>
    <w:rsid w:val="00602C25"/>
    <w:rsid w:val="00603744"/>
    <w:rsid w:val="00603746"/>
    <w:rsid w:val="00603896"/>
    <w:rsid w:val="00603B7D"/>
    <w:rsid w:val="00603E64"/>
    <w:rsid w:val="00604630"/>
    <w:rsid w:val="00604CFF"/>
    <w:rsid w:val="00604DF4"/>
    <w:rsid w:val="00605017"/>
    <w:rsid w:val="006050A7"/>
    <w:rsid w:val="0060572A"/>
    <w:rsid w:val="00605CE3"/>
    <w:rsid w:val="00606F88"/>
    <w:rsid w:val="0060771B"/>
    <w:rsid w:val="00607AA3"/>
    <w:rsid w:val="0061043B"/>
    <w:rsid w:val="0061088E"/>
    <w:rsid w:val="0061091E"/>
    <w:rsid w:val="00610B97"/>
    <w:rsid w:val="00611583"/>
    <w:rsid w:val="00611592"/>
    <w:rsid w:val="00611A0F"/>
    <w:rsid w:val="0061219A"/>
    <w:rsid w:val="00612448"/>
    <w:rsid w:val="00612491"/>
    <w:rsid w:val="0061252B"/>
    <w:rsid w:val="006125A2"/>
    <w:rsid w:val="00612CD6"/>
    <w:rsid w:val="00613B87"/>
    <w:rsid w:val="00613D93"/>
    <w:rsid w:val="00613F22"/>
    <w:rsid w:val="006141CB"/>
    <w:rsid w:val="006142A0"/>
    <w:rsid w:val="006144EF"/>
    <w:rsid w:val="006148BA"/>
    <w:rsid w:val="00614EBC"/>
    <w:rsid w:val="00615413"/>
    <w:rsid w:val="00615671"/>
    <w:rsid w:val="006160AF"/>
    <w:rsid w:val="00616685"/>
    <w:rsid w:val="0061704B"/>
    <w:rsid w:val="00617663"/>
    <w:rsid w:val="0061779C"/>
    <w:rsid w:val="006202D2"/>
    <w:rsid w:val="00620517"/>
    <w:rsid w:val="00620F24"/>
    <w:rsid w:val="00621005"/>
    <w:rsid w:val="006216D0"/>
    <w:rsid w:val="00621FBD"/>
    <w:rsid w:val="00623FFE"/>
    <w:rsid w:val="006249D4"/>
    <w:rsid w:val="00624CE6"/>
    <w:rsid w:val="006256DA"/>
    <w:rsid w:val="0062577C"/>
    <w:rsid w:val="00625A02"/>
    <w:rsid w:val="006265C1"/>
    <w:rsid w:val="0062670C"/>
    <w:rsid w:val="0062687A"/>
    <w:rsid w:val="00626ABB"/>
    <w:rsid w:val="0062759F"/>
    <w:rsid w:val="00630488"/>
    <w:rsid w:val="00630C1E"/>
    <w:rsid w:val="0063141C"/>
    <w:rsid w:val="006314C6"/>
    <w:rsid w:val="00631E7A"/>
    <w:rsid w:val="00631E9C"/>
    <w:rsid w:val="006325DD"/>
    <w:rsid w:val="006338C5"/>
    <w:rsid w:val="00633ABD"/>
    <w:rsid w:val="00633C2E"/>
    <w:rsid w:val="00633C63"/>
    <w:rsid w:val="00635465"/>
    <w:rsid w:val="00635A1A"/>
    <w:rsid w:val="00635B85"/>
    <w:rsid w:val="00635C60"/>
    <w:rsid w:val="00635E3F"/>
    <w:rsid w:val="0063651D"/>
    <w:rsid w:val="0063703F"/>
    <w:rsid w:val="00637388"/>
    <w:rsid w:val="006373D3"/>
    <w:rsid w:val="00637E0F"/>
    <w:rsid w:val="00640136"/>
    <w:rsid w:val="006401A3"/>
    <w:rsid w:val="0064071B"/>
    <w:rsid w:val="00640F20"/>
    <w:rsid w:val="00641635"/>
    <w:rsid w:val="006418EC"/>
    <w:rsid w:val="006419C5"/>
    <w:rsid w:val="00642239"/>
    <w:rsid w:val="0064249F"/>
    <w:rsid w:val="00642E19"/>
    <w:rsid w:val="006432AA"/>
    <w:rsid w:val="006432C5"/>
    <w:rsid w:val="00643948"/>
    <w:rsid w:val="00643A12"/>
    <w:rsid w:val="00645439"/>
    <w:rsid w:val="00647443"/>
    <w:rsid w:val="0064785D"/>
    <w:rsid w:val="00647AEA"/>
    <w:rsid w:val="0065081A"/>
    <w:rsid w:val="00650975"/>
    <w:rsid w:val="006513CB"/>
    <w:rsid w:val="006513DC"/>
    <w:rsid w:val="00651921"/>
    <w:rsid w:val="00651D90"/>
    <w:rsid w:val="00651E2C"/>
    <w:rsid w:val="006526AA"/>
    <w:rsid w:val="00652CBA"/>
    <w:rsid w:val="0065348E"/>
    <w:rsid w:val="00653515"/>
    <w:rsid w:val="006541EB"/>
    <w:rsid w:val="006545C3"/>
    <w:rsid w:val="00654B23"/>
    <w:rsid w:val="00654F7D"/>
    <w:rsid w:val="0065562D"/>
    <w:rsid w:val="006557FA"/>
    <w:rsid w:val="006558AF"/>
    <w:rsid w:val="006559B0"/>
    <w:rsid w:val="00655F69"/>
    <w:rsid w:val="0065624F"/>
    <w:rsid w:val="00657336"/>
    <w:rsid w:val="006576C6"/>
    <w:rsid w:val="00657E19"/>
    <w:rsid w:val="00657FEE"/>
    <w:rsid w:val="00660050"/>
    <w:rsid w:val="006600FB"/>
    <w:rsid w:val="00661189"/>
    <w:rsid w:val="0066122C"/>
    <w:rsid w:val="0066140C"/>
    <w:rsid w:val="006629FD"/>
    <w:rsid w:val="0066330E"/>
    <w:rsid w:val="00663B5E"/>
    <w:rsid w:val="006644A4"/>
    <w:rsid w:val="00664757"/>
    <w:rsid w:val="00665863"/>
    <w:rsid w:val="00665EF5"/>
    <w:rsid w:val="00666B79"/>
    <w:rsid w:val="00667083"/>
    <w:rsid w:val="006676D2"/>
    <w:rsid w:val="006676DA"/>
    <w:rsid w:val="00667DA4"/>
    <w:rsid w:val="00667FC8"/>
    <w:rsid w:val="006709B2"/>
    <w:rsid w:val="00670EC5"/>
    <w:rsid w:val="00671981"/>
    <w:rsid w:val="00671D5F"/>
    <w:rsid w:val="0067200C"/>
    <w:rsid w:val="00672275"/>
    <w:rsid w:val="00672490"/>
    <w:rsid w:val="0067295A"/>
    <w:rsid w:val="00672CC8"/>
    <w:rsid w:val="00672CDD"/>
    <w:rsid w:val="00672CE9"/>
    <w:rsid w:val="00672D19"/>
    <w:rsid w:val="0067315E"/>
    <w:rsid w:val="00674ED6"/>
    <w:rsid w:val="0067587F"/>
    <w:rsid w:val="00675DEF"/>
    <w:rsid w:val="00675EB9"/>
    <w:rsid w:val="006762A3"/>
    <w:rsid w:val="00676795"/>
    <w:rsid w:val="00676B0D"/>
    <w:rsid w:val="00677C1B"/>
    <w:rsid w:val="00677D9A"/>
    <w:rsid w:val="0068069C"/>
    <w:rsid w:val="00680927"/>
    <w:rsid w:val="0068137C"/>
    <w:rsid w:val="00681868"/>
    <w:rsid w:val="00682718"/>
    <w:rsid w:val="00682DC6"/>
    <w:rsid w:val="00683934"/>
    <w:rsid w:val="00683A48"/>
    <w:rsid w:val="00683D38"/>
    <w:rsid w:val="00683E1B"/>
    <w:rsid w:val="00683F78"/>
    <w:rsid w:val="006854B4"/>
    <w:rsid w:val="00685D7F"/>
    <w:rsid w:val="00685E80"/>
    <w:rsid w:val="006873B4"/>
    <w:rsid w:val="0069014F"/>
    <w:rsid w:val="00690C20"/>
    <w:rsid w:val="0069178C"/>
    <w:rsid w:val="006923C7"/>
    <w:rsid w:val="00692EF8"/>
    <w:rsid w:val="00694291"/>
    <w:rsid w:val="006943A3"/>
    <w:rsid w:val="00694680"/>
    <w:rsid w:val="00694868"/>
    <w:rsid w:val="00694DB9"/>
    <w:rsid w:val="00695189"/>
    <w:rsid w:val="0069534C"/>
    <w:rsid w:val="0069535C"/>
    <w:rsid w:val="00695483"/>
    <w:rsid w:val="00695F13"/>
    <w:rsid w:val="0069639B"/>
    <w:rsid w:val="00696857"/>
    <w:rsid w:val="00696DE4"/>
    <w:rsid w:val="00697428"/>
    <w:rsid w:val="00697A41"/>
    <w:rsid w:val="006A0FD1"/>
    <w:rsid w:val="006A1347"/>
    <w:rsid w:val="006A2A2D"/>
    <w:rsid w:val="006A407C"/>
    <w:rsid w:val="006A4129"/>
    <w:rsid w:val="006A467E"/>
    <w:rsid w:val="006A4C72"/>
    <w:rsid w:val="006A4D47"/>
    <w:rsid w:val="006A5235"/>
    <w:rsid w:val="006A59DF"/>
    <w:rsid w:val="006A6146"/>
    <w:rsid w:val="006A62D6"/>
    <w:rsid w:val="006A737E"/>
    <w:rsid w:val="006A73D4"/>
    <w:rsid w:val="006A77C1"/>
    <w:rsid w:val="006A782B"/>
    <w:rsid w:val="006A78AD"/>
    <w:rsid w:val="006A7967"/>
    <w:rsid w:val="006A7C73"/>
    <w:rsid w:val="006B003F"/>
    <w:rsid w:val="006B01BC"/>
    <w:rsid w:val="006B0E53"/>
    <w:rsid w:val="006B1639"/>
    <w:rsid w:val="006B191B"/>
    <w:rsid w:val="006B1D7D"/>
    <w:rsid w:val="006B1DCC"/>
    <w:rsid w:val="006B1ECB"/>
    <w:rsid w:val="006B2BC9"/>
    <w:rsid w:val="006B2BD5"/>
    <w:rsid w:val="006B2C0C"/>
    <w:rsid w:val="006B36D1"/>
    <w:rsid w:val="006B3C9C"/>
    <w:rsid w:val="006B47A1"/>
    <w:rsid w:val="006B487B"/>
    <w:rsid w:val="006B4AC7"/>
    <w:rsid w:val="006B5936"/>
    <w:rsid w:val="006B5E86"/>
    <w:rsid w:val="006B623B"/>
    <w:rsid w:val="006B62F9"/>
    <w:rsid w:val="006B6B84"/>
    <w:rsid w:val="006B7160"/>
    <w:rsid w:val="006C069A"/>
    <w:rsid w:val="006C11BA"/>
    <w:rsid w:val="006C1CC5"/>
    <w:rsid w:val="006C2271"/>
    <w:rsid w:val="006C2892"/>
    <w:rsid w:val="006C31FD"/>
    <w:rsid w:val="006C3EF0"/>
    <w:rsid w:val="006C41F7"/>
    <w:rsid w:val="006C4AAA"/>
    <w:rsid w:val="006C66BD"/>
    <w:rsid w:val="006C67DE"/>
    <w:rsid w:val="006C6887"/>
    <w:rsid w:val="006C6E3F"/>
    <w:rsid w:val="006C722F"/>
    <w:rsid w:val="006C7264"/>
    <w:rsid w:val="006C7415"/>
    <w:rsid w:val="006C7F9A"/>
    <w:rsid w:val="006D0815"/>
    <w:rsid w:val="006D098D"/>
    <w:rsid w:val="006D0CB7"/>
    <w:rsid w:val="006D0D54"/>
    <w:rsid w:val="006D16A5"/>
    <w:rsid w:val="006D1C56"/>
    <w:rsid w:val="006D2731"/>
    <w:rsid w:val="006D2E6A"/>
    <w:rsid w:val="006D3447"/>
    <w:rsid w:val="006D3AD2"/>
    <w:rsid w:val="006D573C"/>
    <w:rsid w:val="006D5C0A"/>
    <w:rsid w:val="006D647B"/>
    <w:rsid w:val="006D6779"/>
    <w:rsid w:val="006D75B4"/>
    <w:rsid w:val="006D7B39"/>
    <w:rsid w:val="006D7D10"/>
    <w:rsid w:val="006D7E87"/>
    <w:rsid w:val="006E02C3"/>
    <w:rsid w:val="006E0F8E"/>
    <w:rsid w:val="006E146C"/>
    <w:rsid w:val="006E1A75"/>
    <w:rsid w:val="006E20EA"/>
    <w:rsid w:val="006E221C"/>
    <w:rsid w:val="006E24F9"/>
    <w:rsid w:val="006E29FA"/>
    <w:rsid w:val="006E300B"/>
    <w:rsid w:val="006E3142"/>
    <w:rsid w:val="006E4836"/>
    <w:rsid w:val="006E4902"/>
    <w:rsid w:val="006E54FE"/>
    <w:rsid w:val="006E5625"/>
    <w:rsid w:val="006E5BB2"/>
    <w:rsid w:val="006E6693"/>
    <w:rsid w:val="006E71D3"/>
    <w:rsid w:val="006E72BD"/>
    <w:rsid w:val="006F082D"/>
    <w:rsid w:val="006F0DCC"/>
    <w:rsid w:val="006F0F73"/>
    <w:rsid w:val="006F15D0"/>
    <w:rsid w:val="006F1EAC"/>
    <w:rsid w:val="006F23C4"/>
    <w:rsid w:val="006F2A1D"/>
    <w:rsid w:val="006F2BED"/>
    <w:rsid w:val="006F2CE8"/>
    <w:rsid w:val="006F302F"/>
    <w:rsid w:val="006F33E3"/>
    <w:rsid w:val="006F392A"/>
    <w:rsid w:val="006F416F"/>
    <w:rsid w:val="006F41A3"/>
    <w:rsid w:val="006F4D3B"/>
    <w:rsid w:val="006F4EBF"/>
    <w:rsid w:val="006F51D8"/>
    <w:rsid w:val="006F6200"/>
    <w:rsid w:val="006F6B30"/>
    <w:rsid w:val="006F70DF"/>
    <w:rsid w:val="006F7364"/>
    <w:rsid w:val="006F7867"/>
    <w:rsid w:val="006F7D11"/>
    <w:rsid w:val="0070245E"/>
    <w:rsid w:val="00703049"/>
    <w:rsid w:val="00703226"/>
    <w:rsid w:val="007033A8"/>
    <w:rsid w:val="00703709"/>
    <w:rsid w:val="00703808"/>
    <w:rsid w:val="00704749"/>
    <w:rsid w:val="0070526A"/>
    <w:rsid w:val="00705989"/>
    <w:rsid w:val="00705B2D"/>
    <w:rsid w:val="00705CE1"/>
    <w:rsid w:val="00705E7A"/>
    <w:rsid w:val="00705F34"/>
    <w:rsid w:val="007064FE"/>
    <w:rsid w:val="00706577"/>
    <w:rsid w:val="0070684D"/>
    <w:rsid w:val="00706991"/>
    <w:rsid w:val="00707008"/>
    <w:rsid w:val="00707352"/>
    <w:rsid w:val="00707C08"/>
    <w:rsid w:val="00710371"/>
    <w:rsid w:val="0071042A"/>
    <w:rsid w:val="00710CD5"/>
    <w:rsid w:val="007111EA"/>
    <w:rsid w:val="00711A2F"/>
    <w:rsid w:val="00711F1D"/>
    <w:rsid w:val="0071241D"/>
    <w:rsid w:val="007127CE"/>
    <w:rsid w:val="00712B79"/>
    <w:rsid w:val="00713600"/>
    <w:rsid w:val="00713985"/>
    <w:rsid w:val="00715D16"/>
    <w:rsid w:val="00715D46"/>
    <w:rsid w:val="00716146"/>
    <w:rsid w:val="00716366"/>
    <w:rsid w:val="007164ED"/>
    <w:rsid w:val="00716B56"/>
    <w:rsid w:val="00720016"/>
    <w:rsid w:val="007202AC"/>
    <w:rsid w:val="00720624"/>
    <w:rsid w:val="00720665"/>
    <w:rsid w:val="00720A04"/>
    <w:rsid w:val="00720A59"/>
    <w:rsid w:val="00720BB1"/>
    <w:rsid w:val="00721139"/>
    <w:rsid w:val="00721642"/>
    <w:rsid w:val="007222CC"/>
    <w:rsid w:val="0072266D"/>
    <w:rsid w:val="00722BD3"/>
    <w:rsid w:val="00723747"/>
    <w:rsid w:val="00723D48"/>
    <w:rsid w:val="0072407F"/>
    <w:rsid w:val="00724527"/>
    <w:rsid w:val="00724DF9"/>
    <w:rsid w:val="00724E6C"/>
    <w:rsid w:val="00724EFF"/>
    <w:rsid w:val="007253B4"/>
    <w:rsid w:val="007266BC"/>
    <w:rsid w:val="00726B05"/>
    <w:rsid w:val="00726C35"/>
    <w:rsid w:val="00726D7F"/>
    <w:rsid w:val="00726FC9"/>
    <w:rsid w:val="0072700C"/>
    <w:rsid w:val="00727F01"/>
    <w:rsid w:val="00730344"/>
    <w:rsid w:val="00730DB9"/>
    <w:rsid w:val="00730DFC"/>
    <w:rsid w:val="00731530"/>
    <w:rsid w:val="00731BD2"/>
    <w:rsid w:val="00731BDC"/>
    <w:rsid w:val="00731FF8"/>
    <w:rsid w:val="007329C6"/>
    <w:rsid w:val="00732C25"/>
    <w:rsid w:val="0073315E"/>
    <w:rsid w:val="00733D22"/>
    <w:rsid w:val="007341DD"/>
    <w:rsid w:val="007342B7"/>
    <w:rsid w:val="00734814"/>
    <w:rsid w:val="00734846"/>
    <w:rsid w:val="00734DF5"/>
    <w:rsid w:val="00734E73"/>
    <w:rsid w:val="00735337"/>
    <w:rsid w:val="00735A28"/>
    <w:rsid w:val="00735C2D"/>
    <w:rsid w:val="00735ECF"/>
    <w:rsid w:val="00736271"/>
    <w:rsid w:val="007369A4"/>
    <w:rsid w:val="007369AF"/>
    <w:rsid w:val="00736F84"/>
    <w:rsid w:val="00737411"/>
    <w:rsid w:val="007374FE"/>
    <w:rsid w:val="0073778D"/>
    <w:rsid w:val="007377E7"/>
    <w:rsid w:val="007377E8"/>
    <w:rsid w:val="007403B8"/>
    <w:rsid w:val="0074110B"/>
    <w:rsid w:val="0074118C"/>
    <w:rsid w:val="007419C8"/>
    <w:rsid w:val="00741DC9"/>
    <w:rsid w:val="00742643"/>
    <w:rsid w:val="007426A3"/>
    <w:rsid w:val="00742F43"/>
    <w:rsid w:val="00743111"/>
    <w:rsid w:val="007433CD"/>
    <w:rsid w:val="007435B6"/>
    <w:rsid w:val="0074364D"/>
    <w:rsid w:val="0074394B"/>
    <w:rsid w:val="00744604"/>
    <w:rsid w:val="0074462F"/>
    <w:rsid w:val="007447FB"/>
    <w:rsid w:val="00744E37"/>
    <w:rsid w:val="00745062"/>
    <w:rsid w:val="007459A2"/>
    <w:rsid w:val="007460AC"/>
    <w:rsid w:val="00746644"/>
    <w:rsid w:val="007475F3"/>
    <w:rsid w:val="007479AE"/>
    <w:rsid w:val="00747E5A"/>
    <w:rsid w:val="00747FA1"/>
    <w:rsid w:val="007506BD"/>
    <w:rsid w:val="007509C4"/>
    <w:rsid w:val="00750EBE"/>
    <w:rsid w:val="00750FA8"/>
    <w:rsid w:val="007514B5"/>
    <w:rsid w:val="0075210A"/>
    <w:rsid w:val="007521EB"/>
    <w:rsid w:val="007541F0"/>
    <w:rsid w:val="007548F6"/>
    <w:rsid w:val="00754A02"/>
    <w:rsid w:val="00755169"/>
    <w:rsid w:val="00755D8D"/>
    <w:rsid w:val="00756941"/>
    <w:rsid w:val="00756AB7"/>
    <w:rsid w:val="00757275"/>
    <w:rsid w:val="00757484"/>
    <w:rsid w:val="007602C3"/>
    <w:rsid w:val="00761123"/>
    <w:rsid w:val="007617B5"/>
    <w:rsid w:val="00761B1B"/>
    <w:rsid w:val="00762327"/>
    <w:rsid w:val="007632FF"/>
    <w:rsid w:val="00763E2E"/>
    <w:rsid w:val="00763FC6"/>
    <w:rsid w:val="007643F4"/>
    <w:rsid w:val="00764848"/>
    <w:rsid w:val="007650A6"/>
    <w:rsid w:val="00765538"/>
    <w:rsid w:val="007658F7"/>
    <w:rsid w:val="00765944"/>
    <w:rsid w:val="007660A5"/>
    <w:rsid w:val="00766B30"/>
    <w:rsid w:val="00767DA2"/>
    <w:rsid w:val="007701C0"/>
    <w:rsid w:val="007703D6"/>
    <w:rsid w:val="00770AD4"/>
    <w:rsid w:val="0077145B"/>
    <w:rsid w:val="0077199F"/>
    <w:rsid w:val="00771F0C"/>
    <w:rsid w:val="00772B6D"/>
    <w:rsid w:val="00772FB0"/>
    <w:rsid w:val="007732F4"/>
    <w:rsid w:val="007733E7"/>
    <w:rsid w:val="0077491E"/>
    <w:rsid w:val="00775074"/>
    <w:rsid w:val="00775575"/>
    <w:rsid w:val="00776203"/>
    <w:rsid w:val="0077672B"/>
    <w:rsid w:val="00776968"/>
    <w:rsid w:val="00776AC1"/>
    <w:rsid w:val="00776C1E"/>
    <w:rsid w:val="00776DA2"/>
    <w:rsid w:val="00777028"/>
    <w:rsid w:val="007770F4"/>
    <w:rsid w:val="0077732E"/>
    <w:rsid w:val="007773F6"/>
    <w:rsid w:val="00777648"/>
    <w:rsid w:val="00777EBC"/>
    <w:rsid w:val="007804FC"/>
    <w:rsid w:val="007809FE"/>
    <w:rsid w:val="00780A73"/>
    <w:rsid w:val="0078174E"/>
    <w:rsid w:val="00781B8C"/>
    <w:rsid w:val="00781C60"/>
    <w:rsid w:val="00782771"/>
    <w:rsid w:val="00782B88"/>
    <w:rsid w:val="007830FA"/>
    <w:rsid w:val="00783107"/>
    <w:rsid w:val="0078322E"/>
    <w:rsid w:val="007832A0"/>
    <w:rsid w:val="007835C5"/>
    <w:rsid w:val="00784158"/>
    <w:rsid w:val="00784326"/>
    <w:rsid w:val="00784578"/>
    <w:rsid w:val="00784A0B"/>
    <w:rsid w:val="00784CB5"/>
    <w:rsid w:val="00785B0A"/>
    <w:rsid w:val="00785E79"/>
    <w:rsid w:val="007863E8"/>
    <w:rsid w:val="00786BEA"/>
    <w:rsid w:val="007875AF"/>
    <w:rsid w:val="00787BFD"/>
    <w:rsid w:val="00790340"/>
    <w:rsid w:val="007904A7"/>
    <w:rsid w:val="00791FE1"/>
    <w:rsid w:val="00792266"/>
    <w:rsid w:val="007925FD"/>
    <w:rsid w:val="00792DB8"/>
    <w:rsid w:val="00792EEC"/>
    <w:rsid w:val="00793213"/>
    <w:rsid w:val="00794804"/>
    <w:rsid w:val="00794C58"/>
    <w:rsid w:val="00795595"/>
    <w:rsid w:val="00795B61"/>
    <w:rsid w:val="00795F57"/>
    <w:rsid w:val="007965BF"/>
    <w:rsid w:val="00796CD5"/>
    <w:rsid w:val="007971B0"/>
    <w:rsid w:val="007A0EBD"/>
    <w:rsid w:val="007A1069"/>
    <w:rsid w:val="007A1304"/>
    <w:rsid w:val="007A143F"/>
    <w:rsid w:val="007A1783"/>
    <w:rsid w:val="007A1951"/>
    <w:rsid w:val="007A1F75"/>
    <w:rsid w:val="007A23DC"/>
    <w:rsid w:val="007A2A04"/>
    <w:rsid w:val="007A2ADC"/>
    <w:rsid w:val="007A3ACA"/>
    <w:rsid w:val="007A3C41"/>
    <w:rsid w:val="007A4C12"/>
    <w:rsid w:val="007A5C38"/>
    <w:rsid w:val="007A6366"/>
    <w:rsid w:val="007A636E"/>
    <w:rsid w:val="007A64C1"/>
    <w:rsid w:val="007A6977"/>
    <w:rsid w:val="007A6DD7"/>
    <w:rsid w:val="007A6F06"/>
    <w:rsid w:val="007B09F1"/>
    <w:rsid w:val="007B0D9B"/>
    <w:rsid w:val="007B1144"/>
    <w:rsid w:val="007B125E"/>
    <w:rsid w:val="007B1358"/>
    <w:rsid w:val="007B165A"/>
    <w:rsid w:val="007B1D40"/>
    <w:rsid w:val="007B25BD"/>
    <w:rsid w:val="007B27F9"/>
    <w:rsid w:val="007B2A68"/>
    <w:rsid w:val="007B2CA6"/>
    <w:rsid w:val="007B2CBF"/>
    <w:rsid w:val="007B3A4E"/>
    <w:rsid w:val="007B43A0"/>
    <w:rsid w:val="007B47B8"/>
    <w:rsid w:val="007B5B74"/>
    <w:rsid w:val="007B5EC1"/>
    <w:rsid w:val="007B61A9"/>
    <w:rsid w:val="007B6443"/>
    <w:rsid w:val="007B7041"/>
    <w:rsid w:val="007B73C7"/>
    <w:rsid w:val="007C1FF8"/>
    <w:rsid w:val="007C24ED"/>
    <w:rsid w:val="007C2A46"/>
    <w:rsid w:val="007C2ECD"/>
    <w:rsid w:val="007C2F54"/>
    <w:rsid w:val="007C2FFC"/>
    <w:rsid w:val="007C3013"/>
    <w:rsid w:val="007C3114"/>
    <w:rsid w:val="007C3125"/>
    <w:rsid w:val="007C35CA"/>
    <w:rsid w:val="007C4C81"/>
    <w:rsid w:val="007C55DE"/>
    <w:rsid w:val="007C56E2"/>
    <w:rsid w:val="007C5EDB"/>
    <w:rsid w:val="007C65B0"/>
    <w:rsid w:val="007C6E06"/>
    <w:rsid w:val="007C75FF"/>
    <w:rsid w:val="007C79AD"/>
    <w:rsid w:val="007C7EAE"/>
    <w:rsid w:val="007D0EF1"/>
    <w:rsid w:val="007D1DFB"/>
    <w:rsid w:val="007D24AC"/>
    <w:rsid w:val="007D25C9"/>
    <w:rsid w:val="007D27AC"/>
    <w:rsid w:val="007D2A58"/>
    <w:rsid w:val="007D331B"/>
    <w:rsid w:val="007D3333"/>
    <w:rsid w:val="007D3701"/>
    <w:rsid w:val="007D3848"/>
    <w:rsid w:val="007D457A"/>
    <w:rsid w:val="007D4E93"/>
    <w:rsid w:val="007D513A"/>
    <w:rsid w:val="007D5241"/>
    <w:rsid w:val="007D54D5"/>
    <w:rsid w:val="007D5515"/>
    <w:rsid w:val="007D552D"/>
    <w:rsid w:val="007D64E7"/>
    <w:rsid w:val="007D6DF3"/>
    <w:rsid w:val="007D7538"/>
    <w:rsid w:val="007E06F7"/>
    <w:rsid w:val="007E07F7"/>
    <w:rsid w:val="007E0A68"/>
    <w:rsid w:val="007E0C58"/>
    <w:rsid w:val="007E0EC8"/>
    <w:rsid w:val="007E1313"/>
    <w:rsid w:val="007E1621"/>
    <w:rsid w:val="007E1A72"/>
    <w:rsid w:val="007E2540"/>
    <w:rsid w:val="007E26F1"/>
    <w:rsid w:val="007E2C11"/>
    <w:rsid w:val="007E2C1F"/>
    <w:rsid w:val="007E2CBF"/>
    <w:rsid w:val="007E3744"/>
    <w:rsid w:val="007E4FB4"/>
    <w:rsid w:val="007E534E"/>
    <w:rsid w:val="007E550E"/>
    <w:rsid w:val="007E5B46"/>
    <w:rsid w:val="007E5E22"/>
    <w:rsid w:val="007E7FCE"/>
    <w:rsid w:val="007F067F"/>
    <w:rsid w:val="007F06EB"/>
    <w:rsid w:val="007F07C4"/>
    <w:rsid w:val="007F0D04"/>
    <w:rsid w:val="007F0E2A"/>
    <w:rsid w:val="007F110B"/>
    <w:rsid w:val="007F2445"/>
    <w:rsid w:val="007F2D6B"/>
    <w:rsid w:val="007F392C"/>
    <w:rsid w:val="007F3AA8"/>
    <w:rsid w:val="007F49AA"/>
    <w:rsid w:val="007F4DF3"/>
    <w:rsid w:val="007F4F06"/>
    <w:rsid w:val="007F5554"/>
    <w:rsid w:val="007F5D7A"/>
    <w:rsid w:val="007F5E7E"/>
    <w:rsid w:val="007F6157"/>
    <w:rsid w:val="007F6B07"/>
    <w:rsid w:val="007F6EFC"/>
    <w:rsid w:val="007F6F92"/>
    <w:rsid w:val="007F7640"/>
    <w:rsid w:val="00800005"/>
    <w:rsid w:val="00800106"/>
    <w:rsid w:val="00800514"/>
    <w:rsid w:val="00800A42"/>
    <w:rsid w:val="00800CC2"/>
    <w:rsid w:val="00801158"/>
    <w:rsid w:val="0080119C"/>
    <w:rsid w:val="00801215"/>
    <w:rsid w:val="008013A9"/>
    <w:rsid w:val="008018A0"/>
    <w:rsid w:val="00802573"/>
    <w:rsid w:val="00802A5A"/>
    <w:rsid w:val="00802F60"/>
    <w:rsid w:val="00803272"/>
    <w:rsid w:val="00803A4A"/>
    <w:rsid w:val="008047E6"/>
    <w:rsid w:val="008049B3"/>
    <w:rsid w:val="00804FB3"/>
    <w:rsid w:val="008054ED"/>
    <w:rsid w:val="00805BD1"/>
    <w:rsid w:val="0080686B"/>
    <w:rsid w:val="008077DB"/>
    <w:rsid w:val="0081022F"/>
    <w:rsid w:val="008102BF"/>
    <w:rsid w:val="00811484"/>
    <w:rsid w:val="008114A8"/>
    <w:rsid w:val="008115A9"/>
    <w:rsid w:val="00811A09"/>
    <w:rsid w:val="0081215C"/>
    <w:rsid w:val="00812624"/>
    <w:rsid w:val="00812B14"/>
    <w:rsid w:val="00813C05"/>
    <w:rsid w:val="00813DD1"/>
    <w:rsid w:val="00814217"/>
    <w:rsid w:val="00815FAE"/>
    <w:rsid w:val="008163E7"/>
    <w:rsid w:val="0081669F"/>
    <w:rsid w:val="00816960"/>
    <w:rsid w:val="00816C3A"/>
    <w:rsid w:val="00816F9F"/>
    <w:rsid w:val="00817279"/>
    <w:rsid w:val="008173F1"/>
    <w:rsid w:val="00817B80"/>
    <w:rsid w:val="00820187"/>
    <w:rsid w:val="00822BAF"/>
    <w:rsid w:val="00823260"/>
    <w:rsid w:val="0082351F"/>
    <w:rsid w:val="00823CEF"/>
    <w:rsid w:val="00824260"/>
    <w:rsid w:val="00824685"/>
    <w:rsid w:val="00824911"/>
    <w:rsid w:val="008252CE"/>
    <w:rsid w:val="00825EAD"/>
    <w:rsid w:val="00825FEA"/>
    <w:rsid w:val="00826440"/>
    <w:rsid w:val="00826788"/>
    <w:rsid w:val="008267D2"/>
    <w:rsid w:val="0082699D"/>
    <w:rsid w:val="00826BDC"/>
    <w:rsid w:val="00827583"/>
    <w:rsid w:val="00827940"/>
    <w:rsid w:val="008303B3"/>
    <w:rsid w:val="0083070F"/>
    <w:rsid w:val="00830FF2"/>
    <w:rsid w:val="0083252F"/>
    <w:rsid w:val="0083254F"/>
    <w:rsid w:val="00832DE3"/>
    <w:rsid w:val="0083345C"/>
    <w:rsid w:val="0083389E"/>
    <w:rsid w:val="00833B9C"/>
    <w:rsid w:val="0083463C"/>
    <w:rsid w:val="00834A33"/>
    <w:rsid w:val="00834ED4"/>
    <w:rsid w:val="008350B3"/>
    <w:rsid w:val="00836B1B"/>
    <w:rsid w:val="00837419"/>
    <w:rsid w:val="0084159D"/>
    <w:rsid w:val="00841A2A"/>
    <w:rsid w:val="008422B1"/>
    <w:rsid w:val="00842F1A"/>
    <w:rsid w:val="008430BC"/>
    <w:rsid w:val="008432FC"/>
    <w:rsid w:val="00843644"/>
    <w:rsid w:val="00843C71"/>
    <w:rsid w:val="0084437F"/>
    <w:rsid w:val="00844A8A"/>
    <w:rsid w:val="00844C6E"/>
    <w:rsid w:val="00844F47"/>
    <w:rsid w:val="00845529"/>
    <w:rsid w:val="00845D3B"/>
    <w:rsid w:val="0084639F"/>
    <w:rsid w:val="008463E5"/>
    <w:rsid w:val="008464D3"/>
    <w:rsid w:val="00846F7C"/>
    <w:rsid w:val="00847235"/>
    <w:rsid w:val="008472F3"/>
    <w:rsid w:val="0084739A"/>
    <w:rsid w:val="00847BE0"/>
    <w:rsid w:val="00850EAB"/>
    <w:rsid w:val="008518F3"/>
    <w:rsid w:val="00851CF5"/>
    <w:rsid w:val="00853276"/>
    <w:rsid w:val="00853BE7"/>
    <w:rsid w:val="00854454"/>
    <w:rsid w:val="00854A17"/>
    <w:rsid w:val="00854C15"/>
    <w:rsid w:val="00855951"/>
    <w:rsid w:val="00855C95"/>
    <w:rsid w:val="008578C1"/>
    <w:rsid w:val="00857ADC"/>
    <w:rsid w:val="00857B90"/>
    <w:rsid w:val="00857F22"/>
    <w:rsid w:val="008604D9"/>
    <w:rsid w:val="0086083A"/>
    <w:rsid w:val="008608F2"/>
    <w:rsid w:val="00860ADA"/>
    <w:rsid w:val="0086145F"/>
    <w:rsid w:val="00861544"/>
    <w:rsid w:val="008618A8"/>
    <w:rsid w:val="008623D3"/>
    <w:rsid w:val="008623F4"/>
    <w:rsid w:val="008625CF"/>
    <w:rsid w:val="0086291A"/>
    <w:rsid w:val="00863696"/>
    <w:rsid w:val="00863BC9"/>
    <w:rsid w:val="00863F09"/>
    <w:rsid w:val="00864807"/>
    <w:rsid w:val="00864C94"/>
    <w:rsid w:val="00865150"/>
    <w:rsid w:val="008651D2"/>
    <w:rsid w:val="00865680"/>
    <w:rsid w:val="00865A7F"/>
    <w:rsid w:val="00865C41"/>
    <w:rsid w:val="00865E31"/>
    <w:rsid w:val="00866272"/>
    <w:rsid w:val="008663DE"/>
    <w:rsid w:val="008664C9"/>
    <w:rsid w:val="00867158"/>
    <w:rsid w:val="00867D89"/>
    <w:rsid w:val="00867E5F"/>
    <w:rsid w:val="00867F73"/>
    <w:rsid w:val="008713DB"/>
    <w:rsid w:val="00871F17"/>
    <w:rsid w:val="008727D2"/>
    <w:rsid w:val="0087309C"/>
    <w:rsid w:val="008731B5"/>
    <w:rsid w:val="00873831"/>
    <w:rsid w:val="0087471C"/>
    <w:rsid w:val="008748B5"/>
    <w:rsid w:val="00874B1B"/>
    <w:rsid w:val="00874B6C"/>
    <w:rsid w:val="00874DE6"/>
    <w:rsid w:val="00875472"/>
    <w:rsid w:val="008755B9"/>
    <w:rsid w:val="008757F5"/>
    <w:rsid w:val="00875EFF"/>
    <w:rsid w:val="00876290"/>
    <w:rsid w:val="0087659D"/>
    <w:rsid w:val="00877AFE"/>
    <w:rsid w:val="00877E36"/>
    <w:rsid w:val="008805DD"/>
    <w:rsid w:val="00880D83"/>
    <w:rsid w:val="008812AC"/>
    <w:rsid w:val="008816A1"/>
    <w:rsid w:val="0088179B"/>
    <w:rsid w:val="00881BE3"/>
    <w:rsid w:val="00882318"/>
    <w:rsid w:val="00884275"/>
    <w:rsid w:val="00884CFE"/>
    <w:rsid w:val="008850F5"/>
    <w:rsid w:val="00885731"/>
    <w:rsid w:val="00886013"/>
    <w:rsid w:val="0088671C"/>
    <w:rsid w:val="0088672D"/>
    <w:rsid w:val="00886B26"/>
    <w:rsid w:val="00886B37"/>
    <w:rsid w:val="00886EBD"/>
    <w:rsid w:val="00887DE1"/>
    <w:rsid w:val="00887E1B"/>
    <w:rsid w:val="00890192"/>
    <w:rsid w:val="00890909"/>
    <w:rsid w:val="008924B5"/>
    <w:rsid w:val="00893A14"/>
    <w:rsid w:val="00894C35"/>
    <w:rsid w:val="00895199"/>
    <w:rsid w:val="00895C54"/>
    <w:rsid w:val="00896B2A"/>
    <w:rsid w:val="00897B78"/>
    <w:rsid w:val="008A0046"/>
    <w:rsid w:val="008A0488"/>
    <w:rsid w:val="008A10CB"/>
    <w:rsid w:val="008A15BB"/>
    <w:rsid w:val="008A2215"/>
    <w:rsid w:val="008A2B0F"/>
    <w:rsid w:val="008A3DB6"/>
    <w:rsid w:val="008A412F"/>
    <w:rsid w:val="008A4139"/>
    <w:rsid w:val="008A47B9"/>
    <w:rsid w:val="008A495B"/>
    <w:rsid w:val="008A4969"/>
    <w:rsid w:val="008A5066"/>
    <w:rsid w:val="008A53A6"/>
    <w:rsid w:val="008A53A7"/>
    <w:rsid w:val="008A5814"/>
    <w:rsid w:val="008A583D"/>
    <w:rsid w:val="008A707D"/>
    <w:rsid w:val="008A7172"/>
    <w:rsid w:val="008B0705"/>
    <w:rsid w:val="008B0755"/>
    <w:rsid w:val="008B07FB"/>
    <w:rsid w:val="008B08F0"/>
    <w:rsid w:val="008B0A9B"/>
    <w:rsid w:val="008B0BD3"/>
    <w:rsid w:val="008B2743"/>
    <w:rsid w:val="008B293E"/>
    <w:rsid w:val="008B2AFF"/>
    <w:rsid w:val="008B3178"/>
    <w:rsid w:val="008B331C"/>
    <w:rsid w:val="008B38D9"/>
    <w:rsid w:val="008B3E9E"/>
    <w:rsid w:val="008B48E6"/>
    <w:rsid w:val="008B6F9D"/>
    <w:rsid w:val="008B70A8"/>
    <w:rsid w:val="008B7444"/>
    <w:rsid w:val="008B779F"/>
    <w:rsid w:val="008B7A77"/>
    <w:rsid w:val="008C1565"/>
    <w:rsid w:val="008C19A7"/>
    <w:rsid w:val="008C1DDC"/>
    <w:rsid w:val="008C1E17"/>
    <w:rsid w:val="008C222A"/>
    <w:rsid w:val="008C2399"/>
    <w:rsid w:val="008C2476"/>
    <w:rsid w:val="008C2B09"/>
    <w:rsid w:val="008C2D08"/>
    <w:rsid w:val="008C317F"/>
    <w:rsid w:val="008C3249"/>
    <w:rsid w:val="008C4033"/>
    <w:rsid w:val="008C5421"/>
    <w:rsid w:val="008C5712"/>
    <w:rsid w:val="008C5B1A"/>
    <w:rsid w:val="008C6122"/>
    <w:rsid w:val="008C69C0"/>
    <w:rsid w:val="008C6AD5"/>
    <w:rsid w:val="008C70C6"/>
    <w:rsid w:val="008D003F"/>
    <w:rsid w:val="008D004A"/>
    <w:rsid w:val="008D08C0"/>
    <w:rsid w:val="008D0B40"/>
    <w:rsid w:val="008D1AB7"/>
    <w:rsid w:val="008D2789"/>
    <w:rsid w:val="008D2B04"/>
    <w:rsid w:val="008D2F0A"/>
    <w:rsid w:val="008D338F"/>
    <w:rsid w:val="008D3AE0"/>
    <w:rsid w:val="008D3CEE"/>
    <w:rsid w:val="008D3FED"/>
    <w:rsid w:val="008D41C7"/>
    <w:rsid w:val="008D49C7"/>
    <w:rsid w:val="008D4F05"/>
    <w:rsid w:val="008D6346"/>
    <w:rsid w:val="008D6A24"/>
    <w:rsid w:val="008D71B1"/>
    <w:rsid w:val="008D76A6"/>
    <w:rsid w:val="008D7732"/>
    <w:rsid w:val="008D7CBD"/>
    <w:rsid w:val="008D7E90"/>
    <w:rsid w:val="008E063B"/>
    <w:rsid w:val="008E07E2"/>
    <w:rsid w:val="008E24D2"/>
    <w:rsid w:val="008E250C"/>
    <w:rsid w:val="008E279F"/>
    <w:rsid w:val="008E3255"/>
    <w:rsid w:val="008E327F"/>
    <w:rsid w:val="008E3C11"/>
    <w:rsid w:val="008E4125"/>
    <w:rsid w:val="008E59FE"/>
    <w:rsid w:val="008E5AD1"/>
    <w:rsid w:val="008E5C7F"/>
    <w:rsid w:val="008E5D26"/>
    <w:rsid w:val="008E5D74"/>
    <w:rsid w:val="008E5E22"/>
    <w:rsid w:val="008E5E96"/>
    <w:rsid w:val="008E6131"/>
    <w:rsid w:val="008E6C30"/>
    <w:rsid w:val="008E6DEA"/>
    <w:rsid w:val="008E7451"/>
    <w:rsid w:val="008E7B69"/>
    <w:rsid w:val="008F025E"/>
    <w:rsid w:val="008F0875"/>
    <w:rsid w:val="008F100E"/>
    <w:rsid w:val="008F1AC0"/>
    <w:rsid w:val="008F1D29"/>
    <w:rsid w:val="008F21C0"/>
    <w:rsid w:val="008F246F"/>
    <w:rsid w:val="008F2541"/>
    <w:rsid w:val="008F2BCB"/>
    <w:rsid w:val="008F2E5A"/>
    <w:rsid w:val="008F3085"/>
    <w:rsid w:val="008F309D"/>
    <w:rsid w:val="008F45C5"/>
    <w:rsid w:val="008F6140"/>
    <w:rsid w:val="008F63E1"/>
    <w:rsid w:val="008F6E3B"/>
    <w:rsid w:val="008F6F14"/>
    <w:rsid w:val="008F7028"/>
    <w:rsid w:val="008F74E8"/>
    <w:rsid w:val="008F75A3"/>
    <w:rsid w:val="008F76EC"/>
    <w:rsid w:val="008F775D"/>
    <w:rsid w:val="0090009A"/>
    <w:rsid w:val="009003E3"/>
    <w:rsid w:val="009008C5"/>
    <w:rsid w:val="0090113C"/>
    <w:rsid w:val="00901545"/>
    <w:rsid w:val="00901AEA"/>
    <w:rsid w:val="00902176"/>
    <w:rsid w:val="009027F2"/>
    <w:rsid w:val="00902A1E"/>
    <w:rsid w:val="00902D0F"/>
    <w:rsid w:val="00903565"/>
    <w:rsid w:val="00903FA0"/>
    <w:rsid w:val="00904255"/>
    <w:rsid w:val="0090492A"/>
    <w:rsid w:val="0090505E"/>
    <w:rsid w:val="00905E6A"/>
    <w:rsid w:val="0090605B"/>
    <w:rsid w:val="009063E5"/>
    <w:rsid w:val="009063E7"/>
    <w:rsid w:val="00907CC3"/>
    <w:rsid w:val="00907E0D"/>
    <w:rsid w:val="00910456"/>
    <w:rsid w:val="00910466"/>
    <w:rsid w:val="00910A27"/>
    <w:rsid w:val="00910AAE"/>
    <w:rsid w:val="0091175A"/>
    <w:rsid w:val="009119A2"/>
    <w:rsid w:val="00911A34"/>
    <w:rsid w:val="00912E8B"/>
    <w:rsid w:val="009134C5"/>
    <w:rsid w:val="00913DBD"/>
    <w:rsid w:val="00913FCB"/>
    <w:rsid w:val="00914583"/>
    <w:rsid w:val="00915AE3"/>
    <w:rsid w:val="00915C39"/>
    <w:rsid w:val="00915C7B"/>
    <w:rsid w:val="00916810"/>
    <w:rsid w:val="00916906"/>
    <w:rsid w:val="0091707F"/>
    <w:rsid w:val="0091716E"/>
    <w:rsid w:val="00917F51"/>
    <w:rsid w:val="00920475"/>
    <w:rsid w:val="00920D08"/>
    <w:rsid w:val="00920EC9"/>
    <w:rsid w:val="009212A0"/>
    <w:rsid w:val="00921762"/>
    <w:rsid w:val="009219FE"/>
    <w:rsid w:val="00921C2D"/>
    <w:rsid w:val="00922306"/>
    <w:rsid w:val="0092247F"/>
    <w:rsid w:val="009234C1"/>
    <w:rsid w:val="009236D1"/>
    <w:rsid w:val="00924129"/>
    <w:rsid w:val="0092441B"/>
    <w:rsid w:val="0092444A"/>
    <w:rsid w:val="00924C9C"/>
    <w:rsid w:val="009250C7"/>
    <w:rsid w:val="00925211"/>
    <w:rsid w:val="0092524E"/>
    <w:rsid w:val="0092589B"/>
    <w:rsid w:val="009260BA"/>
    <w:rsid w:val="00926444"/>
    <w:rsid w:val="00926615"/>
    <w:rsid w:val="009269DF"/>
    <w:rsid w:val="00927750"/>
    <w:rsid w:val="009278EE"/>
    <w:rsid w:val="00927E36"/>
    <w:rsid w:val="00930A13"/>
    <w:rsid w:val="00930D97"/>
    <w:rsid w:val="009313B1"/>
    <w:rsid w:val="00931694"/>
    <w:rsid w:val="00931880"/>
    <w:rsid w:val="009318B8"/>
    <w:rsid w:val="009334CB"/>
    <w:rsid w:val="00933B6C"/>
    <w:rsid w:val="00933F39"/>
    <w:rsid w:val="00934531"/>
    <w:rsid w:val="00935741"/>
    <w:rsid w:val="00935809"/>
    <w:rsid w:val="009361F6"/>
    <w:rsid w:val="00936603"/>
    <w:rsid w:val="00936723"/>
    <w:rsid w:val="009371C4"/>
    <w:rsid w:val="0093749F"/>
    <w:rsid w:val="00937BE4"/>
    <w:rsid w:val="00937F45"/>
    <w:rsid w:val="00940059"/>
    <w:rsid w:val="00940272"/>
    <w:rsid w:val="00940346"/>
    <w:rsid w:val="009403D6"/>
    <w:rsid w:val="009406E0"/>
    <w:rsid w:val="00941322"/>
    <w:rsid w:val="00941594"/>
    <w:rsid w:val="009416AE"/>
    <w:rsid w:val="00942368"/>
    <w:rsid w:val="00943180"/>
    <w:rsid w:val="00943797"/>
    <w:rsid w:val="00943815"/>
    <w:rsid w:val="00943CD9"/>
    <w:rsid w:val="00944380"/>
    <w:rsid w:val="0094462F"/>
    <w:rsid w:val="00944831"/>
    <w:rsid w:val="00944C7E"/>
    <w:rsid w:val="009453B0"/>
    <w:rsid w:val="0094554F"/>
    <w:rsid w:val="00945964"/>
    <w:rsid w:val="00945EEB"/>
    <w:rsid w:val="009463A6"/>
    <w:rsid w:val="0094694C"/>
    <w:rsid w:val="00947334"/>
    <w:rsid w:val="00947615"/>
    <w:rsid w:val="0094772F"/>
    <w:rsid w:val="00947F11"/>
    <w:rsid w:val="00947FAF"/>
    <w:rsid w:val="0095018E"/>
    <w:rsid w:val="00950566"/>
    <w:rsid w:val="009509D6"/>
    <w:rsid w:val="00950B8C"/>
    <w:rsid w:val="0095133B"/>
    <w:rsid w:val="0095149F"/>
    <w:rsid w:val="00951D2D"/>
    <w:rsid w:val="009520C0"/>
    <w:rsid w:val="00952108"/>
    <w:rsid w:val="0095370B"/>
    <w:rsid w:val="009539CC"/>
    <w:rsid w:val="00953C94"/>
    <w:rsid w:val="0095407B"/>
    <w:rsid w:val="00954BD4"/>
    <w:rsid w:val="00955C0A"/>
    <w:rsid w:val="00955F4E"/>
    <w:rsid w:val="00957025"/>
    <w:rsid w:val="00957239"/>
    <w:rsid w:val="009578A8"/>
    <w:rsid w:val="00957CFA"/>
    <w:rsid w:val="00957D86"/>
    <w:rsid w:val="00957FEA"/>
    <w:rsid w:val="00960029"/>
    <w:rsid w:val="0096027E"/>
    <w:rsid w:val="00960630"/>
    <w:rsid w:val="0096095A"/>
    <w:rsid w:val="00960DE9"/>
    <w:rsid w:val="00961040"/>
    <w:rsid w:val="00961672"/>
    <w:rsid w:val="00961BDC"/>
    <w:rsid w:val="00961D2C"/>
    <w:rsid w:val="009624F6"/>
    <w:rsid w:val="00962606"/>
    <w:rsid w:val="009627B7"/>
    <w:rsid w:val="009629E4"/>
    <w:rsid w:val="00962CE1"/>
    <w:rsid w:val="00964165"/>
    <w:rsid w:val="009659E8"/>
    <w:rsid w:val="00966B3E"/>
    <w:rsid w:val="00966C81"/>
    <w:rsid w:val="00967B5D"/>
    <w:rsid w:val="00967C40"/>
    <w:rsid w:val="00967E32"/>
    <w:rsid w:val="00967F5B"/>
    <w:rsid w:val="0097079F"/>
    <w:rsid w:val="00970CBF"/>
    <w:rsid w:val="00970D2F"/>
    <w:rsid w:val="00971CCA"/>
    <w:rsid w:val="00971D6B"/>
    <w:rsid w:val="00973116"/>
    <w:rsid w:val="009732C0"/>
    <w:rsid w:val="00973353"/>
    <w:rsid w:val="009733BE"/>
    <w:rsid w:val="00973FB7"/>
    <w:rsid w:val="00974002"/>
    <w:rsid w:val="0097423D"/>
    <w:rsid w:val="00974BC8"/>
    <w:rsid w:val="009751BF"/>
    <w:rsid w:val="00976336"/>
    <w:rsid w:val="0097647B"/>
    <w:rsid w:val="009765AE"/>
    <w:rsid w:val="00976F57"/>
    <w:rsid w:val="009773CE"/>
    <w:rsid w:val="009803A6"/>
    <w:rsid w:val="009811A1"/>
    <w:rsid w:val="00981782"/>
    <w:rsid w:val="00981830"/>
    <w:rsid w:val="00981A2C"/>
    <w:rsid w:val="00981CBC"/>
    <w:rsid w:val="00982CEF"/>
    <w:rsid w:val="00982FB3"/>
    <w:rsid w:val="0098338E"/>
    <w:rsid w:val="00983B27"/>
    <w:rsid w:val="00984C43"/>
    <w:rsid w:val="00984DEF"/>
    <w:rsid w:val="009850F9"/>
    <w:rsid w:val="009869F7"/>
    <w:rsid w:val="0098714D"/>
    <w:rsid w:val="009872D2"/>
    <w:rsid w:val="009873A1"/>
    <w:rsid w:val="009875E6"/>
    <w:rsid w:val="00987D12"/>
    <w:rsid w:val="0099067E"/>
    <w:rsid w:val="009912DC"/>
    <w:rsid w:val="00991311"/>
    <w:rsid w:val="009913E3"/>
    <w:rsid w:val="009918A1"/>
    <w:rsid w:val="009926F7"/>
    <w:rsid w:val="009928E5"/>
    <w:rsid w:val="00992ACE"/>
    <w:rsid w:val="00992EB4"/>
    <w:rsid w:val="009936CE"/>
    <w:rsid w:val="00994611"/>
    <w:rsid w:val="00994E11"/>
    <w:rsid w:val="00994F47"/>
    <w:rsid w:val="009963A0"/>
    <w:rsid w:val="009966CD"/>
    <w:rsid w:val="0099750B"/>
    <w:rsid w:val="00997AAD"/>
    <w:rsid w:val="00997D08"/>
    <w:rsid w:val="009A00E0"/>
    <w:rsid w:val="009A0C66"/>
    <w:rsid w:val="009A0E39"/>
    <w:rsid w:val="009A1167"/>
    <w:rsid w:val="009A1E7A"/>
    <w:rsid w:val="009A21E0"/>
    <w:rsid w:val="009A2412"/>
    <w:rsid w:val="009A2B08"/>
    <w:rsid w:val="009A2D64"/>
    <w:rsid w:val="009A37B2"/>
    <w:rsid w:val="009A40C2"/>
    <w:rsid w:val="009A49A8"/>
    <w:rsid w:val="009A5EA2"/>
    <w:rsid w:val="009A621B"/>
    <w:rsid w:val="009A6465"/>
    <w:rsid w:val="009A6699"/>
    <w:rsid w:val="009A6B06"/>
    <w:rsid w:val="009A6DC1"/>
    <w:rsid w:val="009B0679"/>
    <w:rsid w:val="009B0E42"/>
    <w:rsid w:val="009B15E7"/>
    <w:rsid w:val="009B1641"/>
    <w:rsid w:val="009B1FEB"/>
    <w:rsid w:val="009B23E0"/>
    <w:rsid w:val="009B2497"/>
    <w:rsid w:val="009B268A"/>
    <w:rsid w:val="009B2713"/>
    <w:rsid w:val="009B3126"/>
    <w:rsid w:val="009B32E8"/>
    <w:rsid w:val="009B3585"/>
    <w:rsid w:val="009B3B90"/>
    <w:rsid w:val="009B40D4"/>
    <w:rsid w:val="009B4A15"/>
    <w:rsid w:val="009B50E7"/>
    <w:rsid w:val="009B5250"/>
    <w:rsid w:val="009B5AF0"/>
    <w:rsid w:val="009B6173"/>
    <w:rsid w:val="009B6558"/>
    <w:rsid w:val="009B6F56"/>
    <w:rsid w:val="009B7970"/>
    <w:rsid w:val="009B79A7"/>
    <w:rsid w:val="009B7F05"/>
    <w:rsid w:val="009B7FD6"/>
    <w:rsid w:val="009B7FEF"/>
    <w:rsid w:val="009C05EE"/>
    <w:rsid w:val="009C0611"/>
    <w:rsid w:val="009C0BBE"/>
    <w:rsid w:val="009C11A6"/>
    <w:rsid w:val="009C1288"/>
    <w:rsid w:val="009C1557"/>
    <w:rsid w:val="009C204B"/>
    <w:rsid w:val="009C2841"/>
    <w:rsid w:val="009C2F07"/>
    <w:rsid w:val="009C30AD"/>
    <w:rsid w:val="009C32CE"/>
    <w:rsid w:val="009C3FC4"/>
    <w:rsid w:val="009C5901"/>
    <w:rsid w:val="009C5BC9"/>
    <w:rsid w:val="009C6AD6"/>
    <w:rsid w:val="009C70F0"/>
    <w:rsid w:val="009C710E"/>
    <w:rsid w:val="009C7310"/>
    <w:rsid w:val="009C7A6B"/>
    <w:rsid w:val="009C7B75"/>
    <w:rsid w:val="009C7DF5"/>
    <w:rsid w:val="009D0280"/>
    <w:rsid w:val="009D0A37"/>
    <w:rsid w:val="009D0B28"/>
    <w:rsid w:val="009D0E06"/>
    <w:rsid w:val="009D102E"/>
    <w:rsid w:val="009D1646"/>
    <w:rsid w:val="009D285C"/>
    <w:rsid w:val="009D30D4"/>
    <w:rsid w:val="009D3B91"/>
    <w:rsid w:val="009D4479"/>
    <w:rsid w:val="009D4BCA"/>
    <w:rsid w:val="009D5586"/>
    <w:rsid w:val="009D5C25"/>
    <w:rsid w:val="009D65CA"/>
    <w:rsid w:val="009D6739"/>
    <w:rsid w:val="009D7B4E"/>
    <w:rsid w:val="009E0107"/>
    <w:rsid w:val="009E05A2"/>
    <w:rsid w:val="009E0617"/>
    <w:rsid w:val="009E080B"/>
    <w:rsid w:val="009E1044"/>
    <w:rsid w:val="009E1181"/>
    <w:rsid w:val="009E21E6"/>
    <w:rsid w:val="009E2715"/>
    <w:rsid w:val="009E28BD"/>
    <w:rsid w:val="009E2A5D"/>
    <w:rsid w:val="009E2A6C"/>
    <w:rsid w:val="009E2FE1"/>
    <w:rsid w:val="009E372E"/>
    <w:rsid w:val="009E3868"/>
    <w:rsid w:val="009E3C76"/>
    <w:rsid w:val="009E3DD3"/>
    <w:rsid w:val="009E4372"/>
    <w:rsid w:val="009E48FB"/>
    <w:rsid w:val="009E4AC4"/>
    <w:rsid w:val="009E5334"/>
    <w:rsid w:val="009E5784"/>
    <w:rsid w:val="009E5D26"/>
    <w:rsid w:val="009E5D52"/>
    <w:rsid w:val="009E5E58"/>
    <w:rsid w:val="009E7B25"/>
    <w:rsid w:val="009F0224"/>
    <w:rsid w:val="009F092F"/>
    <w:rsid w:val="009F0EDB"/>
    <w:rsid w:val="009F139F"/>
    <w:rsid w:val="009F1683"/>
    <w:rsid w:val="009F1977"/>
    <w:rsid w:val="009F19C3"/>
    <w:rsid w:val="009F209A"/>
    <w:rsid w:val="009F2182"/>
    <w:rsid w:val="009F22F9"/>
    <w:rsid w:val="009F35DF"/>
    <w:rsid w:val="009F4730"/>
    <w:rsid w:val="009F4A13"/>
    <w:rsid w:val="009F5090"/>
    <w:rsid w:val="009F56FA"/>
    <w:rsid w:val="009F5793"/>
    <w:rsid w:val="009F5F39"/>
    <w:rsid w:val="009F678A"/>
    <w:rsid w:val="009F6BD2"/>
    <w:rsid w:val="009F78C3"/>
    <w:rsid w:val="00A00106"/>
    <w:rsid w:val="00A0084C"/>
    <w:rsid w:val="00A00A7A"/>
    <w:rsid w:val="00A01F2F"/>
    <w:rsid w:val="00A01F80"/>
    <w:rsid w:val="00A02899"/>
    <w:rsid w:val="00A03121"/>
    <w:rsid w:val="00A0349E"/>
    <w:rsid w:val="00A035DD"/>
    <w:rsid w:val="00A03B55"/>
    <w:rsid w:val="00A03C94"/>
    <w:rsid w:val="00A04234"/>
    <w:rsid w:val="00A04373"/>
    <w:rsid w:val="00A04454"/>
    <w:rsid w:val="00A049DF"/>
    <w:rsid w:val="00A04AEE"/>
    <w:rsid w:val="00A04C46"/>
    <w:rsid w:val="00A0533F"/>
    <w:rsid w:val="00A053F8"/>
    <w:rsid w:val="00A05A12"/>
    <w:rsid w:val="00A06B60"/>
    <w:rsid w:val="00A074D0"/>
    <w:rsid w:val="00A07568"/>
    <w:rsid w:val="00A0761F"/>
    <w:rsid w:val="00A077B8"/>
    <w:rsid w:val="00A07E3E"/>
    <w:rsid w:val="00A07EAB"/>
    <w:rsid w:val="00A07ED2"/>
    <w:rsid w:val="00A1145A"/>
    <w:rsid w:val="00A120A7"/>
    <w:rsid w:val="00A12619"/>
    <w:rsid w:val="00A12A69"/>
    <w:rsid w:val="00A12D4F"/>
    <w:rsid w:val="00A131A3"/>
    <w:rsid w:val="00A135DF"/>
    <w:rsid w:val="00A13784"/>
    <w:rsid w:val="00A13941"/>
    <w:rsid w:val="00A13969"/>
    <w:rsid w:val="00A145EA"/>
    <w:rsid w:val="00A14B49"/>
    <w:rsid w:val="00A14E00"/>
    <w:rsid w:val="00A14ED4"/>
    <w:rsid w:val="00A15B3E"/>
    <w:rsid w:val="00A16295"/>
    <w:rsid w:val="00A16A86"/>
    <w:rsid w:val="00A16D82"/>
    <w:rsid w:val="00A17C56"/>
    <w:rsid w:val="00A20E12"/>
    <w:rsid w:val="00A20EBC"/>
    <w:rsid w:val="00A214B0"/>
    <w:rsid w:val="00A22256"/>
    <w:rsid w:val="00A2300E"/>
    <w:rsid w:val="00A23227"/>
    <w:rsid w:val="00A2409E"/>
    <w:rsid w:val="00A24682"/>
    <w:rsid w:val="00A246E5"/>
    <w:rsid w:val="00A24848"/>
    <w:rsid w:val="00A24BAB"/>
    <w:rsid w:val="00A24CE9"/>
    <w:rsid w:val="00A25763"/>
    <w:rsid w:val="00A2595E"/>
    <w:rsid w:val="00A25EF5"/>
    <w:rsid w:val="00A266E0"/>
    <w:rsid w:val="00A2708C"/>
    <w:rsid w:val="00A271B4"/>
    <w:rsid w:val="00A27478"/>
    <w:rsid w:val="00A304E7"/>
    <w:rsid w:val="00A30783"/>
    <w:rsid w:val="00A30F18"/>
    <w:rsid w:val="00A3101F"/>
    <w:rsid w:val="00A31A1C"/>
    <w:rsid w:val="00A3270B"/>
    <w:rsid w:val="00A329A0"/>
    <w:rsid w:val="00A32B30"/>
    <w:rsid w:val="00A33847"/>
    <w:rsid w:val="00A33A1F"/>
    <w:rsid w:val="00A34267"/>
    <w:rsid w:val="00A3435C"/>
    <w:rsid w:val="00A34C6C"/>
    <w:rsid w:val="00A35027"/>
    <w:rsid w:val="00A35235"/>
    <w:rsid w:val="00A352C8"/>
    <w:rsid w:val="00A35D43"/>
    <w:rsid w:val="00A35DB1"/>
    <w:rsid w:val="00A37185"/>
    <w:rsid w:val="00A376F9"/>
    <w:rsid w:val="00A400DF"/>
    <w:rsid w:val="00A4025B"/>
    <w:rsid w:val="00A40405"/>
    <w:rsid w:val="00A40AC4"/>
    <w:rsid w:val="00A415F3"/>
    <w:rsid w:val="00A431DB"/>
    <w:rsid w:val="00A43200"/>
    <w:rsid w:val="00A43311"/>
    <w:rsid w:val="00A439DE"/>
    <w:rsid w:val="00A4439A"/>
    <w:rsid w:val="00A44784"/>
    <w:rsid w:val="00A447C6"/>
    <w:rsid w:val="00A4491A"/>
    <w:rsid w:val="00A44D2C"/>
    <w:rsid w:val="00A44E2D"/>
    <w:rsid w:val="00A45D42"/>
    <w:rsid w:val="00A45D71"/>
    <w:rsid w:val="00A460A9"/>
    <w:rsid w:val="00A462C9"/>
    <w:rsid w:val="00A46706"/>
    <w:rsid w:val="00A46F2B"/>
    <w:rsid w:val="00A47F2A"/>
    <w:rsid w:val="00A50754"/>
    <w:rsid w:val="00A50DF9"/>
    <w:rsid w:val="00A51F40"/>
    <w:rsid w:val="00A526B6"/>
    <w:rsid w:val="00A52822"/>
    <w:rsid w:val="00A52FF1"/>
    <w:rsid w:val="00A537A9"/>
    <w:rsid w:val="00A53A6E"/>
    <w:rsid w:val="00A53D95"/>
    <w:rsid w:val="00A546D8"/>
    <w:rsid w:val="00A54FE4"/>
    <w:rsid w:val="00A55884"/>
    <w:rsid w:val="00A568DE"/>
    <w:rsid w:val="00A56A47"/>
    <w:rsid w:val="00A56AA2"/>
    <w:rsid w:val="00A56B65"/>
    <w:rsid w:val="00A5789D"/>
    <w:rsid w:val="00A579F0"/>
    <w:rsid w:val="00A601B5"/>
    <w:rsid w:val="00A60B7C"/>
    <w:rsid w:val="00A60DB1"/>
    <w:rsid w:val="00A6163F"/>
    <w:rsid w:val="00A618E2"/>
    <w:rsid w:val="00A61D4B"/>
    <w:rsid w:val="00A6240D"/>
    <w:rsid w:val="00A63273"/>
    <w:rsid w:val="00A643B7"/>
    <w:rsid w:val="00A65C5D"/>
    <w:rsid w:val="00A65E6E"/>
    <w:rsid w:val="00A665AA"/>
    <w:rsid w:val="00A669BF"/>
    <w:rsid w:val="00A66DB8"/>
    <w:rsid w:val="00A67B30"/>
    <w:rsid w:val="00A7013F"/>
    <w:rsid w:val="00A7032B"/>
    <w:rsid w:val="00A70499"/>
    <w:rsid w:val="00A70962"/>
    <w:rsid w:val="00A70B30"/>
    <w:rsid w:val="00A710BF"/>
    <w:rsid w:val="00A71993"/>
    <w:rsid w:val="00A71F7F"/>
    <w:rsid w:val="00A72B2E"/>
    <w:rsid w:val="00A730D4"/>
    <w:rsid w:val="00A73533"/>
    <w:rsid w:val="00A73B71"/>
    <w:rsid w:val="00A743B4"/>
    <w:rsid w:val="00A74651"/>
    <w:rsid w:val="00A74BBD"/>
    <w:rsid w:val="00A75126"/>
    <w:rsid w:val="00A759B4"/>
    <w:rsid w:val="00A76564"/>
    <w:rsid w:val="00A77469"/>
    <w:rsid w:val="00A776D5"/>
    <w:rsid w:val="00A777F9"/>
    <w:rsid w:val="00A805B0"/>
    <w:rsid w:val="00A80683"/>
    <w:rsid w:val="00A81474"/>
    <w:rsid w:val="00A81476"/>
    <w:rsid w:val="00A81D6A"/>
    <w:rsid w:val="00A820AD"/>
    <w:rsid w:val="00A82126"/>
    <w:rsid w:val="00A82B61"/>
    <w:rsid w:val="00A83266"/>
    <w:rsid w:val="00A834F8"/>
    <w:rsid w:val="00A83A0F"/>
    <w:rsid w:val="00A83FB9"/>
    <w:rsid w:val="00A85986"/>
    <w:rsid w:val="00A85BB9"/>
    <w:rsid w:val="00A85F15"/>
    <w:rsid w:val="00A864AC"/>
    <w:rsid w:val="00A86B3F"/>
    <w:rsid w:val="00A8730E"/>
    <w:rsid w:val="00A87D4D"/>
    <w:rsid w:val="00A902BC"/>
    <w:rsid w:val="00A905F6"/>
    <w:rsid w:val="00A90C80"/>
    <w:rsid w:val="00A90E31"/>
    <w:rsid w:val="00A917BC"/>
    <w:rsid w:val="00A91F95"/>
    <w:rsid w:val="00A930F8"/>
    <w:rsid w:val="00A93282"/>
    <w:rsid w:val="00A936C1"/>
    <w:rsid w:val="00A93C2F"/>
    <w:rsid w:val="00A940C2"/>
    <w:rsid w:val="00A9517A"/>
    <w:rsid w:val="00A95A19"/>
    <w:rsid w:val="00A95C3F"/>
    <w:rsid w:val="00A960DB"/>
    <w:rsid w:val="00A969DD"/>
    <w:rsid w:val="00A96AB6"/>
    <w:rsid w:val="00A97521"/>
    <w:rsid w:val="00AA02B2"/>
    <w:rsid w:val="00AA0763"/>
    <w:rsid w:val="00AA083F"/>
    <w:rsid w:val="00AA1BEB"/>
    <w:rsid w:val="00AA1ED5"/>
    <w:rsid w:val="00AA2367"/>
    <w:rsid w:val="00AA249C"/>
    <w:rsid w:val="00AA255B"/>
    <w:rsid w:val="00AA3005"/>
    <w:rsid w:val="00AA32D3"/>
    <w:rsid w:val="00AA33D2"/>
    <w:rsid w:val="00AA34D5"/>
    <w:rsid w:val="00AA3F32"/>
    <w:rsid w:val="00AA5CDC"/>
    <w:rsid w:val="00AA67DA"/>
    <w:rsid w:val="00AA7330"/>
    <w:rsid w:val="00AA7551"/>
    <w:rsid w:val="00AA79A9"/>
    <w:rsid w:val="00AA7CC9"/>
    <w:rsid w:val="00AB09AE"/>
    <w:rsid w:val="00AB0FA3"/>
    <w:rsid w:val="00AB1A38"/>
    <w:rsid w:val="00AB1BC5"/>
    <w:rsid w:val="00AB1F83"/>
    <w:rsid w:val="00AB21EA"/>
    <w:rsid w:val="00AB22C6"/>
    <w:rsid w:val="00AB2545"/>
    <w:rsid w:val="00AB3230"/>
    <w:rsid w:val="00AB3541"/>
    <w:rsid w:val="00AB35E4"/>
    <w:rsid w:val="00AB36D4"/>
    <w:rsid w:val="00AB3DE9"/>
    <w:rsid w:val="00AB3FEA"/>
    <w:rsid w:val="00AB4C4B"/>
    <w:rsid w:val="00AB4E7C"/>
    <w:rsid w:val="00AB510E"/>
    <w:rsid w:val="00AB5ACB"/>
    <w:rsid w:val="00AB625B"/>
    <w:rsid w:val="00AB78D4"/>
    <w:rsid w:val="00AC09D9"/>
    <w:rsid w:val="00AC0DE5"/>
    <w:rsid w:val="00AC1177"/>
    <w:rsid w:val="00AC2298"/>
    <w:rsid w:val="00AC2708"/>
    <w:rsid w:val="00AC2DFB"/>
    <w:rsid w:val="00AC394D"/>
    <w:rsid w:val="00AC40C1"/>
    <w:rsid w:val="00AC4EDA"/>
    <w:rsid w:val="00AC5961"/>
    <w:rsid w:val="00AC5AFE"/>
    <w:rsid w:val="00AC608F"/>
    <w:rsid w:val="00AC60FE"/>
    <w:rsid w:val="00AC65D5"/>
    <w:rsid w:val="00AC7A59"/>
    <w:rsid w:val="00AC7FC9"/>
    <w:rsid w:val="00AD097A"/>
    <w:rsid w:val="00AD0EAA"/>
    <w:rsid w:val="00AD117B"/>
    <w:rsid w:val="00AD128C"/>
    <w:rsid w:val="00AD13D2"/>
    <w:rsid w:val="00AD1728"/>
    <w:rsid w:val="00AD27F0"/>
    <w:rsid w:val="00AD2D3F"/>
    <w:rsid w:val="00AD3C75"/>
    <w:rsid w:val="00AD4843"/>
    <w:rsid w:val="00AD56F8"/>
    <w:rsid w:val="00AD5920"/>
    <w:rsid w:val="00AD618F"/>
    <w:rsid w:val="00AD63C8"/>
    <w:rsid w:val="00AD69FA"/>
    <w:rsid w:val="00AD7369"/>
    <w:rsid w:val="00AE1269"/>
    <w:rsid w:val="00AE1BA0"/>
    <w:rsid w:val="00AE1D8C"/>
    <w:rsid w:val="00AE1FDC"/>
    <w:rsid w:val="00AE209D"/>
    <w:rsid w:val="00AE22D0"/>
    <w:rsid w:val="00AE28AC"/>
    <w:rsid w:val="00AE30D3"/>
    <w:rsid w:val="00AE3C9E"/>
    <w:rsid w:val="00AE3D22"/>
    <w:rsid w:val="00AE41D6"/>
    <w:rsid w:val="00AE4F96"/>
    <w:rsid w:val="00AE5364"/>
    <w:rsid w:val="00AE5C31"/>
    <w:rsid w:val="00AE5D8C"/>
    <w:rsid w:val="00AE5F6D"/>
    <w:rsid w:val="00AE6562"/>
    <w:rsid w:val="00AE66CB"/>
    <w:rsid w:val="00AF0A5E"/>
    <w:rsid w:val="00AF0E87"/>
    <w:rsid w:val="00AF102C"/>
    <w:rsid w:val="00AF1895"/>
    <w:rsid w:val="00AF195C"/>
    <w:rsid w:val="00AF1BD6"/>
    <w:rsid w:val="00AF2346"/>
    <w:rsid w:val="00AF2AAF"/>
    <w:rsid w:val="00AF2AC6"/>
    <w:rsid w:val="00AF2DC1"/>
    <w:rsid w:val="00AF3E84"/>
    <w:rsid w:val="00AF4324"/>
    <w:rsid w:val="00AF4971"/>
    <w:rsid w:val="00AF4A08"/>
    <w:rsid w:val="00AF5782"/>
    <w:rsid w:val="00AF60D7"/>
    <w:rsid w:val="00AF6867"/>
    <w:rsid w:val="00AF6B25"/>
    <w:rsid w:val="00AF7596"/>
    <w:rsid w:val="00AF77B6"/>
    <w:rsid w:val="00AF7A7D"/>
    <w:rsid w:val="00B013E1"/>
    <w:rsid w:val="00B0164B"/>
    <w:rsid w:val="00B01C5B"/>
    <w:rsid w:val="00B01D73"/>
    <w:rsid w:val="00B0288F"/>
    <w:rsid w:val="00B03094"/>
    <w:rsid w:val="00B034E3"/>
    <w:rsid w:val="00B03F82"/>
    <w:rsid w:val="00B04868"/>
    <w:rsid w:val="00B04A80"/>
    <w:rsid w:val="00B052C2"/>
    <w:rsid w:val="00B0550E"/>
    <w:rsid w:val="00B05715"/>
    <w:rsid w:val="00B0596B"/>
    <w:rsid w:val="00B05ABA"/>
    <w:rsid w:val="00B064F2"/>
    <w:rsid w:val="00B0756E"/>
    <w:rsid w:val="00B0769A"/>
    <w:rsid w:val="00B0794C"/>
    <w:rsid w:val="00B07D7C"/>
    <w:rsid w:val="00B1019E"/>
    <w:rsid w:val="00B10B92"/>
    <w:rsid w:val="00B11972"/>
    <w:rsid w:val="00B12A97"/>
    <w:rsid w:val="00B12B86"/>
    <w:rsid w:val="00B12CE1"/>
    <w:rsid w:val="00B13251"/>
    <w:rsid w:val="00B13311"/>
    <w:rsid w:val="00B13501"/>
    <w:rsid w:val="00B13BFA"/>
    <w:rsid w:val="00B144F8"/>
    <w:rsid w:val="00B14591"/>
    <w:rsid w:val="00B14933"/>
    <w:rsid w:val="00B158C1"/>
    <w:rsid w:val="00B1651F"/>
    <w:rsid w:val="00B165A0"/>
    <w:rsid w:val="00B177A1"/>
    <w:rsid w:val="00B177D9"/>
    <w:rsid w:val="00B178A3"/>
    <w:rsid w:val="00B1799A"/>
    <w:rsid w:val="00B20B67"/>
    <w:rsid w:val="00B20B7E"/>
    <w:rsid w:val="00B210FE"/>
    <w:rsid w:val="00B217B9"/>
    <w:rsid w:val="00B21869"/>
    <w:rsid w:val="00B21D51"/>
    <w:rsid w:val="00B22209"/>
    <w:rsid w:val="00B2226F"/>
    <w:rsid w:val="00B22741"/>
    <w:rsid w:val="00B2295A"/>
    <w:rsid w:val="00B22C98"/>
    <w:rsid w:val="00B23019"/>
    <w:rsid w:val="00B23125"/>
    <w:rsid w:val="00B23502"/>
    <w:rsid w:val="00B242AF"/>
    <w:rsid w:val="00B255D3"/>
    <w:rsid w:val="00B2647C"/>
    <w:rsid w:val="00B268F0"/>
    <w:rsid w:val="00B2702C"/>
    <w:rsid w:val="00B2748D"/>
    <w:rsid w:val="00B27835"/>
    <w:rsid w:val="00B27A39"/>
    <w:rsid w:val="00B27DA8"/>
    <w:rsid w:val="00B3150D"/>
    <w:rsid w:val="00B31592"/>
    <w:rsid w:val="00B31A34"/>
    <w:rsid w:val="00B32BA4"/>
    <w:rsid w:val="00B32D5B"/>
    <w:rsid w:val="00B32E6D"/>
    <w:rsid w:val="00B33B79"/>
    <w:rsid w:val="00B34281"/>
    <w:rsid w:val="00B34EFB"/>
    <w:rsid w:val="00B35A45"/>
    <w:rsid w:val="00B36512"/>
    <w:rsid w:val="00B36AAD"/>
    <w:rsid w:val="00B372E0"/>
    <w:rsid w:val="00B3780E"/>
    <w:rsid w:val="00B40BD9"/>
    <w:rsid w:val="00B40EEA"/>
    <w:rsid w:val="00B41296"/>
    <w:rsid w:val="00B415D7"/>
    <w:rsid w:val="00B425C9"/>
    <w:rsid w:val="00B42CAA"/>
    <w:rsid w:val="00B435A4"/>
    <w:rsid w:val="00B442F3"/>
    <w:rsid w:val="00B449F1"/>
    <w:rsid w:val="00B451F4"/>
    <w:rsid w:val="00B4613F"/>
    <w:rsid w:val="00B46E5E"/>
    <w:rsid w:val="00B46FCE"/>
    <w:rsid w:val="00B479B7"/>
    <w:rsid w:val="00B5006B"/>
    <w:rsid w:val="00B5059D"/>
    <w:rsid w:val="00B510C3"/>
    <w:rsid w:val="00B51598"/>
    <w:rsid w:val="00B5164A"/>
    <w:rsid w:val="00B51D41"/>
    <w:rsid w:val="00B52132"/>
    <w:rsid w:val="00B522C7"/>
    <w:rsid w:val="00B52590"/>
    <w:rsid w:val="00B525F9"/>
    <w:rsid w:val="00B52772"/>
    <w:rsid w:val="00B527F0"/>
    <w:rsid w:val="00B529F9"/>
    <w:rsid w:val="00B52D6D"/>
    <w:rsid w:val="00B5311E"/>
    <w:rsid w:val="00B53924"/>
    <w:rsid w:val="00B539FE"/>
    <w:rsid w:val="00B54E1E"/>
    <w:rsid w:val="00B55BC3"/>
    <w:rsid w:val="00B55C45"/>
    <w:rsid w:val="00B56275"/>
    <w:rsid w:val="00B566C3"/>
    <w:rsid w:val="00B56804"/>
    <w:rsid w:val="00B56B59"/>
    <w:rsid w:val="00B56D44"/>
    <w:rsid w:val="00B570E8"/>
    <w:rsid w:val="00B57595"/>
    <w:rsid w:val="00B5783F"/>
    <w:rsid w:val="00B600CE"/>
    <w:rsid w:val="00B60F43"/>
    <w:rsid w:val="00B61170"/>
    <w:rsid w:val="00B6149D"/>
    <w:rsid w:val="00B6177C"/>
    <w:rsid w:val="00B61B93"/>
    <w:rsid w:val="00B61BCD"/>
    <w:rsid w:val="00B61BD9"/>
    <w:rsid w:val="00B61D0D"/>
    <w:rsid w:val="00B61D74"/>
    <w:rsid w:val="00B61D99"/>
    <w:rsid w:val="00B61F12"/>
    <w:rsid w:val="00B6263E"/>
    <w:rsid w:val="00B6298E"/>
    <w:rsid w:val="00B62BAA"/>
    <w:rsid w:val="00B62E35"/>
    <w:rsid w:val="00B63051"/>
    <w:rsid w:val="00B63851"/>
    <w:rsid w:val="00B63EE2"/>
    <w:rsid w:val="00B6407C"/>
    <w:rsid w:val="00B6413A"/>
    <w:rsid w:val="00B6427B"/>
    <w:rsid w:val="00B642F2"/>
    <w:rsid w:val="00B648D3"/>
    <w:rsid w:val="00B658F9"/>
    <w:rsid w:val="00B65E48"/>
    <w:rsid w:val="00B663C5"/>
    <w:rsid w:val="00B66C34"/>
    <w:rsid w:val="00B66C9C"/>
    <w:rsid w:val="00B676E4"/>
    <w:rsid w:val="00B67705"/>
    <w:rsid w:val="00B67D51"/>
    <w:rsid w:val="00B71CED"/>
    <w:rsid w:val="00B72321"/>
    <w:rsid w:val="00B72F65"/>
    <w:rsid w:val="00B73052"/>
    <w:rsid w:val="00B730A7"/>
    <w:rsid w:val="00B73123"/>
    <w:rsid w:val="00B731AC"/>
    <w:rsid w:val="00B731DB"/>
    <w:rsid w:val="00B73993"/>
    <w:rsid w:val="00B741B3"/>
    <w:rsid w:val="00B749CC"/>
    <w:rsid w:val="00B74E1A"/>
    <w:rsid w:val="00B7508E"/>
    <w:rsid w:val="00B75D7A"/>
    <w:rsid w:val="00B75FBD"/>
    <w:rsid w:val="00B76330"/>
    <w:rsid w:val="00B76435"/>
    <w:rsid w:val="00B768E0"/>
    <w:rsid w:val="00B76EF9"/>
    <w:rsid w:val="00B77071"/>
    <w:rsid w:val="00B77570"/>
    <w:rsid w:val="00B77E54"/>
    <w:rsid w:val="00B815AE"/>
    <w:rsid w:val="00B824F8"/>
    <w:rsid w:val="00B8306F"/>
    <w:rsid w:val="00B83356"/>
    <w:rsid w:val="00B839BB"/>
    <w:rsid w:val="00B83E85"/>
    <w:rsid w:val="00B849D2"/>
    <w:rsid w:val="00B84AED"/>
    <w:rsid w:val="00B84DFD"/>
    <w:rsid w:val="00B855AD"/>
    <w:rsid w:val="00B85B11"/>
    <w:rsid w:val="00B872D5"/>
    <w:rsid w:val="00B873C6"/>
    <w:rsid w:val="00B8763A"/>
    <w:rsid w:val="00B87D15"/>
    <w:rsid w:val="00B9076B"/>
    <w:rsid w:val="00B90F06"/>
    <w:rsid w:val="00B928C9"/>
    <w:rsid w:val="00B92C0F"/>
    <w:rsid w:val="00B93056"/>
    <w:rsid w:val="00B9344B"/>
    <w:rsid w:val="00B946E4"/>
    <w:rsid w:val="00B948D5"/>
    <w:rsid w:val="00B94AA0"/>
    <w:rsid w:val="00B94CE8"/>
    <w:rsid w:val="00B94D36"/>
    <w:rsid w:val="00B951B6"/>
    <w:rsid w:val="00B95602"/>
    <w:rsid w:val="00B96119"/>
    <w:rsid w:val="00B96296"/>
    <w:rsid w:val="00B96780"/>
    <w:rsid w:val="00B96816"/>
    <w:rsid w:val="00B97341"/>
    <w:rsid w:val="00B97736"/>
    <w:rsid w:val="00BA04D5"/>
    <w:rsid w:val="00BA0849"/>
    <w:rsid w:val="00BA0A31"/>
    <w:rsid w:val="00BA11B0"/>
    <w:rsid w:val="00BA12BA"/>
    <w:rsid w:val="00BA1A45"/>
    <w:rsid w:val="00BA1E85"/>
    <w:rsid w:val="00BA2C8C"/>
    <w:rsid w:val="00BA2DD7"/>
    <w:rsid w:val="00BA36F9"/>
    <w:rsid w:val="00BA4BE3"/>
    <w:rsid w:val="00BA4CB1"/>
    <w:rsid w:val="00BA5AC7"/>
    <w:rsid w:val="00BA6023"/>
    <w:rsid w:val="00BA661A"/>
    <w:rsid w:val="00BA6922"/>
    <w:rsid w:val="00BA6CED"/>
    <w:rsid w:val="00BA74A6"/>
    <w:rsid w:val="00BA799E"/>
    <w:rsid w:val="00BA7BCB"/>
    <w:rsid w:val="00BB007E"/>
    <w:rsid w:val="00BB09FA"/>
    <w:rsid w:val="00BB0F18"/>
    <w:rsid w:val="00BB110E"/>
    <w:rsid w:val="00BB1A5E"/>
    <w:rsid w:val="00BB1BA5"/>
    <w:rsid w:val="00BB1E01"/>
    <w:rsid w:val="00BB27F2"/>
    <w:rsid w:val="00BB32DC"/>
    <w:rsid w:val="00BB3445"/>
    <w:rsid w:val="00BB3536"/>
    <w:rsid w:val="00BB4CB9"/>
    <w:rsid w:val="00BB4E4A"/>
    <w:rsid w:val="00BB4F66"/>
    <w:rsid w:val="00BB5381"/>
    <w:rsid w:val="00BB577B"/>
    <w:rsid w:val="00BB58D8"/>
    <w:rsid w:val="00BB5926"/>
    <w:rsid w:val="00BB5BCD"/>
    <w:rsid w:val="00BB5F37"/>
    <w:rsid w:val="00BB650F"/>
    <w:rsid w:val="00BB67FD"/>
    <w:rsid w:val="00BB69E0"/>
    <w:rsid w:val="00BB6BA7"/>
    <w:rsid w:val="00BB71DE"/>
    <w:rsid w:val="00BC0D40"/>
    <w:rsid w:val="00BC0FE6"/>
    <w:rsid w:val="00BC1BFC"/>
    <w:rsid w:val="00BC1F8E"/>
    <w:rsid w:val="00BC1FF2"/>
    <w:rsid w:val="00BC2731"/>
    <w:rsid w:val="00BC3554"/>
    <w:rsid w:val="00BC3EE2"/>
    <w:rsid w:val="00BC4669"/>
    <w:rsid w:val="00BC46A5"/>
    <w:rsid w:val="00BC48E4"/>
    <w:rsid w:val="00BC593F"/>
    <w:rsid w:val="00BC5B8B"/>
    <w:rsid w:val="00BC5C18"/>
    <w:rsid w:val="00BC5C74"/>
    <w:rsid w:val="00BC5D98"/>
    <w:rsid w:val="00BC5ECD"/>
    <w:rsid w:val="00BC64EE"/>
    <w:rsid w:val="00BC7625"/>
    <w:rsid w:val="00BC76E0"/>
    <w:rsid w:val="00BC7CB6"/>
    <w:rsid w:val="00BD0052"/>
    <w:rsid w:val="00BD0298"/>
    <w:rsid w:val="00BD04B9"/>
    <w:rsid w:val="00BD0974"/>
    <w:rsid w:val="00BD0A8E"/>
    <w:rsid w:val="00BD2429"/>
    <w:rsid w:val="00BD27FB"/>
    <w:rsid w:val="00BD2DA8"/>
    <w:rsid w:val="00BD304E"/>
    <w:rsid w:val="00BD3323"/>
    <w:rsid w:val="00BD345D"/>
    <w:rsid w:val="00BD353D"/>
    <w:rsid w:val="00BD3B69"/>
    <w:rsid w:val="00BD4563"/>
    <w:rsid w:val="00BD4920"/>
    <w:rsid w:val="00BD53EE"/>
    <w:rsid w:val="00BD5696"/>
    <w:rsid w:val="00BD6849"/>
    <w:rsid w:val="00BD6F53"/>
    <w:rsid w:val="00BD73D4"/>
    <w:rsid w:val="00BD76C5"/>
    <w:rsid w:val="00BE0123"/>
    <w:rsid w:val="00BE0AF2"/>
    <w:rsid w:val="00BE0BA1"/>
    <w:rsid w:val="00BE0BD5"/>
    <w:rsid w:val="00BE0C6D"/>
    <w:rsid w:val="00BE2457"/>
    <w:rsid w:val="00BE24CD"/>
    <w:rsid w:val="00BE2536"/>
    <w:rsid w:val="00BE2C48"/>
    <w:rsid w:val="00BE2EA0"/>
    <w:rsid w:val="00BE41E5"/>
    <w:rsid w:val="00BE4366"/>
    <w:rsid w:val="00BE4E84"/>
    <w:rsid w:val="00BE4F45"/>
    <w:rsid w:val="00BE5AEB"/>
    <w:rsid w:val="00BE5DB0"/>
    <w:rsid w:val="00BE5F22"/>
    <w:rsid w:val="00BE64EC"/>
    <w:rsid w:val="00BE67C0"/>
    <w:rsid w:val="00BE7064"/>
    <w:rsid w:val="00BE70F6"/>
    <w:rsid w:val="00BE7D99"/>
    <w:rsid w:val="00BF0B9A"/>
    <w:rsid w:val="00BF0E4E"/>
    <w:rsid w:val="00BF186C"/>
    <w:rsid w:val="00BF1C37"/>
    <w:rsid w:val="00BF2872"/>
    <w:rsid w:val="00BF2E1B"/>
    <w:rsid w:val="00BF39F6"/>
    <w:rsid w:val="00BF46DB"/>
    <w:rsid w:val="00BF4F07"/>
    <w:rsid w:val="00BF580C"/>
    <w:rsid w:val="00BF5A38"/>
    <w:rsid w:val="00BF5BD9"/>
    <w:rsid w:val="00BF65B2"/>
    <w:rsid w:val="00BF7844"/>
    <w:rsid w:val="00BF7B6A"/>
    <w:rsid w:val="00BF7B7A"/>
    <w:rsid w:val="00C0024D"/>
    <w:rsid w:val="00C00FC5"/>
    <w:rsid w:val="00C0291E"/>
    <w:rsid w:val="00C02A14"/>
    <w:rsid w:val="00C02B25"/>
    <w:rsid w:val="00C02BDF"/>
    <w:rsid w:val="00C03A92"/>
    <w:rsid w:val="00C04209"/>
    <w:rsid w:val="00C042AB"/>
    <w:rsid w:val="00C04CB3"/>
    <w:rsid w:val="00C05476"/>
    <w:rsid w:val="00C05B0D"/>
    <w:rsid w:val="00C05FAD"/>
    <w:rsid w:val="00C06806"/>
    <w:rsid w:val="00C07BA0"/>
    <w:rsid w:val="00C07BBB"/>
    <w:rsid w:val="00C07C01"/>
    <w:rsid w:val="00C07F86"/>
    <w:rsid w:val="00C07FC9"/>
    <w:rsid w:val="00C10164"/>
    <w:rsid w:val="00C115D5"/>
    <w:rsid w:val="00C11795"/>
    <w:rsid w:val="00C11840"/>
    <w:rsid w:val="00C11B14"/>
    <w:rsid w:val="00C12240"/>
    <w:rsid w:val="00C12607"/>
    <w:rsid w:val="00C129F2"/>
    <w:rsid w:val="00C12A5B"/>
    <w:rsid w:val="00C136A5"/>
    <w:rsid w:val="00C139DC"/>
    <w:rsid w:val="00C14091"/>
    <w:rsid w:val="00C140C1"/>
    <w:rsid w:val="00C14557"/>
    <w:rsid w:val="00C15335"/>
    <w:rsid w:val="00C15402"/>
    <w:rsid w:val="00C15994"/>
    <w:rsid w:val="00C15E4C"/>
    <w:rsid w:val="00C16454"/>
    <w:rsid w:val="00C165E5"/>
    <w:rsid w:val="00C1667B"/>
    <w:rsid w:val="00C1698F"/>
    <w:rsid w:val="00C16D6D"/>
    <w:rsid w:val="00C16ECC"/>
    <w:rsid w:val="00C170A9"/>
    <w:rsid w:val="00C1742F"/>
    <w:rsid w:val="00C174F8"/>
    <w:rsid w:val="00C17873"/>
    <w:rsid w:val="00C206D9"/>
    <w:rsid w:val="00C20812"/>
    <w:rsid w:val="00C20A6B"/>
    <w:rsid w:val="00C20E11"/>
    <w:rsid w:val="00C213A0"/>
    <w:rsid w:val="00C2175A"/>
    <w:rsid w:val="00C21CAB"/>
    <w:rsid w:val="00C222EC"/>
    <w:rsid w:val="00C22D88"/>
    <w:rsid w:val="00C23915"/>
    <w:rsid w:val="00C23FBE"/>
    <w:rsid w:val="00C23FEA"/>
    <w:rsid w:val="00C2431D"/>
    <w:rsid w:val="00C249D1"/>
    <w:rsid w:val="00C2555B"/>
    <w:rsid w:val="00C25563"/>
    <w:rsid w:val="00C25743"/>
    <w:rsid w:val="00C2656A"/>
    <w:rsid w:val="00C278A6"/>
    <w:rsid w:val="00C27E42"/>
    <w:rsid w:val="00C3002B"/>
    <w:rsid w:val="00C3029D"/>
    <w:rsid w:val="00C3055B"/>
    <w:rsid w:val="00C309BD"/>
    <w:rsid w:val="00C30B67"/>
    <w:rsid w:val="00C31335"/>
    <w:rsid w:val="00C31605"/>
    <w:rsid w:val="00C33950"/>
    <w:rsid w:val="00C33AA4"/>
    <w:rsid w:val="00C33CD4"/>
    <w:rsid w:val="00C34470"/>
    <w:rsid w:val="00C34782"/>
    <w:rsid w:val="00C34C9B"/>
    <w:rsid w:val="00C353E6"/>
    <w:rsid w:val="00C3563C"/>
    <w:rsid w:val="00C3585F"/>
    <w:rsid w:val="00C36230"/>
    <w:rsid w:val="00C36984"/>
    <w:rsid w:val="00C37247"/>
    <w:rsid w:val="00C37B29"/>
    <w:rsid w:val="00C40709"/>
    <w:rsid w:val="00C41015"/>
    <w:rsid w:val="00C41860"/>
    <w:rsid w:val="00C41C55"/>
    <w:rsid w:val="00C41D30"/>
    <w:rsid w:val="00C41E77"/>
    <w:rsid w:val="00C42180"/>
    <w:rsid w:val="00C4286D"/>
    <w:rsid w:val="00C437ED"/>
    <w:rsid w:val="00C4398F"/>
    <w:rsid w:val="00C43AEF"/>
    <w:rsid w:val="00C43C4B"/>
    <w:rsid w:val="00C45E7D"/>
    <w:rsid w:val="00C46E84"/>
    <w:rsid w:val="00C46F8F"/>
    <w:rsid w:val="00C47DCC"/>
    <w:rsid w:val="00C50A88"/>
    <w:rsid w:val="00C51484"/>
    <w:rsid w:val="00C51E63"/>
    <w:rsid w:val="00C51FD4"/>
    <w:rsid w:val="00C5269E"/>
    <w:rsid w:val="00C529B6"/>
    <w:rsid w:val="00C52FB1"/>
    <w:rsid w:val="00C537B4"/>
    <w:rsid w:val="00C547D9"/>
    <w:rsid w:val="00C54A8A"/>
    <w:rsid w:val="00C54DAE"/>
    <w:rsid w:val="00C55212"/>
    <w:rsid w:val="00C55B46"/>
    <w:rsid w:val="00C56283"/>
    <w:rsid w:val="00C57234"/>
    <w:rsid w:val="00C5763C"/>
    <w:rsid w:val="00C57798"/>
    <w:rsid w:val="00C60692"/>
    <w:rsid w:val="00C60B07"/>
    <w:rsid w:val="00C60D09"/>
    <w:rsid w:val="00C61CE1"/>
    <w:rsid w:val="00C6243C"/>
    <w:rsid w:val="00C627B3"/>
    <w:rsid w:val="00C62998"/>
    <w:rsid w:val="00C63331"/>
    <w:rsid w:val="00C634C5"/>
    <w:rsid w:val="00C63942"/>
    <w:rsid w:val="00C63C25"/>
    <w:rsid w:val="00C64A44"/>
    <w:rsid w:val="00C65FFD"/>
    <w:rsid w:val="00C66526"/>
    <w:rsid w:val="00C66665"/>
    <w:rsid w:val="00C668B1"/>
    <w:rsid w:val="00C66C7D"/>
    <w:rsid w:val="00C66EA9"/>
    <w:rsid w:val="00C67FCD"/>
    <w:rsid w:val="00C70373"/>
    <w:rsid w:val="00C7056F"/>
    <w:rsid w:val="00C716BD"/>
    <w:rsid w:val="00C71894"/>
    <w:rsid w:val="00C71F70"/>
    <w:rsid w:val="00C7235C"/>
    <w:rsid w:val="00C72438"/>
    <w:rsid w:val="00C72FE2"/>
    <w:rsid w:val="00C73AD8"/>
    <w:rsid w:val="00C73E1A"/>
    <w:rsid w:val="00C7475A"/>
    <w:rsid w:val="00C74BE8"/>
    <w:rsid w:val="00C7595F"/>
    <w:rsid w:val="00C7651A"/>
    <w:rsid w:val="00C766A0"/>
    <w:rsid w:val="00C772FF"/>
    <w:rsid w:val="00C7754A"/>
    <w:rsid w:val="00C776E5"/>
    <w:rsid w:val="00C77AFB"/>
    <w:rsid w:val="00C77B83"/>
    <w:rsid w:val="00C77DF0"/>
    <w:rsid w:val="00C8016B"/>
    <w:rsid w:val="00C80778"/>
    <w:rsid w:val="00C80A6A"/>
    <w:rsid w:val="00C81364"/>
    <w:rsid w:val="00C8266F"/>
    <w:rsid w:val="00C8397A"/>
    <w:rsid w:val="00C84782"/>
    <w:rsid w:val="00C84905"/>
    <w:rsid w:val="00C84A68"/>
    <w:rsid w:val="00C84F28"/>
    <w:rsid w:val="00C86649"/>
    <w:rsid w:val="00C866C5"/>
    <w:rsid w:val="00C86DF1"/>
    <w:rsid w:val="00C86F7E"/>
    <w:rsid w:val="00C873DF"/>
    <w:rsid w:val="00C877BE"/>
    <w:rsid w:val="00C87820"/>
    <w:rsid w:val="00C90EC6"/>
    <w:rsid w:val="00C910BA"/>
    <w:rsid w:val="00C9144F"/>
    <w:rsid w:val="00C91CD2"/>
    <w:rsid w:val="00C92E30"/>
    <w:rsid w:val="00C947A8"/>
    <w:rsid w:val="00C95018"/>
    <w:rsid w:val="00C95825"/>
    <w:rsid w:val="00C95E25"/>
    <w:rsid w:val="00C96EA5"/>
    <w:rsid w:val="00CA0130"/>
    <w:rsid w:val="00CA04BA"/>
    <w:rsid w:val="00CA0675"/>
    <w:rsid w:val="00CA09F6"/>
    <w:rsid w:val="00CA2335"/>
    <w:rsid w:val="00CA35CE"/>
    <w:rsid w:val="00CA36E6"/>
    <w:rsid w:val="00CA3CBE"/>
    <w:rsid w:val="00CA59AA"/>
    <w:rsid w:val="00CA61AD"/>
    <w:rsid w:val="00CA643D"/>
    <w:rsid w:val="00CA671E"/>
    <w:rsid w:val="00CA6B62"/>
    <w:rsid w:val="00CA6E1A"/>
    <w:rsid w:val="00CA7A6C"/>
    <w:rsid w:val="00CB0473"/>
    <w:rsid w:val="00CB0A9C"/>
    <w:rsid w:val="00CB11AE"/>
    <w:rsid w:val="00CB21EB"/>
    <w:rsid w:val="00CB306C"/>
    <w:rsid w:val="00CB3289"/>
    <w:rsid w:val="00CB4D6F"/>
    <w:rsid w:val="00CB4FFF"/>
    <w:rsid w:val="00CB640A"/>
    <w:rsid w:val="00CB750D"/>
    <w:rsid w:val="00CB79B2"/>
    <w:rsid w:val="00CB7DA4"/>
    <w:rsid w:val="00CC06D0"/>
    <w:rsid w:val="00CC0DB0"/>
    <w:rsid w:val="00CC15F7"/>
    <w:rsid w:val="00CC1E68"/>
    <w:rsid w:val="00CC1EBE"/>
    <w:rsid w:val="00CC1FD1"/>
    <w:rsid w:val="00CC2272"/>
    <w:rsid w:val="00CC24C7"/>
    <w:rsid w:val="00CC27D4"/>
    <w:rsid w:val="00CC2A98"/>
    <w:rsid w:val="00CC3A69"/>
    <w:rsid w:val="00CC3DE3"/>
    <w:rsid w:val="00CC43DA"/>
    <w:rsid w:val="00CC46CC"/>
    <w:rsid w:val="00CC474C"/>
    <w:rsid w:val="00CC4CDE"/>
    <w:rsid w:val="00CC518E"/>
    <w:rsid w:val="00CC51F1"/>
    <w:rsid w:val="00CC54AC"/>
    <w:rsid w:val="00CC5599"/>
    <w:rsid w:val="00CC5A8D"/>
    <w:rsid w:val="00CC7468"/>
    <w:rsid w:val="00CC7F67"/>
    <w:rsid w:val="00CD0337"/>
    <w:rsid w:val="00CD195D"/>
    <w:rsid w:val="00CD2689"/>
    <w:rsid w:val="00CD2AB2"/>
    <w:rsid w:val="00CD2AEB"/>
    <w:rsid w:val="00CD2BB1"/>
    <w:rsid w:val="00CD32E5"/>
    <w:rsid w:val="00CD375A"/>
    <w:rsid w:val="00CD3E00"/>
    <w:rsid w:val="00CD40A7"/>
    <w:rsid w:val="00CD5018"/>
    <w:rsid w:val="00CD545C"/>
    <w:rsid w:val="00CD5482"/>
    <w:rsid w:val="00CD550D"/>
    <w:rsid w:val="00CD573B"/>
    <w:rsid w:val="00CD5AF3"/>
    <w:rsid w:val="00CD6C66"/>
    <w:rsid w:val="00CD6C7F"/>
    <w:rsid w:val="00CD71D9"/>
    <w:rsid w:val="00CD7918"/>
    <w:rsid w:val="00CD79A5"/>
    <w:rsid w:val="00CD7C43"/>
    <w:rsid w:val="00CE006A"/>
    <w:rsid w:val="00CE0624"/>
    <w:rsid w:val="00CE0CC2"/>
    <w:rsid w:val="00CE1491"/>
    <w:rsid w:val="00CE1B6C"/>
    <w:rsid w:val="00CE1D96"/>
    <w:rsid w:val="00CE36ED"/>
    <w:rsid w:val="00CE3BAC"/>
    <w:rsid w:val="00CE45B0"/>
    <w:rsid w:val="00CE5092"/>
    <w:rsid w:val="00CE575E"/>
    <w:rsid w:val="00CE6B69"/>
    <w:rsid w:val="00CE70F5"/>
    <w:rsid w:val="00CE73C1"/>
    <w:rsid w:val="00CE75A9"/>
    <w:rsid w:val="00CE7DDB"/>
    <w:rsid w:val="00CE7ED9"/>
    <w:rsid w:val="00CF1CF7"/>
    <w:rsid w:val="00CF1E03"/>
    <w:rsid w:val="00CF2713"/>
    <w:rsid w:val="00CF3284"/>
    <w:rsid w:val="00CF4324"/>
    <w:rsid w:val="00CF482B"/>
    <w:rsid w:val="00CF499E"/>
    <w:rsid w:val="00CF4D2E"/>
    <w:rsid w:val="00CF607E"/>
    <w:rsid w:val="00CF60B1"/>
    <w:rsid w:val="00CF6720"/>
    <w:rsid w:val="00CF6C32"/>
    <w:rsid w:val="00CF6D2D"/>
    <w:rsid w:val="00CF7523"/>
    <w:rsid w:val="00CF7634"/>
    <w:rsid w:val="00CF7636"/>
    <w:rsid w:val="00D00123"/>
    <w:rsid w:val="00D00BF3"/>
    <w:rsid w:val="00D012BC"/>
    <w:rsid w:val="00D0164B"/>
    <w:rsid w:val="00D01888"/>
    <w:rsid w:val="00D01CF4"/>
    <w:rsid w:val="00D02DA8"/>
    <w:rsid w:val="00D0330E"/>
    <w:rsid w:val="00D04C3F"/>
    <w:rsid w:val="00D04F57"/>
    <w:rsid w:val="00D05D07"/>
    <w:rsid w:val="00D06102"/>
    <w:rsid w:val="00D06903"/>
    <w:rsid w:val="00D06996"/>
    <w:rsid w:val="00D06A57"/>
    <w:rsid w:val="00D06BF6"/>
    <w:rsid w:val="00D06C9D"/>
    <w:rsid w:val="00D074ED"/>
    <w:rsid w:val="00D076B2"/>
    <w:rsid w:val="00D07C35"/>
    <w:rsid w:val="00D100D2"/>
    <w:rsid w:val="00D104D5"/>
    <w:rsid w:val="00D10541"/>
    <w:rsid w:val="00D1137C"/>
    <w:rsid w:val="00D128DE"/>
    <w:rsid w:val="00D13FCB"/>
    <w:rsid w:val="00D1405E"/>
    <w:rsid w:val="00D1417E"/>
    <w:rsid w:val="00D142EB"/>
    <w:rsid w:val="00D14477"/>
    <w:rsid w:val="00D147D2"/>
    <w:rsid w:val="00D14ADD"/>
    <w:rsid w:val="00D14F70"/>
    <w:rsid w:val="00D151AE"/>
    <w:rsid w:val="00D15556"/>
    <w:rsid w:val="00D15738"/>
    <w:rsid w:val="00D16034"/>
    <w:rsid w:val="00D1671A"/>
    <w:rsid w:val="00D16B26"/>
    <w:rsid w:val="00D17300"/>
    <w:rsid w:val="00D20A00"/>
    <w:rsid w:val="00D20E71"/>
    <w:rsid w:val="00D21BAF"/>
    <w:rsid w:val="00D21E8D"/>
    <w:rsid w:val="00D21F56"/>
    <w:rsid w:val="00D2229C"/>
    <w:rsid w:val="00D22BF1"/>
    <w:rsid w:val="00D22CB3"/>
    <w:rsid w:val="00D2365A"/>
    <w:rsid w:val="00D23905"/>
    <w:rsid w:val="00D23AC7"/>
    <w:rsid w:val="00D23D7E"/>
    <w:rsid w:val="00D24086"/>
    <w:rsid w:val="00D2415E"/>
    <w:rsid w:val="00D24428"/>
    <w:rsid w:val="00D24711"/>
    <w:rsid w:val="00D2483F"/>
    <w:rsid w:val="00D251DB"/>
    <w:rsid w:val="00D255C3"/>
    <w:rsid w:val="00D25A15"/>
    <w:rsid w:val="00D25FE5"/>
    <w:rsid w:val="00D2658D"/>
    <w:rsid w:val="00D26676"/>
    <w:rsid w:val="00D26A9C"/>
    <w:rsid w:val="00D26CFB"/>
    <w:rsid w:val="00D26F6F"/>
    <w:rsid w:val="00D273F9"/>
    <w:rsid w:val="00D277C5"/>
    <w:rsid w:val="00D2783F"/>
    <w:rsid w:val="00D3087D"/>
    <w:rsid w:val="00D30C2D"/>
    <w:rsid w:val="00D30EE7"/>
    <w:rsid w:val="00D31CB5"/>
    <w:rsid w:val="00D336E0"/>
    <w:rsid w:val="00D3372E"/>
    <w:rsid w:val="00D33AB3"/>
    <w:rsid w:val="00D33F9A"/>
    <w:rsid w:val="00D34808"/>
    <w:rsid w:val="00D355F0"/>
    <w:rsid w:val="00D356CF"/>
    <w:rsid w:val="00D35B37"/>
    <w:rsid w:val="00D35C09"/>
    <w:rsid w:val="00D36B63"/>
    <w:rsid w:val="00D36F35"/>
    <w:rsid w:val="00D36F88"/>
    <w:rsid w:val="00D37135"/>
    <w:rsid w:val="00D37B23"/>
    <w:rsid w:val="00D40275"/>
    <w:rsid w:val="00D41099"/>
    <w:rsid w:val="00D4174E"/>
    <w:rsid w:val="00D41BF4"/>
    <w:rsid w:val="00D42EC2"/>
    <w:rsid w:val="00D42F74"/>
    <w:rsid w:val="00D42F8C"/>
    <w:rsid w:val="00D433AE"/>
    <w:rsid w:val="00D44297"/>
    <w:rsid w:val="00D44C16"/>
    <w:rsid w:val="00D44F45"/>
    <w:rsid w:val="00D44FB0"/>
    <w:rsid w:val="00D458EF"/>
    <w:rsid w:val="00D46053"/>
    <w:rsid w:val="00D4679B"/>
    <w:rsid w:val="00D4682A"/>
    <w:rsid w:val="00D4689B"/>
    <w:rsid w:val="00D47334"/>
    <w:rsid w:val="00D47D36"/>
    <w:rsid w:val="00D47DA1"/>
    <w:rsid w:val="00D50117"/>
    <w:rsid w:val="00D5013C"/>
    <w:rsid w:val="00D50F1C"/>
    <w:rsid w:val="00D5125D"/>
    <w:rsid w:val="00D5127A"/>
    <w:rsid w:val="00D51FC0"/>
    <w:rsid w:val="00D5266A"/>
    <w:rsid w:val="00D527D8"/>
    <w:rsid w:val="00D52B2C"/>
    <w:rsid w:val="00D545F6"/>
    <w:rsid w:val="00D54926"/>
    <w:rsid w:val="00D555E7"/>
    <w:rsid w:val="00D556CA"/>
    <w:rsid w:val="00D60337"/>
    <w:rsid w:val="00D607CB"/>
    <w:rsid w:val="00D63053"/>
    <w:rsid w:val="00D641B3"/>
    <w:rsid w:val="00D643A7"/>
    <w:rsid w:val="00D66419"/>
    <w:rsid w:val="00D66FC7"/>
    <w:rsid w:val="00D673DE"/>
    <w:rsid w:val="00D67BF7"/>
    <w:rsid w:val="00D67EBA"/>
    <w:rsid w:val="00D70952"/>
    <w:rsid w:val="00D719B7"/>
    <w:rsid w:val="00D72395"/>
    <w:rsid w:val="00D723BF"/>
    <w:rsid w:val="00D7365E"/>
    <w:rsid w:val="00D74306"/>
    <w:rsid w:val="00D74476"/>
    <w:rsid w:val="00D7449E"/>
    <w:rsid w:val="00D74B29"/>
    <w:rsid w:val="00D74B4B"/>
    <w:rsid w:val="00D7563B"/>
    <w:rsid w:val="00D757C5"/>
    <w:rsid w:val="00D757CA"/>
    <w:rsid w:val="00D758B4"/>
    <w:rsid w:val="00D75F34"/>
    <w:rsid w:val="00D75FC4"/>
    <w:rsid w:val="00D77088"/>
    <w:rsid w:val="00D77D06"/>
    <w:rsid w:val="00D800E2"/>
    <w:rsid w:val="00D80639"/>
    <w:rsid w:val="00D80A51"/>
    <w:rsid w:val="00D80BBE"/>
    <w:rsid w:val="00D80F7C"/>
    <w:rsid w:val="00D812BC"/>
    <w:rsid w:val="00D81677"/>
    <w:rsid w:val="00D816AB"/>
    <w:rsid w:val="00D81E67"/>
    <w:rsid w:val="00D81F1C"/>
    <w:rsid w:val="00D8236D"/>
    <w:rsid w:val="00D8262B"/>
    <w:rsid w:val="00D8305D"/>
    <w:rsid w:val="00D83AEB"/>
    <w:rsid w:val="00D83C74"/>
    <w:rsid w:val="00D83E7B"/>
    <w:rsid w:val="00D840D6"/>
    <w:rsid w:val="00D840EE"/>
    <w:rsid w:val="00D84610"/>
    <w:rsid w:val="00D84A8B"/>
    <w:rsid w:val="00D84B58"/>
    <w:rsid w:val="00D84DC0"/>
    <w:rsid w:val="00D85557"/>
    <w:rsid w:val="00D86BB9"/>
    <w:rsid w:val="00D8725D"/>
    <w:rsid w:val="00D87B4D"/>
    <w:rsid w:val="00D87D02"/>
    <w:rsid w:val="00D9017A"/>
    <w:rsid w:val="00D903CF"/>
    <w:rsid w:val="00D9077D"/>
    <w:rsid w:val="00D90951"/>
    <w:rsid w:val="00D9194C"/>
    <w:rsid w:val="00D91EC6"/>
    <w:rsid w:val="00D93611"/>
    <w:rsid w:val="00D93F6F"/>
    <w:rsid w:val="00D949F2"/>
    <w:rsid w:val="00D9552B"/>
    <w:rsid w:val="00D96359"/>
    <w:rsid w:val="00D96B82"/>
    <w:rsid w:val="00D97097"/>
    <w:rsid w:val="00D97D83"/>
    <w:rsid w:val="00DA001D"/>
    <w:rsid w:val="00DA01BB"/>
    <w:rsid w:val="00DA0363"/>
    <w:rsid w:val="00DA0726"/>
    <w:rsid w:val="00DA086A"/>
    <w:rsid w:val="00DA0C28"/>
    <w:rsid w:val="00DA0F0D"/>
    <w:rsid w:val="00DA0F12"/>
    <w:rsid w:val="00DA1174"/>
    <w:rsid w:val="00DA1676"/>
    <w:rsid w:val="00DA19E7"/>
    <w:rsid w:val="00DA2952"/>
    <w:rsid w:val="00DA2957"/>
    <w:rsid w:val="00DA3230"/>
    <w:rsid w:val="00DA33C3"/>
    <w:rsid w:val="00DA347D"/>
    <w:rsid w:val="00DA3851"/>
    <w:rsid w:val="00DA3EEA"/>
    <w:rsid w:val="00DA4955"/>
    <w:rsid w:val="00DA49CE"/>
    <w:rsid w:val="00DA559F"/>
    <w:rsid w:val="00DA620F"/>
    <w:rsid w:val="00DA6B2E"/>
    <w:rsid w:val="00DA6B6B"/>
    <w:rsid w:val="00DA74C7"/>
    <w:rsid w:val="00DA7E39"/>
    <w:rsid w:val="00DB07C0"/>
    <w:rsid w:val="00DB0A57"/>
    <w:rsid w:val="00DB1128"/>
    <w:rsid w:val="00DB1FB7"/>
    <w:rsid w:val="00DB2050"/>
    <w:rsid w:val="00DB282F"/>
    <w:rsid w:val="00DB2BEC"/>
    <w:rsid w:val="00DB2F9E"/>
    <w:rsid w:val="00DB2FCB"/>
    <w:rsid w:val="00DB36CB"/>
    <w:rsid w:val="00DB4744"/>
    <w:rsid w:val="00DB4C2F"/>
    <w:rsid w:val="00DB501B"/>
    <w:rsid w:val="00DB5820"/>
    <w:rsid w:val="00DB5B17"/>
    <w:rsid w:val="00DB6136"/>
    <w:rsid w:val="00DB6685"/>
    <w:rsid w:val="00DB7267"/>
    <w:rsid w:val="00DB728A"/>
    <w:rsid w:val="00DB7797"/>
    <w:rsid w:val="00DB77AC"/>
    <w:rsid w:val="00DB7E3D"/>
    <w:rsid w:val="00DB7FCB"/>
    <w:rsid w:val="00DC0DD8"/>
    <w:rsid w:val="00DC126C"/>
    <w:rsid w:val="00DC13F4"/>
    <w:rsid w:val="00DC1653"/>
    <w:rsid w:val="00DC1834"/>
    <w:rsid w:val="00DC26D6"/>
    <w:rsid w:val="00DC2D52"/>
    <w:rsid w:val="00DC350B"/>
    <w:rsid w:val="00DC3541"/>
    <w:rsid w:val="00DC3F78"/>
    <w:rsid w:val="00DC4145"/>
    <w:rsid w:val="00DC425E"/>
    <w:rsid w:val="00DC48EC"/>
    <w:rsid w:val="00DC5124"/>
    <w:rsid w:val="00DC5F74"/>
    <w:rsid w:val="00DC68C3"/>
    <w:rsid w:val="00DC6B7E"/>
    <w:rsid w:val="00DC6D9C"/>
    <w:rsid w:val="00DC727B"/>
    <w:rsid w:val="00DC73F2"/>
    <w:rsid w:val="00DD025D"/>
    <w:rsid w:val="00DD0DC9"/>
    <w:rsid w:val="00DD2C9A"/>
    <w:rsid w:val="00DD2E4A"/>
    <w:rsid w:val="00DD2F17"/>
    <w:rsid w:val="00DD2F43"/>
    <w:rsid w:val="00DD3D8A"/>
    <w:rsid w:val="00DD41DF"/>
    <w:rsid w:val="00DD52B5"/>
    <w:rsid w:val="00DD6A86"/>
    <w:rsid w:val="00DD77F7"/>
    <w:rsid w:val="00DD7F2C"/>
    <w:rsid w:val="00DD7F45"/>
    <w:rsid w:val="00DE07E2"/>
    <w:rsid w:val="00DE0B33"/>
    <w:rsid w:val="00DE13A0"/>
    <w:rsid w:val="00DE15C6"/>
    <w:rsid w:val="00DE1EE9"/>
    <w:rsid w:val="00DE2077"/>
    <w:rsid w:val="00DE223B"/>
    <w:rsid w:val="00DE241C"/>
    <w:rsid w:val="00DE2523"/>
    <w:rsid w:val="00DE2C6D"/>
    <w:rsid w:val="00DE34C8"/>
    <w:rsid w:val="00DE3681"/>
    <w:rsid w:val="00DE3A8E"/>
    <w:rsid w:val="00DE3B9E"/>
    <w:rsid w:val="00DE401E"/>
    <w:rsid w:val="00DE439F"/>
    <w:rsid w:val="00DE5208"/>
    <w:rsid w:val="00DE66B4"/>
    <w:rsid w:val="00DE68C9"/>
    <w:rsid w:val="00DF0E1C"/>
    <w:rsid w:val="00DF0E82"/>
    <w:rsid w:val="00DF146C"/>
    <w:rsid w:val="00DF185A"/>
    <w:rsid w:val="00DF2AFF"/>
    <w:rsid w:val="00DF2E8C"/>
    <w:rsid w:val="00DF46D0"/>
    <w:rsid w:val="00DF4CAB"/>
    <w:rsid w:val="00DF6217"/>
    <w:rsid w:val="00DF62C5"/>
    <w:rsid w:val="00DF655D"/>
    <w:rsid w:val="00DF6A1E"/>
    <w:rsid w:val="00DF6D68"/>
    <w:rsid w:val="00DF7D87"/>
    <w:rsid w:val="00E00610"/>
    <w:rsid w:val="00E02004"/>
    <w:rsid w:val="00E021F3"/>
    <w:rsid w:val="00E023AF"/>
    <w:rsid w:val="00E024C9"/>
    <w:rsid w:val="00E02941"/>
    <w:rsid w:val="00E02D14"/>
    <w:rsid w:val="00E03A2F"/>
    <w:rsid w:val="00E04515"/>
    <w:rsid w:val="00E04E78"/>
    <w:rsid w:val="00E054A3"/>
    <w:rsid w:val="00E054DB"/>
    <w:rsid w:val="00E057C3"/>
    <w:rsid w:val="00E0674A"/>
    <w:rsid w:val="00E07A55"/>
    <w:rsid w:val="00E07A5F"/>
    <w:rsid w:val="00E10473"/>
    <w:rsid w:val="00E10B7F"/>
    <w:rsid w:val="00E10D55"/>
    <w:rsid w:val="00E10F66"/>
    <w:rsid w:val="00E11207"/>
    <w:rsid w:val="00E11A38"/>
    <w:rsid w:val="00E11E49"/>
    <w:rsid w:val="00E12B18"/>
    <w:rsid w:val="00E130CF"/>
    <w:rsid w:val="00E130E6"/>
    <w:rsid w:val="00E13104"/>
    <w:rsid w:val="00E13623"/>
    <w:rsid w:val="00E13BB6"/>
    <w:rsid w:val="00E13F9A"/>
    <w:rsid w:val="00E14057"/>
    <w:rsid w:val="00E147BC"/>
    <w:rsid w:val="00E14866"/>
    <w:rsid w:val="00E14FF3"/>
    <w:rsid w:val="00E150E7"/>
    <w:rsid w:val="00E155E4"/>
    <w:rsid w:val="00E1678B"/>
    <w:rsid w:val="00E16DB5"/>
    <w:rsid w:val="00E17D55"/>
    <w:rsid w:val="00E17D9A"/>
    <w:rsid w:val="00E201CD"/>
    <w:rsid w:val="00E203D8"/>
    <w:rsid w:val="00E209A3"/>
    <w:rsid w:val="00E20AE4"/>
    <w:rsid w:val="00E20B91"/>
    <w:rsid w:val="00E20EDB"/>
    <w:rsid w:val="00E20F76"/>
    <w:rsid w:val="00E2114F"/>
    <w:rsid w:val="00E2168B"/>
    <w:rsid w:val="00E219B9"/>
    <w:rsid w:val="00E21DF4"/>
    <w:rsid w:val="00E22039"/>
    <w:rsid w:val="00E22816"/>
    <w:rsid w:val="00E2290B"/>
    <w:rsid w:val="00E22F44"/>
    <w:rsid w:val="00E22FD2"/>
    <w:rsid w:val="00E232B0"/>
    <w:rsid w:val="00E2331A"/>
    <w:rsid w:val="00E23F93"/>
    <w:rsid w:val="00E24158"/>
    <w:rsid w:val="00E24F38"/>
    <w:rsid w:val="00E24FC8"/>
    <w:rsid w:val="00E25664"/>
    <w:rsid w:val="00E25D5E"/>
    <w:rsid w:val="00E26132"/>
    <w:rsid w:val="00E263EE"/>
    <w:rsid w:val="00E26D5F"/>
    <w:rsid w:val="00E27506"/>
    <w:rsid w:val="00E2766C"/>
    <w:rsid w:val="00E27973"/>
    <w:rsid w:val="00E27AF5"/>
    <w:rsid w:val="00E27D46"/>
    <w:rsid w:val="00E27E1C"/>
    <w:rsid w:val="00E300C8"/>
    <w:rsid w:val="00E30C09"/>
    <w:rsid w:val="00E30FA1"/>
    <w:rsid w:val="00E32850"/>
    <w:rsid w:val="00E32C0F"/>
    <w:rsid w:val="00E33251"/>
    <w:rsid w:val="00E33437"/>
    <w:rsid w:val="00E33C56"/>
    <w:rsid w:val="00E33D3A"/>
    <w:rsid w:val="00E33F45"/>
    <w:rsid w:val="00E349B5"/>
    <w:rsid w:val="00E34A28"/>
    <w:rsid w:val="00E35196"/>
    <w:rsid w:val="00E35322"/>
    <w:rsid w:val="00E36326"/>
    <w:rsid w:val="00E36E82"/>
    <w:rsid w:val="00E36F76"/>
    <w:rsid w:val="00E37372"/>
    <w:rsid w:val="00E377ED"/>
    <w:rsid w:val="00E40001"/>
    <w:rsid w:val="00E4196D"/>
    <w:rsid w:val="00E424FD"/>
    <w:rsid w:val="00E426D6"/>
    <w:rsid w:val="00E42DA8"/>
    <w:rsid w:val="00E43A43"/>
    <w:rsid w:val="00E43A60"/>
    <w:rsid w:val="00E43F70"/>
    <w:rsid w:val="00E449F9"/>
    <w:rsid w:val="00E44CC1"/>
    <w:rsid w:val="00E44E90"/>
    <w:rsid w:val="00E45036"/>
    <w:rsid w:val="00E45601"/>
    <w:rsid w:val="00E4578F"/>
    <w:rsid w:val="00E45907"/>
    <w:rsid w:val="00E459A1"/>
    <w:rsid w:val="00E45ADD"/>
    <w:rsid w:val="00E46010"/>
    <w:rsid w:val="00E46ED1"/>
    <w:rsid w:val="00E47489"/>
    <w:rsid w:val="00E477B6"/>
    <w:rsid w:val="00E47BF8"/>
    <w:rsid w:val="00E47FEB"/>
    <w:rsid w:val="00E501DD"/>
    <w:rsid w:val="00E5094C"/>
    <w:rsid w:val="00E51B19"/>
    <w:rsid w:val="00E52D88"/>
    <w:rsid w:val="00E52E37"/>
    <w:rsid w:val="00E52E3C"/>
    <w:rsid w:val="00E52F32"/>
    <w:rsid w:val="00E533BE"/>
    <w:rsid w:val="00E53981"/>
    <w:rsid w:val="00E5425B"/>
    <w:rsid w:val="00E54374"/>
    <w:rsid w:val="00E55101"/>
    <w:rsid w:val="00E551E4"/>
    <w:rsid w:val="00E5614F"/>
    <w:rsid w:val="00E5647B"/>
    <w:rsid w:val="00E566A6"/>
    <w:rsid w:val="00E56B10"/>
    <w:rsid w:val="00E56FAD"/>
    <w:rsid w:val="00E57311"/>
    <w:rsid w:val="00E57425"/>
    <w:rsid w:val="00E575B1"/>
    <w:rsid w:val="00E5779E"/>
    <w:rsid w:val="00E578E4"/>
    <w:rsid w:val="00E57E8A"/>
    <w:rsid w:val="00E6019A"/>
    <w:rsid w:val="00E60903"/>
    <w:rsid w:val="00E6093F"/>
    <w:rsid w:val="00E60C74"/>
    <w:rsid w:val="00E61577"/>
    <w:rsid w:val="00E62848"/>
    <w:rsid w:val="00E628A2"/>
    <w:rsid w:val="00E63731"/>
    <w:rsid w:val="00E63E46"/>
    <w:rsid w:val="00E654BE"/>
    <w:rsid w:val="00E660B9"/>
    <w:rsid w:val="00E66F7B"/>
    <w:rsid w:val="00E67520"/>
    <w:rsid w:val="00E67A48"/>
    <w:rsid w:val="00E70392"/>
    <w:rsid w:val="00E71994"/>
    <w:rsid w:val="00E71AE6"/>
    <w:rsid w:val="00E71F5F"/>
    <w:rsid w:val="00E73F0F"/>
    <w:rsid w:val="00E742CA"/>
    <w:rsid w:val="00E748BE"/>
    <w:rsid w:val="00E75E5C"/>
    <w:rsid w:val="00E764F3"/>
    <w:rsid w:val="00E76840"/>
    <w:rsid w:val="00E76B1D"/>
    <w:rsid w:val="00E76B76"/>
    <w:rsid w:val="00E773E6"/>
    <w:rsid w:val="00E77C9B"/>
    <w:rsid w:val="00E80753"/>
    <w:rsid w:val="00E80ACF"/>
    <w:rsid w:val="00E80D67"/>
    <w:rsid w:val="00E811DE"/>
    <w:rsid w:val="00E82B7C"/>
    <w:rsid w:val="00E83BE7"/>
    <w:rsid w:val="00E84293"/>
    <w:rsid w:val="00E84881"/>
    <w:rsid w:val="00E84FBC"/>
    <w:rsid w:val="00E85017"/>
    <w:rsid w:val="00E85247"/>
    <w:rsid w:val="00E85707"/>
    <w:rsid w:val="00E859AA"/>
    <w:rsid w:val="00E85C4C"/>
    <w:rsid w:val="00E85CA0"/>
    <w:rsid w:val="00E85DD1"/>
    <w:rsid w:val="00E85EB7"/>
    <w:rsid w:val="00E86598"/>
    <w:rsid w:val="00E86F64"/>
    <w:rsid w:val="00E87403"/>
    <w:rsid w:val="00E875AE"/>
    <w:rsid w:val="00E87CAB"/>
    <w:rsid w:val="00E87D33"/>
    <w:rsid w:val="00E87E4C"/>
    <w:rsid w:val="00E90A71"/>
    <w:rsid w:val="00E90BD8"/>
    <w:rsid w:val="00E90F38"/>
    <w:rsid w:val="00E9162A"/>
    <w:rsid w:val="00E92075"/>
    <w:rsid w:val="00E92928"/>
    <w:rsid w:val="00E92BF4"/>
    <w:rsid w:val="00E92EEC"/>
    <w:rsid w:val="00E9370D"/>
    <w:rsid w:val="00E93A3C"/>
    <w:rsid w:val="00E93A42"/>
    <w:rsid w:val="00E93CC2"/>
    <w:rsid w:val="00E94598"/>
    <w:rsid w:val="00E94EFD"/>
    <w:rsid w:val="00E95104"/>
    <w:rsid w:val="00E96681"/>
    <w:rsid w:val="00E9695D"/>
    <w:rsid w:val="00E96A81"/>
    <w:rsid w:val="00E96AE6"/>
    <w:rsid w:val="00E97322"/>
    <w:rsid w:val="00E97572"/>
    <w:rsid w:val="00E977EC"/>
    <w:rsid w:val="00EA04B5"/>
    <w:rsid w:val="00EA081E"/>
    <w:rsid w:val="00EA0DD6"/>
    <w:rsid w:val="00EA126A"/>
    <w:rsid w:val="00EA2641"/>
    <w:rsid w:val="00EA30AD"/>
    <w:rsid w:val="00EA3103"/>
    <w:rsid w:val="00EA34F1"/>
    <w:rsid w:val="00EA42D1"/>
    <w:rsid w:val="00EA4565"/>
    <w:rsid w:val="00EA46CA"/>
    <w:rsid w:val="00EA5272"/>
    <w:rsid w:val="00EA531B"/>
    <w:rsid w:val="00EA5B4E"/>
    <w:rsid w:val="00EA61D8"/>
    <w:rsid w:val="00EA69F7"/>
    <w:rsid w:val="00EA6A48"/>
    <w:rsid w:val="00EA746B"/>
    <w:rsid w:val="00EA7601"/>
    <w:rsid w:val="00EA78F3"/>
    <w:rsid w:val="00EB0E01"/>
    <w:rsid w:val="00EB1076"/>
    <w:rsid w:val="00EB1DA9"/>
    <w:rsid w:val="00EB21B2"/>
    <w:rsid w:val="00EB22BB"/>
    <w:rsid w:val="00EB2435"/>
    <w:rsid w:val="00EB2B78"/>
    <w:rsid w:val="00EB3233"/>
    <w:rsid w:val="00EB359E"/>
    <w:rsid w:val="00EB3BF1"/>
    <w:rsid w:val="00EB4148"/>
    <w:rsid w:val="00EB41E5"/>
    <w:rsid w:val="00EB4568"/>
    <w:rsid w:val="00EB4663"/>
    <w:rsid w:val="00EB4A6D"/>
    <w:rsid w:val="00EB4F38"/>
    <w:rsid w:val="00EB53A3"/>
    <w:rsid w:val="00EB5893"/>
    <w:rsid w:val="00EB59A0"/>
    <w:rsid w:val="00EB5E7E"/>
    <w:rsid w:val="00EB6400"/>
    <w:rsid w:val="00EB64BD"/>
    <w:rsid w:val="00EB6536"/>
    <w:rsid w:val="00EB6845"/>
    <w:rsid w:val="00EB69F9"/>
    <w:rsid w:val="00EB7304"/>
    <w:rsid w:val="00EB7880"/>
    <w:rsid w:val="00EB7AA1"/>
    <w:rsid w:val="00EC08F3"/>
    <w:rsid w:val="00EC120E"/>
    <w:rsid w:val="00EC1507"/>
    <w:rsid w:val="00EC16AD"/>
    <w:rsid w:val="00EC178D"/>
    <w:rsid w:val="00EC2D52"/>
    <w:rsid w:val="00EC327F"/>
    <w:rsid w:val="00EC56AC"/>
    <w:rsid w:val="00EC5A40"/>
    <w:rsid w:val="00EC5E19"/>
    <w:rsid w:val="00EC63CD"/>
    <w:rsid w:val="00EC6FF6"/>
    <w:rsid w:val="00EC7029"/>
    <w:rsid w:val="00EC7326"/>
    <w:rsid w:val="00EC78AD"/>
    <w:rsid w:val="00ED0498"/>
    <w:rsid w:val="00ED0816"/>
    <w:rsid w:val="00ED0DE7"/>
    <w:rsid w:val="00ED0E52"/>
    <w:rsid w:val="00ED15D1"/>
    <w:rsid w:val="00ED1A34"/>
    <w:rsid w:val="00ED1F2D"/>
    <w:rsid w:val="00ED1F76"/>
    <w:rsid w:val="00ED2198"/>
    <w:rsid w:val="00ED2301"/>
    <w:rsid w:val="00ED2778"/>
    <w:rsid w:val="00ED2D69"/>
    <w:rsid w:val="00ED3A2C"/>
    <w:rsid w:val="00ED3E14"/>
    <w:rsid w:val="00ED4168"/>
    <w:rsid w:val="00ED47DA"/>
    <w:rsid w:val="00ED497F"/>
    <w:rsid w:val="00ED4CE0"/>
    <w:rsid w:val="00ED56A8"/>
    <w:rsid w:val="00ED5F51"/>
    <w:rsid w:val="00ED6CF4"/>
    <w:rsid w:val="00ED6CF9"/>
    <w:rsid w:val="00ED78F7"/>
    <w:rsid w:val="00EE194F"/>
    <w:rsid w:val="00EE19FB"/>
    <w:rsid w:val="00EE1A6D"/>
    <w:rsid w:val="00EE2286"/>
    <w:rsid w:val="00EE278F"/>
    <w:rsid w:val="00EE3748"/>
    <w:rsid w:val="00EE3A1C"/>
    <w:rsid w:val="00EE3AB5"/>
    <w:rsid w:val="00EE3FD1"/>
    <w:rsid w:val="00EE41D6"/>
    <w:rsid w:val="00EE53BE"/>
    <w:rsid w:val="00EE5551"/>
    <w:rsid w:val="00EE5694"/>
    <w:rsid w:val="00EE5D9E"/>
    <w:rsid w:val="00EF00FA"/>
    <w:rsid w:val="00EF033F"/>
    <w:rsid w:val="00EF0680"/>
    <w:rsid w:val="00EF0F89"/>
    <w:rsid w:val="00EF160D"/>
    <w:rsid w:val="00EF27D9"/>
    <w:rsid w:val="00EF29CB"/>
    <w:rsid w:val="00EF30D5"/>
    <w:rsid w:val="00EF384C"/>
    <w:rsid w:val="00EF51E0"/>
    <w:rsid w:val="00EF55F1"/>
    <w:rsid w:val="00EF6B82"/>
    <w:rsid w:val="00EF6C2E"/>
    <w:rsid w:val="00EF6E20"/>
    <w:rsid w:val="00EF7C69"/>
    <w:rsid w:val="00F0065F"/>
    <w:rsid w:val="00F009BC"/>
    <w:rsid w:val="00F00C5D"/>
    <w:rsid w:val="00F01755"/>
    <w:rsid w:val="00F0184D"/>
    <w:rsid w:val="00F0265C"/>
    <w:rsid w:val="00F02850"/>
    <w:rsid w:val="00F02EDA"/>
    <w:rsid w:val="00F02F7A"/>
    <w:rsid w:val="00F034BB"/>
    <w:rsid w:val="00F035B6"/>
    <w:rsid w:val="00F03887"/>
    <w:rsid w:val="00F03A27"/>
    <w:rsid w:val="00F03BA3"/>
    <w:rsid w:val="00F03EF3"/>
    <w:rsid w:val="00F042BD"/>
    <w:rsid w:val="00F0459A"/>
    <w:rsid w:val="00F04EE4"/>
    <w:rsid w:val="00F04F5D"/>
    <w:rsid w:val="00F0559A"/>
    <w:rsid w:val="00F0583D"/>
    <w:rsid w:val="00F070FA"/>
    <w:rsid w:val="00F0787E"/>
    <w:rsid w:val="00F1048C"/>
    <w:rsid w:val="00F115BB"/>
    <w:rsid w:val="00F11722"/>
    <w:rsid w:val="00F1182B"/>
    <w:rsid w:val="00F11E04"/>
    <w:rsid w:val="00F12571"/>
    <w:rsid w:val="00F125C4"/>
    <w:rsid w:val="00F12992"/>
    <w:rsid w:val="00F12B6F"/>
    <w:rsid w:val="00F12EA5"/>
    <w:rsid w:val="00F14BD8"/>
    <w:rsid w:val="00F14C6D"/>
    <w:rsid w:val="00F14CFB"/>
    <w:rsid w:val="00F151A7"/>
    <w:rsid w:val="00F1541E"/>
    <w:rsid w:val="00F16430"/>
    <w:rsid w:val="00F17886"/>
    <w:rsid w:val="00F17BD4"/>
    <w:rsid w:val="00F2097A"/>
    <w:rsid w:val="00F20E51"/>
    <w:rsid w:val="00F2151B"/>
    <w:rsid w:val="00F21B95"/>
    <w:rsid w:val="00F233E2"/>
    <w:rsid w:val="00F235AD"/>
    <w:rsid w:val="00F23858"/>
    <w:rsid w:val="00F23A99"/>
    <w:rsid w:val="00F241EB"/>
    <w:rsid w:val="00F24338"/>
    <w:rsid w:val="00F248AA"/>
    <w:rsid w:val="00F26692"/>
    <w:rsid w:val="00F26CD9"/>
    <w:rsid w:val="00F27857"/>
    <w:rsid w:val="00F27AF8"/>
    <w:rsid w:val="00F27D5E"/>
    <w:rsid w:val="00F301C9"/>
    <w:rsid w:val="00F304F6"/>
    <w:rsid w:val="00F305CF"/>
    <w:rsid w:val="00F306A2"/>
    <w:rsid w:val="00F30EFD"/>
    <w:rsid w:val="00F31515"/>
    <w:rsid w:val="00F318C6"/>
    <w:rsid w:val="00F31F5E"/>
    <w:rsid w:val="00F32082"/>
    <w:rsid w:val="00F32550"/>
    <w:rsid w:val="00F32A3D"/>
    <w:rsid w:val="00F33089"/>
    <w:rsid w:val="00F33BE6"/>
    <w:rsid w:val="00F33E7E"/>
    <w:rsid w:val="00F3456F"/>
    <w:rsid w:val="00F34A99"/>
    <w:rsid w:val="00F34FFA"/>
    <w:rsid w:val="00F35130"/>
    <w:rsid w:val="00F35426"/>
    <w:rsid w:val="00F35F09"/>
    <w:rsid w:val="00F3616F"/>
    <w:rsid w:val="00F36399"/>
    <w:rsid w:val="00F36B2F"/>
    <w:rsid w:val="00F3704C"/>
    <w:rsid w:val="00F37A3E"/>
    <w:rsid w:val="00F37C79"/>
    <w:rsid w:val="00F37CD5"/>
    <w:rsid w:val="00F37F3F"/>
    <w:rsid w:val="00F4055C"/>
    <w:rsid w:val="00F405A6"/>
    <w:rsid w:val="00F4072A"/>
    <w:rsid w:val="00F40DB1"/>
    <w:rsid w:val="00F41128"/>
    <w:rsid w:val="00F41224"/>
    <w:rsid w:val="00F41616"/>
    <w:rsid w:val="00F428FE"/>
    <w:rsid w:val="00F42A6B"/>
    <w:rsid w:val="00F42F54"/>
    <w:rsid w:val="00F4495F"/>
    <w:rsid w:val="00F450EA"/>
    <w:rsid w:val="00F45A8A"/>
    <w:rsid w:val="00F45B5D"/>
    <w:rsid w:val="00F4605D"/>
    <w:rsid w:val="00F461E4"/>
    <w:rsid w:val="00F46E12"/>
    <w:rsid w:val="00F46F23"/>
    <w:rsid w:val="00F46F7E"/>
    <w:rsid w:val="00F46FC8"/>
    <w:rsid w:val="00F50435"/>
    <w:rsid w:val="00F50C7B"/>
    <w:rsid w:val="00F5120D"/>
    <w:rsid w:val="00F51AA8"/>
    <w:rsid w:val="00F51D72"/>
    <w:rsid w:val="00F52C71"/>
    <w:rsid w:val="00F530F6"/>
    <w:rsid w:val="00F539ED"/>
    <w:rsid w:val="00F542A1"/>
    <w:rsid w:val="00F54F1A"/>
    <w:rsid w:val="00F5505C"/>
    <w:rsid w:val="00F5516D"/>
    <w:rsid w:val="00F552CF"/>
    <w:rsid w:val="00F557D7"/>
    <w:rsid w:val="00F55CF6"/>
    <w:rsid w:val="00F563C3"/>
    <w:rsid w:val="00F56433"/>
    <w:rsid w:val="00F57753"/>
    <w:rsid w:val="00F577BA"/>
    <w:rsid w:val="00F57A65"/>
    <w:rsid w:val="00F57C4E"/>
    <w:rsid w:val="00F57D87"/>
    <w:rsid w:val="00F6081E"/>
    <w:rsid w:val="00F60D54"/>
    <w:rsid w:val="00F61028"/>
    <w:rsid w:val="00F61453"/>
    <w:rsid w:val="00F6194D"/>
    <w:rsid w:val="00F622B8"/>
    <w:rsid w:val="00F62555"/>
    <w:rsid w:val="00F625AF"/>
    <w:rsid w:val="00F630CA"/>
    <w:rsid w:val="00F64E2C"/>
    <w:rsid w:val="00F65141"/>
    <w:rsid w:val="00F651FD"/>
    <w:rsid w:val="00F6601E"/>
    <w:rsid w:val="00F66BB9"/>
    <w:rsid w:val="00F66D7B"/>
    <w:rsid w:val="00F672C8"/>
    <w:rsid w:val="00F67489"/>
    <w:rsid w:val="00F679F4"/>
    <w:rsid w:val="00F67BB7"/>
    <w:rsid w:val="00F67D15"/>
    <w:rsid w:val="00F701B2"/>
    <w:rsid w:val="00F70453"/>
    <w:rsid w:val="00F706FE"/>
    <w:rsid w:val="00F70796"/>
    <w:rsid w:val="00F70D33"/>
    <w:rsid w:val="00F710CF"/>
    <w:rsid w:val="00F714EB"/>
    <w:rsid w:val="00F719C8"/>
    <w:rsid w:val="00F71A81"/>
    <w:rsid w:val="00F72B32"/>
    <w:rsid w:val="00F72EAB"/>
    <w:rsid w:val="00F73816"/>
    <w:rsid w:val="00F73C49"/>
    <w:rsid w:val="00F74055"/>
    <w:rsid w:val="00F744BF"/>
    <w:rsid w:val="00F7460F"/>
    <w:rsid w:val="00F74EED"/>
    <w:rsid w:val="00F74FF5"/>
    <w:rsid w:val="00F7615B"/>
    <w:rsid w:val="00F7697B"/>
    <w:rsid w:val="00F80225"/>
    <w:rsid w:val="00F80474"/>
    <w:rsid w:val="00F80671"/>
    <w:rsid w:val="00F80FDF"/>
    <w:rsid w:val="00F814D6"/>
    <w:rsid w:val="00F81BB1"/>
    <w:rsid w:val="00F81D00"/>
    <w:rsid w:val="00F81FE6"/>
    <w:rsid w:val="00F8273B"/>
    <w:rsid w:val="00F82C63"/>
    <w:rsid w:val="00F83301"/>
    <w:rsid w:val="00F8377A"/>
    <w:rsid w:val="00F83A86"/>
    <w:rsid w:val="00F84094"/>
    <w:rsid w:val="00F84EAD"/>
    <w:rsid w:val="00F851E2"/>
    <w:rsid w:val="00F85E2F"/>
    <w:rsid w:val="00F86545"/>
    <w:rsid w:val="00F87148"/>
    <w:rsid w:val="00F8752B"/>
    <w:rsid w:val="00F9034A"/>
    <w:rsid w:val="00F90F69"/>
    <w:rsid w:val="00F915D0"/>
    <w:rsid w:val="00F917E0"/>
    <w:rsid w:val="00F91930"/>
    <w:rsid w:val="00F91F3F"/>
    <w:rsid w:val="00F921CC"/>
    <w:rsid w:val="00F92526"/>
    <w:rsid w:val="00F936E0"/>
    <w:rsid w:val="00F93BDD"/>
    <w:rsid w:val="00F942D6"/>
    <w:rsid w:val="00F94476"/>
    <w:rsid w:val="00F94A37"/>
    <w:rsid w:val="00F94E1D"/>
    <w:rsid w:val="00F950C3"/>
    <w:rsid w:val="00F956AE"/>
    <w:rsid w:val="00F95814"/>
    <w:rsid w:val="00F96F71"/>
    <w:rsid w:val="00F974C9"/>
    <w:rsid w:val="00F9799A"/>
    <w:rsid w:val="00FA013F"/>
    <w:rsid w:val="00FA0176"/>
    <w:rsid w:val="00FA01E3"/>
    <w:rsid w:val="00FA08D6"/>
    <w:rsid w:val="00FA14BA"/>
    <w:rsid w:val="00FA1619"/>
    <w:rsid w:val="00FA1F90"/>
    <w:rsid w:val="00FA347A"/>
    <w:rsid w:val="00FA39BE"/>
    <w:rsid w:val="00FA4B24"/>
    <w:rsid w:val="00FA5624"/>
    <w:rsid w:val="00FA5F00"/>
    <w:rsid w:val="00FA65AC"/>
    <w:rsid w:val="00FA687F"/>
    <w:rsid w:val="00FB009D"/>
    <w:rsid w:val="00FB0501"/>
    <w:rsid w:val="00FB087C"/>
    <w:rsid w:val="00FB1BE0"/>
    <w:rsid w:val="00FB263C"/>
    <w:rsid w:val="00FB2959"/>
    <w:rsid w:val="00FB2EB9"/>
    <w:rsid w:val="00FB2F60"/>
    <w:rsid w:val="00FB3260"/>
    <w:rsid w:val="00FB37F9"/>
    <w:rsid w:val="00FB3A85"/>
    <w:rsid w:val="00FB3CBB"/>
    <w:rsid w:val="00FB4266"/>
    <w:rsid w:val="00FB42D5"/>
    <w:rsid w:val="00FB4B35"/>
    <w:rsid w:val="00FB4BCD"/>
    <w:rsid w:val="00FB5B1C"/>
    <w:rsid w:val="00FB60B2"/>
    <w:rsid w:val="00FB6358"/>
    <w:rsid w:val="00FB6457"/>
    <w:rsid w:val="00FB69AA"/>
    <w:rsid w:val="00FB6F17"/>
    <w:rsid w:val="00FB7870"/>
    <w:rsid w:val="00FB7EB5"/>
    <w:rsid w:val="00FC0870"/>
    <w:rsid w:val="00FC0EE7"/>
    <w:rsid w:val="00FC113A"/>
    <w:rsid w:val="00FC135D"/>
    <w:rsid w:val="00FC13F4"/>
    <w:rsid w:val="00FC4000"/>
    <w:rsid w:val="00FC4FF0"/>
    <w:rsid w:val="00FC5399"/>
    <w:rsid w:val="00FC54DF"/>
    <w:rsid w:val="00FC558D"/>
    <w:rsid w:val="00FC5A21"/>
    <w:rsid w:val="00FC5C86"/>
    <w:rsid w:val="00FC6083"/>
    <w:rsid w:val="00FC6B21"/>
    <w:rsid w:val="00FC6BE0"/>
    <w:rsid w:val="00FC6CDD"/>
    <w:rsid w:val="00FC703E"/>
    <w:rsid w:val="00FC71C6"/>
    <w:rsid w:val="00FC72C8"/>
    <w:rsid w:val="00FC7479"/>
    <w:rsid w:val="00FC77AA"/>
    <w:rsid w:val="00FC7D08"/>
    <w:rsid w:val="00FC7F6C"/>
    <w:rsid w:val="00FD0172"/>
    <w:rsid w:val="00FD049D"/>
    <w:rsid w:val="00FD1654"/>
    <w:rsid w:val="00FD16EB"/>
    <w:rsid w:val="00FD1AD8"/>
    <w:rsid w:val="00FD1B48"/>
    <w:rsid w:val="00FD22DE"/>
    <w:rsid w:val="00FD3422"/>
    <w:rsid w:val="00FD40A7"/>
    <w:rsid w:val="00FD48D6"/>
    <w:rsid w:val="00FD4FC9"/>
    <w:rsid w:val="00FD5049"/>
    <w:rsid w:val="00FD52AA"/>
    <w:rsid w:val="00FD55C5"/>
    <w:rsid w:val="00FD5D67"/>
    <w:rsid w:val="00FD5E2B"/>
    <w:rsid w:val="00FD6353"/>
    <w:rsid w:val="00FD698E"/>
    <w:rsid w:val="00FD732A"/>
    <w:rsid w:val="00FD7565"/>
    <w:rsid w:val="00FD7D5F"/>
    <w:rsid w:val="00FD7E25"/>
    <w:rsid w:val="00FE0459"/>
    <w:rsid w:val="00FE0DF4"/>
    <w:rsid w:val="00FE1126"/>
    <w:rsid w:val="00FE12F5"/>
    <w:rsid w:val="00FE138E"/>
    <w:rsid w:val="00FE160A"/>
    <w:rsid w:val="00FE1E9A"/>
    <w:rsid w:val="00FE2B11"/>
    <w:rsid w:val="00FE2FE0"/>
    <w:rsid w:val="00FE346F"/>
    <w:rsid w:val="00FE36C0"/>
    <w:rsid w:val="00FE3C4D"/>
    <w:rsid w:val="00FE3D0A"/>
    <w:rsid w:val="00FE3EB2"/>
    <w:rsid w:val="00FE50BC"/>
    <w:rsid w:val="00FE5560"/>
    <w:rsid w:val="00FE6272"/>
    <w:rsid w:val="00FE73B8"/>
    <w:rsid w:val="00FE7B47"/>
    <w:rsid w:val="00FE7DB7"/>
    <w:rsid w:val="00FF00C4"/>
    <w:rsid w:val="00FF04DE"/>
    <w:rsid w:val="00FF0CF9"/>
    <w:rsid w:val="00FF147C"/>
    <w:rsid w:val="00FF180C"/>
    <w:rsid w:val="00FF1985"/>
    <w:rsid w:val="00FF1E67"/>
    <w:rsid w:val="00FF220C"/>
    <w:rsid w:val="00FF294B"/>
    <w:rsid w:val="00FF2A79"/>
    <w:rsid w:val="00FF3046"/>
    <w:rsid w:val="00FF3689"/>
    <w:rsid w:val="00FF3698"/>
    <w:rsid w:val="00FF41C6"/>
    <w:rsid w:val="00FF460C"/>
    <w:rsid w:val="00FF4EB0"/>
    <w:rsid w:val="00FF5230"/>
    <w:rsid w:val="00FF558B"/>
    <w:rsid w:val="00FF5868"/>
    <w:rsid w:val="00FF7182"/>
    <w:rsid w:val="00FF7471"/>
    <w:rsid w:val="00FF783D"/>
    <w:rsid w:val="00FF7F4F"/>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Indent 2" w:locked="1" w:semiHidden="0" w:uiPriority="0" w:unhideWhenUsed="0"/>
    <w:lsdException w:name="Strong" w:locked="1" w:semiHidden="0" w:uiPriority="0" w:unhideWhenUsed="0" w:qFormat="1"/>
    <w:lsdException w:name="Emphasis" w:locked="1" w:semiHidden="0" w:uiPriority="0" w:unhideWhenUsed="0" w:qFormat="1"/>
    <w:lsdException w:name="HTML Preformatted"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Heading4"/>
    <w:qFormat/>
    <w:rsid w:val="00E10473"/>
    <w:pPr>
      <w:suppressAutoHyphens/>
    </w:pPr>
    <w:rPr>
      <w:rFonts w:ascii="Times New Roman" w:hAnsi="Times New Roman"/>
      <w:kern w:val="1"/>
      <w:sz w:val="24"/>
      <w:szCs w:val="24"/>
    </w:rPr>
  </w:style>
  <w:style w:type="paragraph" w:styleId="Heading1">
    <w:name w:val="heading 1"/>
    <w:basedOn w:val="Normal"/>
    <w:next w:val="Normal"/>
    <w:link w:val="Heading1Char"/>
    <w:uiPriority w:val="99"/>
    <w:qFormat/>
    <w:rsid w:val="00FE50BC"/>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FE50BC"/>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C7475A"/>
    <w:pPr>
      <w:keepNext/>
      <w:keepLines/>
      <w:spacing w:before="20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E10473"/>
    <w:pPr>
      <w:keepNext/>
      <w:keepLines/>
      <w:spacing w:before="200"/>
      <w:outlineLvl w:val="3"/>
    </w:pPr>
    <w:rPr>
      <w:rFonts w:ascii="Cambria" w:eastAsia="Times New Roman" w:hAnsi="Cambria"/>
      <w:b/>
      <w:bCs/>
      <w:i/>
      <w:i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E50BC"/>
    <w:rPr>
      <w:rFonts w:ascii="Cambria" w:hAnsi="Cambria" w:cs="Times New Roman"/>
      <w:b/>
      <w:bCs/>
      <w:color w:val="365F91"/>
      <w:kern w:val="1"/>
      <w:sz w:val="28"/>
      <w:szCs w:val="28"/>
      <w:lang w:eastAsia="ru-RU"/>
    </w:rPr>
  </w:style>
  <w:style w:type="character" w:customStyle="1" w:styleId="Heading2Char">
    <w:name w:val="Heading 2 Char"/>
    <w:basedOn w:val="DefaultParagraphFont"/>
    <w:link w:val="Heading2"/>
    <w:uiPriority w:val="99"/>
    <w:locked/>
    <w:rsid w:val="00FE50BC"/>
    <w:rPr>
      <w:rFonts w:ascii="Cambria" w:hAnsi="Cambria" w:cs="Times New Roman"/>
      <w:b/>
      <w:bCs/>
      <w:color w:val="4F81BD"/>
      <w:kern w:val="1"/>
      <w:sz w:val="26"/>
      <w:szCs w:val="26"/>
      <w:lang w:eastAsia="ru-RU"/>
    </w:rPr>
  </w:style>
  <w:style w:type="character" w:customStyle="1" w:styleId="Heading3Char">
    <w:name w:val="Heading 3 Char"/>
    <w:basedOn w:val="DefaultParagraphFont"/>
    <w:link w:val="Heading3"/>
    <w:uiPriority w:val="99"/>
    <w:semiHidden/>
    <w:locked/>
    <w:rsid w:val="00C7475A"/>
    <w:rPr>
      <w:rFonts w:ascii="Cambria" w:hAnsi="Cambria" w:cs="Times New Roman"/>
      <w:b/>
      <w:bCs/>
      <w:color w:val="4F81BD"/>
      <w:kern w:val="1"/>
      <w:sz w:val="24"/>
      <w:szCs w:val="24"/>
      <w:lang w:eastAsia="ru-RU"/>
    </w:rPr>
  </w:style>
  <w:style w:type="character" w:customStyle="1" w:styleId="Heading4Char">
    <w:name w:val="Heading 4 Char"/>
    <w:basedOn w:val="DefaultParagraphFont"/>
    <w:link w:val="Heading4"/>
    <w:uiPriority w:val="99"/>
    <w:locked/>
    <w:rsid w:val="00E10473"/>
    <w:rPr>
      <w:rFonts w:ascii="Cambria" w:hAnsi="Cambria" w:cs="Times New Roman"/>
      <w:b/>
      <w:bCs/>
      <w:i/>
      <w:iCs/>
      <w:color w:val="4F81BD"/>
      <w:kern w:val="1"/>
      <w:sz w:val="24"/>
      <w:szCs w:val="24"/>
      <w:lang w:eastAsia="ru-RU"/>
    </w:rPr>
  </w:style>
  <w:style w:type="paragraph" w:customStyle="1" w:styleId="15">
    <w:name w:val="Знак Знак15"/>
    <w:basedOn w:val="Normal"/>
    <w:next w:val="BodyTextIndent3"/>
    <w:autoRedefine/>
    <w:uiPriority w:val="99"/>
    <w:rsid w:val="008C2476"/>
    <w:pPr>
      <w:widowControl w:val="0"/>
      <w:suppressAutoHyphens w:val="0"/>
      <w:spacing w:before="120" w:after="120" w:line="360" w:lineRule="auto"/>
      <w:ind w:firstLine="720"/>
      <w:jc w:val="both"/>
    </w:pPr>
    <w:rPr>
      <w:rFonts w:eastAsia="Times New Roman" w:cs="Verdana"/>
      <w:b/>
      <w:kern w:val="0"/>
      <w:sz w:val="26"/>
      <w:szCs w:val="26"/>
      <w:lang w:val="uk-UA" w:eastAsia="en-US"/>
    </w:rPr>
  </w:style>
  <w:style w:type="paragraph" w:styleId="BodyText">
    <w:name w:val="Body Text"/>
    <w:aliases w:val="Standard paragraph,Основной текст Знак2 Знак,Основной текст Знак Знак1 Знак,Основной текст Знак1 Знак Знак Знак,Основной текст Знак Знак Знак Знак Знак,Основной текст Знак1 Знак1 Знак,Основной текст Знак Знак Знак1 Зна,Standard paragrap"/>
    <w:basedOn w:val="Normal"/>
    <w:link w:val="BodyTextChar"/>
    <w:uiPriority w:val="99"/>
    <w:rsid w:val="008C2476"/>
    <w:pPr>
      <w:suppressAutoHyphens w:val="0"/>
      <w:spacing w:after="120"/>
    </w:pPr>
    <w:rPr>
      <w:kern w:val="0"/>
      <w:lang w:val="cs-CZ" w:eastAsia="cs-CZ"/>
    </w:rPr>
  </w:style>
  <w:style w:type="character" w:customStyle="1" w:styleId="BodyTextChar">
    <w:name w:val="Body Text Char"/>
    <w:aliases w:val="Standard paragraph Char,Основной текст Знак2 Знак Char,Основной текст Знак Знак1 Знак Char,Основной текст Знак1 Знак Знак Знак Char,Основной текст Знак Знак Знак Знак Знак Char,Основной текст Знак1 Знак1 Знак Char,Standard paragrap Char"/>
    <w:basedOn w:val="DefaultParagraphFont"/>
    <w:link w:val="BodyText"/>
    <w:uiPriority w:val="99"/>
    <w:locked/>
    <w:rsid w:val="008C2476"/>
    <w:rPr>
      <w:rFonts w:ascii="Times New Roman" w:hAnsi="Times New Roman" w:cs="Times New Roman"/>
      <w:sz w:val="24"/>
      <w:szCs w:val="24"/>
      <w:lang w:val="cs-CZ" w:eastAsia="cs-CZ"/>
    </w:rPr>
  </w:style>
  <w:style w:type="paragraph" w:styleId="BodyTextIndent3">
    <w:name w:val="Body Text Indent 3"/>
    <w:basedOn w:val="Normal"/>
    <w:link w:val="BodyTextIndent3Char"/>
    <w:uiPriority w:val="99"/>
    <w:semiHidden/>
    <w:rsid w:val="008C2476"/>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8C2476"/>
    <w:rPr>
      <w:rFonts w:ascii="Times New Roman" w:hAnsi="Times New Roman" w:cs="Times New Roman"/>
      <w:kern w:val="1"/>
      <w:sz w:val="16"/>
      <w:szCs w:val="16"/>
      <w:lang w:eastAsia="ru-RU"/>
    </w:rPr>
  </w:style>
  <w:style w:type="paragraph" w:styleId="BodyTextIndent2">
    <w:name w:val="Body Text Indent 2"/>
    <w:basedOn w:val="Normal"/>
    <w:link w:val="BodyTextIndent2Char"/>
    <w:uiPriority w:val="99"/>
    <w:rsid w:val="008C2476"/>
    <w:pPr>
      <w:suppressAutoHyphens w:val="0"/>
      <w:spacing w:after="120" w:line="480" w:lineRule="auto"/>
      <w:ind w:left="283"/>
    </w:pPr>
    <w:rPr>
      <w:kern w:val="0"/>
      <w:lang w:val="uk-UA" w:eastAsia="uk-UA"/>
    </w:rPr>
  </w:style>
  <w:style w:type="character" w:customStyle="1" w:styleId="BodyTextIndent2Char">
    <w:name w:val="Body Text Indent 2 Char"/>
    <w:basedOn w:val="DefaultParagraphFont"/>
    <w:link w:val="BodyTextIndent2"/>
    <w:uiPriority w:val="99"/>
    <w:locked/>
    <w:rsid w:val="008C2476"/>
    <w:rPr>
      <w:rFonts w:ascii="Times New Roman" w:hAnsi="Times New Roman" w:cs="Times New Roman"/>
      <w:sz w:val="24"/>
      <w:szCs w:val="24"/>
      <w:lang w:val="uk-UA" w:eastAsia="uk-UA"/>
    </w:rPr>
  </w:style>
  <w:style w:type="paragraph" w:styleId="Header">
    <w:name w:val="header"/>
    <w:basedOn w:val="Normal"/>
    <w:link w:val="HeaderChar"/>
    <w:uiPriority w:val="99"/>
    <w:rsid w:val="001D3747"/>
    <w:pPr>
      <w:tabs>
        <w:tab w:val="center" w:pos="4677"/>
        <w:tab w:val="right" w:pos="9355"/>
      </w:tabs>
    </w:pPr>
  </w:style>
  <w:style w:type="character" w:customStyle="1" w:styleId="HeaderChar">
    <w:name w:val="Header Char"/>
    <w:basedOn w:val="DefaultParagraphFont"/>
    <w:link w:val="Header"/>
    <w:uiPriority w:val="99"/>
    <w:locked/>
    <w:rsid w:val="001D3747"/>
    <w:rPr>
      <w:rFonts w:ascii="Times New Roman" w:hAnsi="Times New Roman" w:cs="Times New Roman"/>
      <w:kern w:val="1"/>
      <w:sz w:val="24"/>
      <w:szCs w:val="24"/>
      <w:lang w:eastAsia="ru-RU"/>
    </w:rPr>
  </w:style>
  <w:style w:type="paragraph" w:styleId="Footer">
    <w:name w:val="footer"/>
    <w:basedOn w:val="Normal"/>
    <w:link w:val="FooterChar"/>
    <w:uiPriority w:val="99"/>
    <w:rsid w:val="001D3747"/>
    <w:pPr>
      <w:tabs>
        <w:tab w:val="center" w:pos="4677"/>
        <w:tab w:val="right" w:pos="9355"/>
      </w:tabs>
    </w:pPr>
  </w:style>
  <w:style w:type="character" w:customStyle="1" w:styleId="FooterChar">
    <w:name w:val="Footer Char"/>
    <w:basedOn w:val="DefaultParagraphFont"/>
    <w:link w:val="Footer"/>
    <w:uiPriority w:val="99"/>
    <w:locked/>
    <w:rsid w:val="001D3747"/>
    <w:rPr>
      <w:rFonts w:ascii="Times New Roman" w:hAnsi="Times New Roman" w:cs="Times New Roman"/>
      <w:kern w:val="1"/>
      <w:sz w:val="24"/>
      <w:szCs w:val="24"/>
      <w:lang w:eastAsia="ru-RU"/>
    </w:rPr>
  </w:style>
  <w:style w:type="paragraph" w:styleId="NormalWeb">
    <w:name w:val="Normal (Web)"/>
    <w:basedOn w:val="Normal"/>
    <w:uiPriority w:val="99"/>
    <w:semiHidden/>
    <w:rsid w:val="00A25763"/>
    <w:pPr>
      <w:suppressAutoHyphens w:val="0"/>
      <w:spacing w:before="100" w:beforeAutospacing="1" w:after="100" w:afterAutospacing="1"/>
    </w:pPr>
    <w:rPr>
      <w:rFonts w:eastAsia="Times New Roman"/>
      <w:kern w:val="0"/>
    </w:rPr>
  </w:style>
  <w:style w:type="paragraph" w:styleId="TOC1">
    <w:name w:val="toc 1"/>
    <w:basedOn w:val="Normal"/>
    <w:next w:val="Normal"/>
    <w:autoRedefine/>
    <w:uiPriority w:val="99"/>
    <w:rsid w:val="0035111F"/>
    <w:pPr>
      <w:suppressAutoHyphens w:val="0"/>
      <w:spacing w:before="120" w:after="120"/>
    </w:pPr>
    <w:rPr>
      <w:rFonts w:eastAsia="Times New Roman"/>
      <w:b/>
      <w:bCs/>
      <w:caps/>
      <w:kern w:val="0"/>
      <w:sz w:val="20"/>
      <w:szCs w:val="20"/>
    </w:rPr>
  </w:style>
  <w:style w:type="paragraph" w:styleId="TOC2">
    <w:name w:val="toc 2"/>
    <w:basedOn w:val="Normal"/>
    <w:next w:val="Normal"/>
    <w:autoRedefine/>
    <w:uiPriority w:val="99"/>
    <w:rsid w:val="0035111F"/>
    <w:pPr>
      <w:spacing w:after="100"/>
      <w:ind w:left="240"/>
    </w:pPr>
  </w:style>
  <w:style w:type="paragraph" w:styleId="NoSpacing">
    <w:name w:val="No Spacing"/>
    <w:link w:val="NoSpacingChar"/>
    <w:uiPriority w:val="99"/>
    <w:qFormat/>
    <w:rsid w:val="007F49AA"/>
    <w:rPr>
      <w:rFonts w:eastAsia="Times New Roman"/>
    </w:rPr>
  </w:style>
  <w:style w:type="character" w:customStyle="1" w:styleId="NoSpacingChar">
    <w:name w:val="No Spacing Char"/>
    <w:basedOn w:val="DefaultParagraphFont"/>
    <w:link w:val="NoSpacing"/>
    <w:uiPriority w:val="99"/>
    <w:locked/>
    <w:rsid w:val="007F49AA"/>
    <w:rPr>
      <w:rFonts w:eastAsia="Times New Roman" w:cs="Times New Roman"/>
      <w:sz w:val="22"/>
      <w:szCs w:val="22"/>
      <w:lang w:val="ru-RU" w:eastAsia="ru-RU" w:bidi="ar-SA"/>
    </w:rPr>
  </w:style>
  <w:style w:type="table" w:styleId="TableGrid">
    <w:name w:val="Table Grid"/>
    <w:basedOn w:val="TableNormal"/>
    <w:uiPriority w:val="99"/>
    <w:rsid w:val="007F49AA"/>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Чертежный"/>
    <w:uiPriority w:val="99"/>
    <w:rsid w:val="007F49AA"/>
    <w:pPr>
      <w:jc w:val="both"/>
    </w:pPr>
    <w:rPr>
      <w:rFonts w:ascii="ISOCPEUR" w:eastAsia="Times New Roman" w:hAnsi="ISOCPEUR"/>
      <w:i/>
      <w:sz w:val="28"/>
      <w:szCs w:val="20"/>
      <w:lang w:val="uk-UA"/>
    </w:rPr>
  </w:style>
  <w:style w:type="paragraph" w:styleId="HTMLPreformatted">
    <w:name w:val="HTML Preformatted"/>
    <w:basedOn w:val="Normal"/>
    <w:link w:val="HTMLPreformattedChar"/>
    <w:uiPriority w:val="99"/>
    <w:rsid w:val="007F49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Times New Roman" w:hAnsi="Courier New" w:cs="Courier New"/>
      <w:kern w:val="0"/>
      <w:sz w:val="20"/>
      <w:szCs w:val="20"/>
    </w:rPr>
  </w:style>
  <w:style w:type="character" w:customStyle="1" w:styleId="HTMLPreformattedChar">
    <w:name w:val="HTML Preformatted Char"/>
    <w:basedOn w:val="DefaultParagraphFont"/>
    <w:link w:val="HTMLPreformatted"/>
    <w:uiPriority w:val="99"/>
    <w:locked/>
    <w:rsid w:val="007F49AA"/>
    <w:rPr>
      <w:rFonts w:ascii="Courier New" w:hAnsi="Courier New" w:cs="Courier New"/>
      <w:sz w:val="20"/>
      <w:szCs w:val="20"/>
      <w:lang w:eastAsia="ru-RU"/>
    </w:rPr>
  </w:style>
  <w:style w:type="character" w:styleId="Hyperlink">
    <w:name w:val="Hyperlink"/>
    <w:basedOn w:val="DefaultParagraphFont"/>
    <w:uiPriority w:val="99"/>
    <w:rsid w:val="007F49AA"/>
    <w:rPr>
      <w:rFonts w:cs="Times New Roman"/>
      <w:color w:val="0000FF"/>
      <w:u w:val="single"/>
    </w:rPr>
  </w:style>
  <w:style w:type="paragraph" w:styleId="BalloonText">
    <w:name w:val="Balloon Text"/>
    <w:basedOn w:val="Normal"/>
    <w:link w:val="BalloonTextChar"/>
    <w:uiPriority w:val="99"/>
    <w:semiHidden/>
    <w:rsid w:val="007F49AA"/>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F49AA"/>
    <w:rPr>
      <w:rFonts w:ascii="Tahoma" w:hAnsi="Tahoma" w:cs="Tahoma"/>
      <w:kern w:val="1"/>
      <w:sz w:val="16"/>
      <w:szCs w:val="16"/>
      <w:lang w:eastAsia="ru-RU"/>
    </w:rPr>
  </w:style>
  <w:style w:type="paragraph" w:styleId="ListParagraph">
    <w:name w:val="List Paragraph"/>
    <w:basedOn w:val="Normal"/>
    <w:uiPriority w:val="99"/>
    <w:qFormat/>
    <w:rsid w:val="00215CA3"/>
    <w:pPr>
      <w:suppressAutoHyphens w:val="0"/>
      <w:spacing w:after="200" w:line="276" w:lineRule="auto"/>
      <w:ind w:left="720"/>
      <w:contextualSpacing/>
    </w:pPr>
    <w:rPr>
      <w:rFonts w:ascii="Calibri" w:hAnsi="Calibri"/>
      <w:kern w:val="0"/>
      <w:sz w:val="22"/>
      <w:szCs w:val="22"/>
      <w:lang w:eastAsia="en-US"/>
    </w:rPr>
  </w:style>
  <w:style w:type="character" w:customStyle="1" w:styleId="value-title">
    <w:name w:val="value-title"/>
    <w:basedOn w:val="DefaultParagraphFont"/>
    <w:uiPriority w:val="99"/>
    <w:rsid w:val="00254577"/>
    <w:rPr>
      <w:rFonts w:cs="Times New Roman"/>
    </w:rPr>
  </w:style>
  <w:style w:type="character" w:styleId="Strong">
    <w:name w:val="Strong"/>
    <w:basedOn w:val="DefaultParagraphFont"/>
    <w:uiPriority w:val="99"/>
    <w:qFormat/>
    <w:rsid w:val="00254577"/>
    <w:rPr>
      <w:rFonts w:cs="Times New Roman"/>
      <w:b/>
      <w:bCs/>
    </w:rPr>
  </w:style>
  <w:style w:type="paragraph" w:customStyle="1" w:styleId="Default">
    <w:name w:val="Default"/>
    <w:uiPriority w:val="99"/>
    <w:rsid w:val="00C3029D"/>
    <w:pPr>
      <w:autoSpaceDE w:val="0"/>
      <w:autoSpaceDN w:val="0"/>
      <w:adjustRightInd w:val="0"/>
    </w:pPr>
    <w:rPr>
      <w:rFonts w:ascii="Cambria" w:eastAsia="Times New Roman" w:hAnsi="Cambria" w:cs="Cambria"/>
      <w:color w:val="000000"/>
      <w:sz w:val="24"/>
      <w:szCs w:val="24"/>
      <w:lang w:val="uk-UA" w:eastAsia="uk-UA"/>
    </w:rPr>
  </w:style>
</w:styles>
</file>

<file path=word/webSettings.xml><?xml version="1.0" encoding="utf-8"?>
<w:webSettings xmlns:r="http://schemas.openxmlformats.org/officeDocument/2006/relationships" xmlns:w="http://schemas.openxmlformats.org/wordprocessingml/2006/main">
  <w:divs>
    <w:div w:id="1736394725">
      <w:marLeft w:val="0"/>
      <w:marRight w:val="0"/>
      <w:marTop w:val="0"/>
      <w:marBottom w:val="0"/>
      <w:divBdr>
        <w:top w:val="none" w:sz="0" w:space="0" w:color="auto"/>
        <w:left w:val="none" w:sz="0" w:space="0" w:color="auto"/>
        <w:bottom w:val="none" w:sz="0" w:space="0" w:color="auto"/>
        <w:right w:val="none" w:sz="0" w:space="0" w:color="auto"/>
      </w:divBdr>
    </w:div>
    <w:div w:id="1736394728">
      <w:marLeft w:val="0"/>
      <w:marRight w:val="0"/>
      <w:marTop w:val="0"/>
      <w:marBottom w:val="0"/>
      <w:divBdr>
        <w:top w:val="none" w:sz="0" w:space="0" w:color="auto"/>
        <w:left w:val="none" w:sz="0" w:space="0" w:color="auto"/>
        <w:bottom w:val="none" w:sz="0" w:space="0" w:color="auto"/>
        <w:right w:val="none" w:sz="0" w:space="0" w:color="auto"/>
      </w:divBdr>
      <w:divsChild>
        <w:div w:id="1736394727">
          <w:marLeft w:val="0"/>
          <w:marRight w:val="0"/>
          <w:marTop w:val="0"/>
          <w:marBottom w:val="0"/>
          <w:divBdr>
            <w:top w:val="none" w:sz="0" w:space="0" w:color="auto"/>
            <w:left w:val="none" w:sz="0" w:space="0" w:color="auto"/>
            <w:bottom w:val="none" w:sz="0" w:space="0" w:color="auto"/>
            <w:right w:val="none" w:sz="0" w:space="0" w:color="auto"/>
          </w:divBdr>
        </w:div>
        <w:div w:id="1736394732">
          <w:marLeft w:val="0"/>
          <w:marRight w:val="0"/>
          <w:marTop w:val="0"/>
          <w:marBottom w:val="0"/>
          <w:divBdr>
            <w:top w:val="none" w:sz="0" w:space="0" w:color="auto"/>
            <w:left w:val="none" w:sz="0" w:space="0" w:color="auto"/>
            <w:bottom w:val="none" w:sz="0" w:space="0" w:color="auto"/>
            <w:right w:val="none" w:sz="0" w:space="0" w:color="auto"/>
          </w:divBdr>
        </w:div>
      </w:divsChild>
    </w:div>
    <w:div w:id="1736394729">
      <w:marLeft w:val="0"/>
      <w:marRight w:val="0"/>
      <w:marTop w:val="0"/>
      <w:marBottom w:val="0"/>
      <w:divBdr>
        <w:top w:val="none" w:sz="0" w:space="0" w:color="auto"/>
        <w:left w:val="none" w:sz="0" w:space="0" w:color="auto"/>
        <w:bottom w:val="none" w:sz="0" w:space="0" w:color="auto"/>
        <w:right w:val="none" w:sz="0" w:space="0" w:color="auto"/>
      </w:divBdr>
      <w:divsChild>
        <w:div w:id="1736394723">
          <w:marLeft w:val="0"/>
          <w:marRight w:val="0"/>
          <w:marTop w:val="0"/>
          <w:marBottom w:val="0"/>
          <w:divBdr>
            <w:top w:val="none" w:sz="0" w:space="0" w:color="auto"/>
            <w:left w:val="none" w:sz="0" w:space="0" w:color="auto"/>
            <w:bottom w:val="none" w:sz="0" w:space="0" w:color="auto"/>
            <w:right w:val="none" w:sz="0" w:space="0" w:color="auto"/>
          </w:divBdr>
        </w:div>
        <w:div w:id="1736394724">
          <w:marLeft w:val="0"/>
          <w:marRight w:val="0"/>
          <w:marTop w:val="0"/>
          <w:marBottom w:val="0"/>
          <w:divBdr>
            <w:top w:val="none" w:sz="0" w:space="0" w:color="auto"/>
            <w:left w:val="none" w:sz="0" w:space="0" w:color="auto"/>
            <w:bottom w:val="none" w:sz="0" w:space="0" w:color="auto"/>
            <w:right w:val="none" w:sz="0" w:space="0" w:color="auto"/>
          </w:divBdr>
        </w:div>
        <w:div w:id="1736394726">
          <w:marLeft w:val="0"/>
          <w:marRight w:val="0"/>
          <w:marTop w:val="0"/>
          <w:marBottom w:val="0"/>
          <w:divBdr>
            <w:top w:val="none" w:sz="0" w:space="0" w:color="auto"/>
            <w:left w:val="none" w:sz="0" w:space="0" w:color="auto"/>
            <w:bottom w:val="none" w:sz="0" w:space="0" w:color="auto"/>
            <w:right w:val="none" w:sz="0" w:space="0" w:color="auto"/>
          </w:divBdr>
        </w:div>
        <w:div w:id="1736394731">
          <w:marLeft w:val="0"/>
          <w:marRight w:val="0"/>
          <w:marTop w:val="0"/>
          <w:marBottom w:val="0"/>
          <w:divBdr>
            <w:top w:val="none" w:sz="0" w:space="0" w:color="auto"/>
            <w:left w:val="none" w:sz="0" w:space="0" w:color="auto"/>
            <w:bottom w:val="none" w:sz="0" w:space="0" w:color="auto"/>
            <w:right w:val="none" w:sz="0" w:space="0" w:color="auto"/>
          </w:divBdr>
        </w:div>
        <w:div w:id="1736394734">
          <w:marLeft w:val="0"/>
          <w:marRight w:val="0"/>
          <w:marTop w:val="0"/>
          <w:marBottom w:val="0"/>
          <w:divBdr>
            <w:top w:val="none" w:sz="0" w:space="0" w:color="auto"/>
            <w:left w:val="none" w:sz="0" w:space="0" w:color="auto"/>
            <w:bottom w:val="none" w:sz="0" w:space="0" w:color="auto"/>
            <w:right w:val="none" w:sz="0" w:space="0" w:color="auto"/>
          </w:divBdr>
        </w:div>
        <w:div w:id="1736394735">
          <w:marLeft w:val="0"/>
          <w:marRight w:val="0"/>
          <w:marTop w:val="0"/>
          <w:marBottom w:val="0"/>
          <w:divBdr>
            <w:top w:val="none" w:sz="0" w:space="0" w:color="auto"/>
            <w:left w:val="none" w:sz="0" w:space="0" w:color="auto"/>
            <w:bottom w:val="none" w:sz="0" w:space="0" w:color="auto"/>
            <w:right w:val="none" w:sz="0" w:space="0" w:color="auto"/>
          </w:divBdr>
        </w:div>
        <w:div w:id="1736394737">
          <w:marLeft w:val="0"/>
          <w:marRight w:val="0"/>
          <w:marTop w:val="0"/>
          <w:marBottom w:val="0"/>
          <w:divBdr>
            <w:top w:val="none" w:sz="0" w:space="0" w:color="auto"/>
            <w:left w:val="none" w:sz="0" w:space="0" w:color="auto"/>
            <w:bottom w:val="none" w:sz="0" w:space="0" w:color="auto"/>
            <w:right w:val="none" w:sz="0" w:space="0" w:color="auto"/>
          </w:divBdr>
        </w:div>
      </w:divsChild>
    </w:div>
    <w:div w:id="1736394730">
      <w:marLeft w:val="0"/>
      <w:marRight w:val="0"/>
      <w:marTop w:val="0"/>
      <w:marBottom w:val="0"/>
      <w:divBdr>
        <w:top w:val="none" w:sz="0" w:space="0" w:color="auto"/>
        <w:left w:val="none" w:sz="0" w:space="0" w:color="auto"/>
        <w:bottom w:val="none" w:sz="0" w:space="0" w:color="auto"/>
        <w:right w:val="none" w:sz="0" w:space="0" w:color="auto"/>
      </w:divBdr>
    </w:div>
    <w:div w:id="1736394733">
      <w:marLeft w:val="0"/>
      <w:marRight w:val="0"/>
      <w:marTop w:val="0"/>
      <w:marBottom w:val="0"/>
      <w:divBdr>
        <w:top w:val="none" w:sz="0" w:space="0" w:color="auto"/>
        <w:left w:val="none" w:sz="0" w:space="0" w:color="auto"/>
        <w:bottom w:val="none" w:sz="0" w:space="0" w:color="auto"/>
        <w:right w:val="none" w:sz="0" w:space="0" w:color="auto"/>
      </w:divBdr>
    </w:div>
    <w:div w:id="1736394736">
      <w:marLeft w:val="0"/>
      <w:marRight w:val="0"/>
      <w:marTop w:val="0"/>
      <w:marBottom w:val="0"/>
      <w:divBdr>
        <w:top w:val="none" w:sz="0" w:space="0" w:color="auto"/>
        <w:left w:val="none" w:sz="0" w:space="0" w:color="auto"/>
        <w:bottom w:val="none" w:sz="0" w:space="0" w:color="auto"/>
        <w:right w:val="none" w:sz="0" w:space="0" w:color="auto"/>
      </w:divBdr>
    </w:div>
    <w:div w:id="1736394738">
      <w:marLeft w:val="0"/>
      <w:marRight w:val="0"/>
      <w:marTop w:val="0"/>
      <w:marBottom w:val="0"/>
      <w:divBdr>
        <w:top w:val="none" w:sz="0" w:space="0" w:color="auto"/>
        <w:left w:val="none" w:sz="0" w:space="0" w:color="auto"/>
        <w:bottom w:val="none" w:sz="0" w:space="0" w:color="auto"/>
        <w:right w:val="none" w:sz="0" w:space="0" w:color="auto"/>
      </w:divBdr>
    </w:div>
    <w:div w:id="1736394739">
      <w:marLeft w:val="0"/>
      <w:marRight w:val="0"/>
      <w:marTop w:val="0"/>
      <w:marBottom w:val="0"/>
      <w:divBdr>
        <w:top w:val="none" w:sz="0" w:space="0" w:color="auto"/>
        <w:left w:val="none" w:sz="0" w:space="0" w:color="auto"/>
        <w:bottom w:val="none" w:sz="0" w:space="0" w:color="auto"/>
        <w:right w:val="none" w:sz="0" w:space="0" w:color="auto"/>
      </w:divBdr>
    </w:div>
    <w:div w:id="1736394740">
      <w:marLeft w:val="0"/>
      <w:marRight w:val="0"/>
      <w:marTop w:val="0"/>
      <w:marBottom w:val="0"/>
      <w:divBdr>
        <w:top w:val="none" w:sz="0" w:space="0" w:color="auto"/>
        <w:left w:val="none" w:sz="0" w:space="0" w:color="auto"/>
        <w:bottom w:val="none" w:sz="0" w:space="0" w:color="auto"/>
        <w:right w:val="none" w:sz="0" w:space="0" w:color="auto"/>
      </w:divBdr>
    </w:div>
    <w:div w:id="173639474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gromada.info/gromada/druzhkivska/" TargetMode="External"/><Relationship Id="rId18" Type="http://schemas.openxmlformats.org/officeDocument/2006/relationships/hyperlink" Target="https://gromada.info/gromada/druzhkivska/" TargetMode="External"/><Relationship Id="rId26" Type="http://schemas.openxmlformats.org/officeDocument/2006/relationships/hyperlink" Target="https://gromada.info/gromada/druzhkivska/" TargetMode="External"/><Relationship Id="rId3" Type="http://schemas.openxmlformats.org/officeDocument/2006/relationships/settings" Target="settings.xml"/><Relationship Id="rId21" Type="http://schemas.openxmlformats.org/officeDocument/2006/relationships/hyperlink" Target="https://gromada.info/gromada/druzhkivska/" TargetMode="External"/><Relationship Id="rId34" Type="http://schemas.openxmlformats.org/officeDocument/2006/relationships/image" Target="media/image7.jpeg"/><Relationship Id="rId7" Type="http://schemas.openxmlformats.org/officeDocument/2006/relationships/image" Target="media/image1.png"/><Relationship Id="rId12" Type="http://schemas.openxmlformats.org/officeDocument/2006/relationships/hyperlink" Target="https://gromada.info/gromada/druzhkivska/" TargetMode="External"/><Relationship Id="rId17" Type="http://schemas.openxmlformats.org/officeDocument/2006/relationships/hyperlink" Target="https://gromada.info/gromada/druzhkivska/" TargetMode="External"/><Relationship Id="rId25" Type="http://schemas.openxmlformats.org/officeDocument/2006/relationships/hyperlink" Target="https://gromada.info/gromada/druzhkivska/" TargetMode="External"/><Relationship Id="rId33" Type="http://schemas.openxmlformats.org/officeDocument/2006/relationships/image" Target="media/image6.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gromada.info/gromada/druzhkivska/" TargetMode="External"/><Relationship Id="rId20" Type="http://schemas.openxmlformats.org/officeDocument/2006/relationships/hyperlink" Target="https://gromada.info/gromada/druzhkivska/" TargetMode="External"/><Relationship Id="rId29" Type="http://schemas.openxmlformats.org/officeDocument/2006/relationships/hyperlink" Target="https://gromada.info/gromada/druzhkivsk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https://gromada.info/gromada/druzhkivska/" TargetMode="External"/><Relationship Id="rId32" Type="http://schemas.openxmlformats.org/officeDocument/2006/relationships/image" Target="media/image5.emf"/><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gromada.info/gromada/druzhkivska/" TargetMode="External"/><Relationship Id="rId23" Type="http://schemas.openxmlformats.org/officeDocument/2006/relationships/hyperlink" Target="https://gromada.info/gromada/druzhkivska/" TargetMode="External"/><Relationship Id="rId28" Type="http://schemas.openxmlformats.org/officeDocument/2006/relationships/hyperlink" Target="https://gromada.info/gromada/druzhkivska/" TargetMode="External"/><Relationship Id="rId36" Type="http://schemas.openxmlformats.org/officeDocument/2006/relationships/image" Target="media/image9.jpeg"/><Relationship Id="rId10" Type="http://schemas.openxmlformats.org/officeDocument/2006/relationships/hyperlink" Target="mailto:info@engineer-company.com" TargetMode="External"/><Relationship Id="rId19" Type="http://schemas.openxmlformats.org/officeDocument/2006/relationships/hyperlink" Target="https://gromada.info/gromada/druzhkivska/" TargetMode="External"/><Relationship Id="rId31" Type="http://schemas.openxmlformats.org/officeDocument/2006/relationships/hyperlink" Target="https://gromada.info/gromada/druzhkivska/"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gromada.info/gromada/druzhkivska/" TargetMode="External"/><Relationship Id="rId22" Type="http://schemas.openxmlformats.org/officeDocument/2006/relationships/hyperlink" Target="https://gromada.info/gromada/druzhkivska/" TargetMode="External"/><Relationship Id="rId27" Type="http://schemas.openxmlformats.org/officeDocument/2006/relationships/hyperlink" Target="https://gromada.info/gromada/druzhkivska/" TargetMode="External"/><Relationship Id="rId30" Type="http://schemas.openxmlformats.org/officeDocument/2006/relationships/hyperlink" Target="https://gromada.info/gromada/druzhkivska/" TargetMode="External"/><Relationship Id="rId35"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14</TotalTime>
  <Pages>77</Pages>
  <Words>16192</Words>
  <Characters>-32766</Characters>
  <Application>Microsoft Office Outlook</Application>
  <DocSecurity>0</DocSecurity>
  <Lines>0</Lines>
  <Paragraphs>0</Paragraphs>
  <ScaleCrop>false</ScaleCrop>
  <Company>SPecialiST RePack</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Евгения</dc:creator>
  <cp:keywords/>
  <dc:description/>
  <cp:lastModifiedBy>Ира и Ваня</cp:lastModifiedBy>
  <cp:revision>5</cp:revision>
  <dcterms:created xsi:type="dcterms:W3CDTF">2021-11-06T12:23:00Z</dcterms:created>
  <dcterms:modified xsi:type="dcterms:W3CDTF">2021-11-08T11:51:00Z</dcterms:modified>
</cp:coreProperties>
</file>