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EE601" w14:textId="7200BF34" w:rsidR="00E76595" w:rsidRDefault="00E76595" w:rsidP="00E76595">
      <w:pPr>
        <w:pStyle w:val="a3"/>
        <w:spacing w:before="60" w:after="60"/>
        <w:ind w:left="6804"/>
      </w:pPr>
    </w:p>
    <w:p w14:paraId="163A9569" w14:textId="77777777" w:rsidR="0001034D" w:rsidRDefault="0001034D" w:rsidP="0001034D">
      <w:pPr>
        <w:widowControl/>
        <w:shd w:val="clear" w:color="auto" w:fill="FFFFFF"/>
        <w:autoSpaceDE w:val="0"/>
        <w:ind w:firstLine="851"/>
        <w:jc w:val="center"/>
        <w:rPr>
          <w:rFonts w:eastAsia="Times New Roman"/>
          <w:b/>
          <w:color w:val="000000"/>
          <w:kern w:val="2"/>
          <w:lang w:bidi="ar-SA"/>
        </w:rPr>
      </w:pPr>
      <w:r w:rsidRPr="000F21E7">
        <w:rPr>
          <w:rFonts w:eastAsia="Times New Roman"/>
          <w:b/>
          <w:color w:val="000000"/>
          <w:kern w:val="2"/>
          <w:lang w:bidi="ar-SA"/>
        </w:rPr>
        <w:t>ПОЯСНЮВАЛЬНА ЗАПИСКА</w:t>
      </w:r>
    </w:p>
    <w:p w14:paraId="60829D0F" w14:textId="77777777" w:rsidR="0001034D" w:rsidRDefault="0001034D" w:rsidP="0001034D">
      <w:pPr>
        <w:widowControl/>
        <w:shd w:val="clear" w:color="auto" w:fill="FFFFFF"/>
        <w:autoSpaceDE w:val="0"/>
        <w:ind w:firstLine="851"/>
        <w:jc w:val="center"/>
        <w:rPr>
          <w:rFonts w:eastAsia="Times New Roman"/>
          <w:b/>
          <w:color w:val="000000"/>
          <w:kern w:val="2"/>
          <w:lang w:bidi="ar-SA"/>
        </w:rPr>
      </w:pPr>
      <w:r>
        <w:rPr>
          <w:rFonts w:eastAsia="Times New Roman"/>
          <w:b/>
          <w:lang w:eastAsia="ru-RU"/>
        </w:rPr>
        <w:t>до проекту рішення Дружківської міської ради</w:t>
      </w:r>
    </w:p>
    <w:p w14:paraId="0DD02B78" w14:textId="77777777" w:rsidR="0001034D" w:rsidRDefault="0001034D" w:rsidP="0001034D">
      <w:pPr>
        <w:widowControl/>
        <w:autoSpaceDE w:val="0"/>
        <w:jc w:val="both"/>
        <w:rPr>
          <w:rFonts w:eastAsia="Times New Roman"/>
          <w:b/>
          <w:color w:val="00000A"/>
          <w:kern w:val="2"/>
          <w:lang w:bidi="ar-SA"/>
        </w:rPr>
      </w:pPr>
    </w:p>
    <w:p w14:paraId="062062AE" w14:textId="77777777" w:rsidR="0001034D" w:rsidRPr="000F21E7" w:rsidRDefault="0001034D" w:rsidP="0001034D">
      <w:pPr>
        <w:widowControl/>
        <w:autoSpaceDE w:val="0"/>
        <w:jc w:val="both"/>
        <w:rPr>
          <w:rFonts w:eastAsia="Times New Roman"/>
          <w:b/>
          <w:color w:val="00000A"/>
          <w:kern w:val="2"/>
          <w:lang w:bidi="ar-SA"/>
        </w:rPr>
      </w:pPr>
      <w:r>
        <w:rPr>
          <w:rFonts w:eastAsia="Times New Roman"/>
          <w:b/>
          <w:color w:val="000000"/>
          <w:kern w:val="2"/>
          <w:lang w:bidi="ar-SA"/>
        </w:rPr>
        <w:t>«</w:t>
      </w:r>
      <w:r w:rsidRPr="000F21E7">
        <w:rPr>
          <w:rFonts w:eastAsia="Times New Roman"/>
          <w:b/>
          <w:color w:val="000000"/>
          <w:kern w:val="2"/>
          <w:lang w:bidi="ar-SA"/>
        </w:rPr>
        <w:t>Про затвердження Програми забезпечення діяльн</w:t>
      </w:r>
      <w:r>
        <w:rPr>
          <w:rFonts w:eastAsia="Times New Roman"/>
          <w:b/>
          <w:color w:val="000000"/>
          <w:kern w:val="2"/>
          <w:lang w:bidi="ar-SA"/>
        </w:rPr>
        <w:t>ості комунального підприємства «Муніципальна варта»</w:t>
      </w:r>
      <w:r w:rsidRPr="000F21E7">
        <w:rPr>
          <w:rFonts w:eastAsia="Times New Roman"/>
          <w:b/>
          <w:color w:val="000000"/>
          <w:kern w:val="2"/>
          <w:lang w:bidi="ar-SA"/>
        </w:rPr>
        <w:t xml:space="preserve"> Дружківської міської ради на 202</w:t>
      </w:r>
      <w:r w:rsidRPr="000F21E7">
        <w:rPr>
          <w:rFonts w:eastAsia="Times New Roman"/>
          <w:b/>
          <w:color w:val="000000"/>
          <w:kern w:val="2"/>
          <w:lang w:val="ru-RU" w:bidi="ar-SA"/>
        </w:rPr>
        <w:t>2</w:t>
      </w:r>
      <w:r w:rsidRPr="000F21E7">
        <w:rPr>
          <w:rFonts w:eastAsia="Times New Roman"/>
          <w:b/>
          <w:color w:val="000000"/>
          <w:kern w:val="2"/>
          <w:lang w:bidi="ar-SA"/>
        </w:rPr>
        <w:t>- 202</w:t>
      </w:r>
      <w:r w:rsidRPr="000F21E7">
        <w:rPr>
          <w:rFonts w:eastAsia="Times New Roman"/>
          <w:b/>
          <w:color w:val="000000"/>
          <w:kern w:val="2"/>
          <w:lang w:val="ru-RU" w:bidi="ar-SA"/>
        </w:rPr>
        <w:t>4</w:t>
      </w:r>
      <w:r>
        <w:rPr>
          <w:rFonts w:eastAsia="Times New Roman"/>
          <w:b/>
          <w:color w:val="000000"/>
          <w:kern w:val="2"/>
          <w:lang w:bidi="ar-SA"/>
        </w:rPr>
        <w:t xml:space="preserve"> роки»</w:t>
      </w:r>
    </w:p>
    <w:p w14:paraId="237656A6" w14:textId="77777777" w:rsidR="0001034D" w:rsidRPr="000F21E7" w:rsidRDefault="0001034D" w:rsidP="0001034D">
      <w:pPr>
        <w:widowControl/>
        <w:autoSpaceDE w:val="0"/>
        <w:jc w:val="both"/>
        <w:rPr>
          <w:rFonts w:eastAsia="Times New Roman"/>
          <w:b/>
          <w:color w:val="00000A"/>
          <w:kern w:val="2"/>
          <w:lang w:bidi="ar-SA"/>
        </w:rPr>
      </w:pPr>
    </w:p>
    <w:p w14:paraId="0DE6E2F1" w14:textId="77777777" w:rsidR="0001034D" w:rsidRPr="000F21E7" w:rsidRDefault="0001034D" w:rsidP="0001034D">
      <w:pPr>
        <w:widowControl/>
        <w:autoSpaceDE w:val="0"/>
        <w:ind w:firstLine="709"/>
        <w:jc w:val="both"/>
        <w:rPr>
          <w:rFonts w:eastAsia="Times New Roman"/>
          <w:color w:val="00000A"/>
          <w:kern w:val="2"/>
          <w:lang w:bidi="ar-SA"/>
        </w:rPr>
      </w:pPr>
      <w:r w:rsidRPr="000F21E7">
        <w:rPr>
          <w:rFonts w:eastAsia="Times New Roman"/>
          <w:color w:val="00000A"/>
          <w:kern w:val="2"/>
          <w:lang w:eastAsia="uk-UA" w:bidi="ar-SA"/>
        </w:rPr>
        <w:t>Комунальне підприємство «Муніципальна варта» Дружківської міської ради є уповноваженим представником Дружківської міської ради у сфері дотримання та виконання вимог законодавства про благоустрій населених пунктів, про відходи, захист прав споживачів.</w:t>
      </w:r>
      <w:r w:rsidRPr="000F21E7">
        <w:rPr>
          <w:rFonts w:eastAsia="Times New Roman"/>
          <w:color w:val="00000A"/>
          <w:kern w:val="2"/>
          <w:lang w:bidi="ar-SA"/>
        </w:rPr>
        <w:t xml:space="preserve"> Головними завданнями є: контроль за виконанням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Дружківської територіальної громади, забезпечення виконання законодавства у сфері екологічної безпеки, боротьба зі </w:t>
      </w:r>
      <w:r w:rsidRPr="000F21E7">
        <w:rPr>
          <w:rFonts w:eastAsia="Times New Roman"/>
          <w:color w:val="00000A"/>
          <w:kern w:val="2"/>
          <w:lang w:eastAsia="uk-UA" w:bidi="ar-SA"/>
        </w:rPr>
        <w:t xml:space="preserve">стихійної торгівлею, робота з профілактики правопорушень. </w:t>
      </w:r>
      <w:r w:rsidRPr="000F21E7">
        <w:rPr>
          <w:rFonts w:eastAsia="Times New Roman"/>
          <w:color w:val="00000A"/>
          <w:kern w:val="2"/>
          <w:lang w:bidi="ar-SA"/>
        </w:rPr>
        <w:t>Такі завдання  є суспільно корисні, проте не передбачають надання платних послуг та отримання власних доходів.</w:t>
      </w:r>
    </w:p>
    <w:p w14:paraId="6D9CF9B6" w14:textId="77777777" w:rsidR="0001034D" w:rsidRPr="000F21E7" w:rsidRDefault="0001034D" w:rsidP="0001034D">
      <w:pPr>
        <w:widowControl/>
        <w:autoSpaceDE w:val="0"/>
        <w:jc w:val="both"/>
        <w:rPr>
          <w:rFonts w:eastAsia="Times New Roman" w:cs="Calibri"/>
          <w:color w:val="00000A"/>
          <w:kern w:val="0"/>
          <w:szCs w:val="22"/>
          <w:lang w:eastAsia="ru-RU" w:bidi="ar-SA"/>
        </w:rPr>
      </w:pPr>
      <w:r w:rsidRPr="000F21E7">
        <w:rPr>
          <w:rFonts w:eastAsia="Times New Roman"/>
          <w:color w:val="00000A"/>
          <w:kern w:val="2"/>
          <w:lang w:bidi="ar-SA"/>
        </w:rPr>
        <w:t xml:space="preserve">            Метою Програми </w:t>
      </w:r>
      <w:r w:rsidRPr="000F21E7">
        <w:rPr>
          <w:rFonts w:eastAsia="Times New Roman" w:cs="Calibri"/>
          <w:color w:val="00000A"/>
          <w:kern w:val="0"/>
          <w:szCs w:val="22"/>
          <w:lang w:eastAsia="ru-RU" w:bidi="ar-SA"/>
        </w:rPr>
        <w:t>забезпечення діяльності  КП «Муніципальна варта» Дружківської міської ради на 2022-2024 роки є фінансове забезпечення виконання КП «Муніципальна  варта» Дружківської міської ради своєї статутної мети та вищезазначених завдань. Реалізація даної Програми буде здійснюватиметься шляхом вжиття комплексу заходів, спрямованих на усунення причин та умов учинення протиправних діянь; сприяння стабільному соціально-економічному розвитку громади, покращенню інвестиційного клімату; створення системи соціальної профілактики правопорушень, атмосфери суспільної нетерпимості до порушень населення територіальної громади. Виконання даної Програми забезпечить дієвий контроль за дотриманням юридичними та фізичними особами вимог нормативно-правових актів, що регулюють відносини у сфері благоустрою, реклами, ліквідації торгівлі у невстановлених місцях.</w:t>
      </w:r>
      <w:r w:rsidRPr="000F21E7">
        <w:rPr>
          <w:rFonts w:eastAsia="Times New Roman"/>
          <w:color w:val="00000A"/>
          <w:kern w:val="2"/>
          <w:lang w:eastAsia="uk-UA" w:bidi="ar-SA"/>
        </w:rPr>
        <w:t xml:space="preserve"> </w:t>
      </w:r>
    </w:p>
    <w:p w14:paraId="3A24A3DE" w14:textId="77777777" w:rsidR="0001034D" w:rsidRPr="000F21E7" w:rsidRDefault="0001034D" w:rsidP="0001034D">
      <w:pPr>
        <w:widowControl/>
        <w:tabs>
          <w:tab w:val="left" w:pos="6690"/>
        </w:tabs>
        <w:autoSpaceDE w:val="0"/>
        <w:jc w:val="both"/>
        <w:rPr>
          <w:rFonts w:eastAsia="Times New Roman"/>
          <w:color w:val="000000"/>
          <w:kern w:val="2"/>
          <w:lang w:bidi="ar-SA"/>
        </w:rPr>
      </w:pPr>
    </w:p>
    <w:p w14:paraId="2AAF5317" w14:textId="77777777" w:rsidR="0001034D" w:rsidRPr="000F21E7" w:rsidRDefault="0001034D" w:rsidP="0001034D">
      <w:pPr>
        <w:widowControl/>
        <w:tabs>
          <w:tab w:val="left" w:pos="6690"/>
        </w:tabs>
        <w:autoSpaceDE w:val="0"/>
        <w:jc w:val="both"/>
        <w:rPr>
          <w:rFonts w:eastAsia="Times New Roman"/>
          <w:color w:val="000000"/>
          <w:kern w:val="2"/>
          <w:lang w:bidi="ar-SA"/>
        </w:rPr>
      </w:pPr>
    </w:p>
    <w:p w14:paraId="23137239" w14:textId="77777777" w:rsidR="0001034D" w:rsidRDefault="0001034D" w:rsidP="0001034D">
      <w:pPr>
        <w:widowControl/>
        <w:tabs>
          <w:tab w:val="left" w:pos="6690"/>
        </w:tabs>
        <w:autoSpaceDE w:val="0"/>
        <w:jc w:val="both"/>
        <w:rPr>
          <w:rFonts w:eastAsia="Times New Roman"/>
          <w:color w:val="000000"/>
          <w:kern w:val="2"/>
          <w:lang w:bidi="ar-SA"/>
        </w:rPr>
      </w:pPr>
    </w:p>
    <w:p w14:paraId="3C11B885" w14:textId="77777777" w:rsidR="0001034D" w:rsidRDefault="0001034D" w:rsidP="0001034D">
      <w:pPr>
        <w:widowControl/>
        <w:tabs>
          <w:tab w:val="left" w:pos="6690"/>
        </w:tabs>
        <w:autoSpaceDE w:val="0"/>
        <w:jc w:val="both"/>
        <w:rPr>
          <w:rFonts w:eastAsia="Times New Roman"/>
          <w:color w:val="000000"/>
          <w:kern w:val="2"/>
          <w:lang w:bidi="ar-SA"/>
        </w:rPr>
      </w:pPr>
    </w:p>
    <w:p w14:paraId="0EE0888E" w14:textId="77777777" w:rsidR="0001034D" w:rsidRPr="000F21E7" w:rsidRDefault="0001034D" w:rsidP="0001034D">
      <w:pPr>
        <w:widowControl/>
        <w:tabs>
          <w:tab w:val="left" w:pos="6690"/>
        </w:tabs>
        <w:autoSpaceDE w:val="0"/>
        <w:jc w:val="both"/>
        <w:rPr>
          <w:rFonts w:eastAsia="Times New Roman"/>
          <w:color w:val="000000"/>
          <w:kern w:val="2"/>
          <w:lang w:bidi="ar-SA"/>
        </w:rPr>
      </w:pPr>
    </w:p>
    <w:p w14:paraId="56E378F1" w14:textId="77777777" w:rsidR="0001034D" w:rsidRPr="000F21E7" w:rsidRDefault="0001034D" w:rsidP="0001034D">
      <w:pPr>
        <w:widowControl/>
        <w:tabs>
          <w:tab w:val="left" w:pos="6690"/>
        </w:tabs>
        <w:autoSpaceDE w:val="0"/>
        <w:jc w:val="both"/>
        <w:rPr>
          <w:rFonts w:eastAsia="Times New Roman"/>
          <w:color w:val="000000"/>
          <w:kern w:val="2"/>
          <w:lang w:bidi="ar-SA"/>
        </w:rPr>
      </w:pPr>
    </w:p>
    <w:p w14:paraId="6FA388B8" w14:textId="77777777" w:rsidR="0001034D" w:rsidRPr="000F21E7" w:rsidRDefault="0001034D" w:rsidP="000103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eastAsia="Times New Roman"/>
          <w:color w:val="000000"/>
          <w:kern w:val="2"/>
          <w:lang w:bidi="ar-SA"/>
        </w:rPr>
      </w:pPr>
      <w:r w:rsidRPr="000F21E7">
        <w:rPr>
          <w:rFonts w:eastAsia="Times New Roman"/>
          <w:color w:val="000000"/>
          <w:kern w:val="2"/>
          <w:lang w:bidi="ar-SA"/>
        </w:rPr>
        <w:t>Начальник КП</w:t>
      </w:r>
      <w:r w:rsidRPr="000F21E7">
        <w:rPr>
          <w:rFonts w:eastAsia="Times New Roman"/>
          <w:color w:val="000000"/>
          <w:kern w:val="2"/>
          <w:shd w:val="clear" w:color="auto" w:fill="FFFFFF"/>
          <w:lang w:bidi="ar-SA"/>
        </w:rPr>
        <w:t xml:space="preserve"> </w:t>
      </w:r>
      <w:r w:rsidRPr="000F21E7">
        <w:rPr>
          <w:rFonts w:eastAsia="Nimbus Roman No9 L"/>
          <w:color w:val="000000"/>
          <w:kern w:val="2"/>
          <w:lang w:bidi="ar-SA"/>
        </w:rPr>
        <w:t>“</w:t>
      </w:r>
      <w:r w:rsidRPr="000F21E7">
        <w:rPr>
          <w:rFonts w:eastAsia="Times New Roman"/>
          <w:color w:val="000000"/>
          <w:kern w:val="2"/>
          <w:lang w:bidi="ar-SA"/>
        </w:rPr>
        <w:t xml:space="preserve">Муніципальна варта” </w:t>
      </w:r>
      <w:r w:rsidRPr="000F21E7">
        <w:rPr>
          <w:rFonts w:eastAsia="Times New Roman"/>
          <w:color w:val="000000"/>
          <w:kern w:val="2"/>
          <w:lang w:bidi="ar-SA"/>
        </w:rPr>
        <w:tab/>
      </w:r>
      <w:r w:rsidRPr="000F21E7">
        <w:rPr>
          <w:rFonts w:eastAsia="Times New Roman"/>
          <w:color w:val="000000"/>
          <w:kern w:val="2"/>
          <w:lang w:bidi="ar-SA"/>
        </w:rPr>
        <w:tab/>
        <w:t xml:space="preserve">                                      Валерій ЄФРЕМОВ</w:t>
      </w:r>
    </w:p>
    <w:p w14:paraId="6FC0EC82" w14:textId="77777777" w:rsidR="0001034D" w:rsidRPr="000F21E7" w:rsidRDefault="0001034D" w:rsidP="000103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eastAsia="Times New Roman"/>
          <w:color w:val="000000"/>
          <w:kern w:val="2"/>
          <w:lang w:bidi="ar-SA"/>
        </w:rPr>
      </w:pPr>
    </w:p>
    <w:p w14:paraId="573E2632" w14:textId="77777777" w:rsidR="0001034D" w:rsidRPr="000F21E7" w:rsidRDefault="0001034D" w:rsidP="000103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eastAsia="Times New Roman"/>
          <w:color w:val="000000"/>
          <w:kern w:val="2"/>
          <w:lang w:bidi="ar-SA"/>
        </w:rPr>
      </w:pPr>
    </w:p>
    <w:p w14:paraId="064C2675" w14:textId="77777777" w:rsidR="0001034D" w:rsidRPr="000F21E7" w:rsidRDefault="0001034D" w:rsidP="000103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eastAsia="Times New Roman"/>
          <w:color w:val="000000"/>
          <w:kern w:val="2"/>
          <w:lang w:bidi="ar-SA"/>
        </w:rPr>
      </w:pPr>
    </w:p>
    <w:p w14:paraId="326C0543" w14:textId="77777777" w:rsidR="0001034D" w:rsidRPr="000F21E7" w:rsidRDefault="0001034D" w:rsidP="0001034D">
      <w:pPr>
        <w:widowControl/>
        <w:suppressAutoHyphens w:val="0"/>
        <w:jc w:val="center"/>
        <w:rPr>
          <w:rFonts w:eastAsia="Times New Roman"/>
          <w:b/>
          <w:bCs/>
          <w:color w:val="000000"/>
          <w:kern w:val="0"/>
          <w:sz w:val="26"/>
          <w:szCs w:val="26"/>
          <w:lang w:eastAsia="ru-RU" w:bidi="ar-SA"/>
        </w:rPr>
      </w:pPr>
    </w:p>
    <w:p w14:paraId="75129C00"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65F7A2D6"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682EC8E0"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65DD311C"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71B1E30C"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5060486E"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18C79495"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3B9BCBD4"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62E76A97"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62F1163E"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55EF3E3C" w14:textId="77777777" w:rsidR="0001034D" w:rsidRPr="000F21E7" w:rsidRDefault="0001034D" w:rsidP="0001034D">
      <w:pPr>
        <w:widowControl/>
        <w:suppressAutoHyphens w:val="0"/>
        <w:jc w:val="center"/>
        <w:rPr>
          <w:rFonts w:eastAsia="Times New Roman"/>
          <w:b/>
          <w:bCs/>
          <w:color w:val="000000"/>
          <w:kern w:val="0"/>
          <w:sz w:val="26"/>
          <w:szCs w:val="26"/>
          <w:lang w:eastAsia="ru-RU" w:bidi="ar-SA"/>
        </w:rPr>
      </w:pPr>
    </w:p>
    <w:p w14:paraId="56336B59" w14:textId="77777777" w:rsidR="0001034D" w:rsidRPr="000F21E7" w:rsidRDefault="0001034D" w:rsidP="0001034D">
      <w:pPr>
        <w:widowControl/>
        <w:suppressAutoHyphens w:val="0"/>
        <w:jc w:val="center"/>
        <w:rPr>
          <w:rFonts w:eastAsia="Times New Roman"/>
          <w:b/>
          <w:bCs/>
          <w:color w:val="000000"/>
          <w:kern w:val="0"/>
          <w:sz w:val="26"/>
          <w:szCs w:val="26"/>
          <w:lang w:eastAsia="ru-RU" w:bidi="ar-SA"/>
        </w:rPr>
      </w:pPr>
    </w:p>
    <w:p w14:paraId="0DAA1039" w14:textId="77777777" w:rsidR="0001034D" w:rsidRDefault="0001034D" w:rsidP="0001034D">
      <w:pPr>
        <w:widowControl/>
        <w:suppressAutoHyphens w:val="0"/>
        <w:jc w:val="center"/>
        <w:rPr>
          <w:rFonts w:eastAsia="Times New Roman"/>
          <w:b/>
          <w:bCs/>
          <w:color w:val="000000"/>
          <w:kern w:val="0"/>
          <w:sz w:val="26"/>
          <w:szCs w:val="26"/>
          <w:lang w:eastAsia="ru-RU" w:bidi="ar-SA"/>
        </w:rPr>
      </w:pPr>
    </w:p>
    <w:p w14:paraId="503D1AD8" w14:textId="77777777" w:rsidR="0001034D" w:rsidRDefault="0001034D" w:rsidP="0001034D">
      <w:pPr>
        <w:pStyle w:val="a3"/>
        <w:spacing w:before="60" w:after="60"/>
        <w:ind w:left="6804"/>
      </w:pPr>
    </w:p>
    <w:p w14:paraId="533BBCE4" w14:textId="77777777" w:rsidR="0001034D" w:rsidRDefault="0001034D" w:rsidP="0001034D">
      <w:pPr>
        <w:pStyle w:val="a3"/>
        <w:spacing w:before="60" w:after="60"/>
        <w:ind w:left="6804"/>
      </w:pPr>
    </w:p>
    <w:p w14:paraId="35CA4A4D" w14:textId="77777777" w:rsidR="0001034D" w:rsidRPr="00FD69DB" w:rsidRDefault="0001034D" w:rsidP="0001034D">
      <w:pPr>
        <w:pStyle w:val="a3"/>
        <w:spacing w:before="60" w:after="60"/>
        <w:ind w:left="6804"/>
      </w:pPr>
      <w:r w:rsidRPr="00FD69DB">
        <w:t xml:space="preserve">Додаток     </w:t>
      </w:r>
    </w:p>
    <w:p w14:paraId="2C912CCA" w14:textId="77777777" w:rsidR="0001034D" w:rsidRPr="00FD69DB" w:rsidRDefault="0001034D" w:rsidP="0001034D">
      <w:pPr>
        <w:pStyle w:val="a3"/>
        <w:spacing w:before="60" w:after="60"/>
        <w:ind w:left="6804"/>
      </w:pPr>
      <w:r w:rsidRPr="00FD69DB">
        <w:t>ЗАТВЕРДЖЕНО</w:t>
      </w:r>
    </w:p>
    <w:p w14:paraId="586FF96E" w14:textId="77777777" w:rsidR="0001034D" w:rsidRPr="00FD69DB" w:rsidRDefault="0001034D" w:rsidP="0001034D">
      <w:pPr>
        <w:pStyle w:val="a3"/>
        <w:spacing w:before="60" w:after="60"/>
        <w:ind w:left="6804"/>
      </w:pPr>
      <w:r w:rsidRPr="00FD69DB">
        <w:t>рішення міської ради</w:t>
      </w:r>
    </w:p>
    <w:p w14:paraId="38676DCE" w14:textId="54110740" w:rsidR="00D87B1A" w:rsidRPr="00D87B1A" w:rsidRDefault="00D87B1A" w:rsidP="00D87B1A">
      <w:pPr>
        <w:widowControl/>
        <w:suppressAutoHyphens w:val="0"/>
        <w:spacing w:line="259" w:lineRule="auto"/>
        <w:ind w:right="-2"/>
        <w:rPr>
          <w:rFonts w:eastAsia="Calibri"/>
          <w:kern w:val="0"/>
          <w:lang w:eastAsia="en-US" w:bidi="ar-SA"/>
        </w:rPr>
      </w:pPr>
      <w:r>
        <w:t xml:space="preserve">                                                                                                                  </w:t>
      </w:r>
      <w:r w:rsidR="0001034D" w:rsidRPr="00FD69DB">
        <w:t xml:space="preserve">від </w:t>
      </w:r>
      <w:r w:rsidRPr="00D87B1A">
        <w:rPr>
          <w:rFonts w:eastAsia="Calibri"/>
          <w:kern w:val="0"/>
          <w:lang w:eastAsia="en-US" w:bidi="ar-SA"/>
        </w:rPr>
        <w:t>15.12.2021 № 8/16-3</w:t>
      </w:r>
    </w:p>
    <w:p w14:paraId="306D74F1" w14:textId="72EC51AC" w:rsidR="0001034D" w:rsidRPr="00FD69DB" w:rsidRDefault="0001034D" w:rsidP="00D87B1A">
      <w:pPr>
        <w:pStyle w:val="a3"/>
        <w:spacing w:before="60" w:after="60"/>
        <w:ind w:left="6804"/>
      </w:pPr>
    </w:p>
    <w:p w14:paraId="722C0043" w14:textId="77777777" w:rsidR="0001034D" w:rsidRPr="00FD69DB" w:rsidRDefault="0001034D" w:rsidP="0001034D">
      <w:pPr>
        <w:pStyle w:val="newsp"/>
        <w:spacing w:before="120" w:after="120"/>
        <w:ind w:left="-720"/>
        <w:jc w:val="center"/>
      </w:pPr>
    </w:p>
    <w:p w14:paraId="1D130BD2" w14:textId="77777777" w:rsidR="0001034D" w:rsidRPr="00FD69DB" w:rsidRDefault="0001034D" w:rsidP="0001034D">
      <w:pPr>
        <w:pStyle w:val="newsp"/>
        <w:spacing w:before="120" w:after="120"/>
        <w:ind w:left="-720"/>
        <w:jc w:val="center"/>
      </w:pPr>
    </w:p>
    <w:p w14:paraId="7EB925F7" w14:textId="77777777" w:rsidR="0001034D" w:rsidRPr="00FD69DB" w:rsidRDefault="0001034D" w:rsidP="0001034D">
      <w:pPr>
        <w:pStyle w:val="newsp"/>
        <w:spacing w:before="120" w:after="120"/>
        <w:ind w:left="-720"/>
        <w:jc w:val="center"/>
      </w:pPr>
    </w:p>
    <w:p w14:paraId="1FF27B27" w14:textId="77777777" w:rsidR="0001034D" w:rsidRPr="00FD69DB" w:rsidRDefault="0001034D" w:rsidP="0001034D">
      <w:pPr>
        <w:pStyle w:val="newsp"/>
        <w:spacing w:before="120" w:after="120"/>
        <w:ind w:left="-720"/>
        <w:jc w:val="center"/>
      </w:pPr>
    </w:p>
    <w:p w14:paraId="346B5BEA" w14:textId="77777777" w:rsidR="0001034D" w:rsidRPr="00FD69DB" w:rsidRDefault="0001034D" w:rsidP="0001034D">
      <w:pPr>
        <w:pStyle w:val="newsp"/>
        <w:spacing w:before="120" w:after="120"/>
      </w:pPr>
    </w:p>
    <w:p w14:paraId="15B1E432" w14:textId="77777777" w:rsidR="0001034D" w:rsidRPr="00FD69DB" w:rsidRDefault="0001034D" w:rsidP="0001034D">
      <w:pPr>
        <w:pStyle w:val="newsp"/>
        <w:spacing w:before="120" w:after="120"/>
        <w:jc w:val="center"/>
      </w:pPr>
    </w:p>
    <w:p w14:paraId="648C10E1" w14:textId="77777777" w:rsidR="0001034D" w:rsidRPr="00FD69DB" w:rsidRDefault="0001034D" w:rsidP="0001034D">
      <w:pPr>
        <w:pStyle w:val="newsp"/>
        <w:spacing w:before="120" w:after="120"/>
        <w:jc w:val="center"/>
      </w:pPr>
    </w:p>
    <w:p w14:paraId="6C7062D9" w14:textId="77777777" w:rsidR="0001034D" w:rsidRPr="00FD69DB" w:rsidRDefault="0001034D" w:rsidP="0001034D">
      <w:pPr>
        <w:pStyle w:val="newsp"/>
        <w:spacing w:before="120" w:after="120"/>
        <w:jc w:val="center"/>
        <w:rPr>
          <w:b/>
        </w:rPr>
      </w:pPr>
      <w:r w:rsidRPr="00FD69DB">
        <w:rPr>
          <w:b/>
        </w:rPr>
        <w:t>Програма</w:t>
      </w:r>
    </w:p>
    <w:p w14:paraId="2E8D1A3E" w14:textId="77777777" w:rsidR="0001034D" w:rsidRPr="00FD69DB" w:rsidRDefault="0001034D" w:rsidP="0001034D">
      <w:pPr>
        <w:pStyle w:val="newsp"/>
        <w:spacing w:before="120" w:after="120"/>
        <w:jc w:val="center"/>
        <w:rPr>
          <w:b/>
        </w:rPr>
      </w:pPr>
      <w:r w:rsidRPr="00FD69DB">
        <w:rPr>
          <w:b/>
        </w:rPr>
        <w:t>забезпечення діяльності комунального підприємства</w:t>
      </w:r>
    </w:p>
    <w:p w14:paraId="7634764A" w14:textId="77777777" w:rsidR="0001034D" w:rsidRPr="00FD69DB" w:rsidRDefault="0001034D" w:rsidP="0001034D">
      <w:pPr>
        <w:pStyle w:val="newsp"/>
        <w:spacing w:before="120" w:after="120"/>
        <w:jc w:val="center"/>
        <w:rPr>
          <w:b/>
        </w:rPr>
      </w:pPr>
      <w:r w:rsidRPr="00FD69DB">
        <w:rPr>
          <w:rFonts w:eastAsia="Times New Roman"/>
          <w:b/>
        </w:rPr>
        <w:t>«</w:t>
      </w:r>
      <w:r w:rsidRPr="00FD69DB">
        <w:rPr>
          <w:b/>
        </w:rPr>
        <w:t xml:space="preserve">Муніципальна варта» Дружківської  міської ради </w:t>
      </w:r>
    </w:p>
    <w:p w14:paraId="55AAF6CF" w14:textId="77777777" w:rsidR="0001034D" w:rsidRPr="00FD69DB" w:rsidRDefault="0001034D" w:rsidP="0001034D">
      <w:pPr>
        <w:pStyle w:val="newsp"/>
        <w:spacing w:before="120" w:after="120"/>
        <w:jc w:val="center"/>
      </w:pPr>
      <w:r w:rsidRPr="00FD69DB">
        <w:rPr>
          <w:b/>
        </w:rPr>
        <w:t>на 202</w:t>
      </w:r>
      <w:r>
        <w:rPr>
          <w:b/>
        </w:rPr>
        <w:t>2</w:t>
      </w:r>
      <w:r w:rsidRPr="00FD69DB">
        <w:rPr>
          <w:b/>
        </w:rPr>
        <w:t>-202</w:t>
      </w:r>
      <w:r>
        <w:rPr>
          <w:b/>
        </w:rPr>
        <w:t>4</w:t>
      </w:r>
      <w:r w:rsidRPr="00FD69DB">
        <w:rPr>
          <w:b/>
        </w:rPr>
        <w:t xml:space="preserve"> роки</w:t>
      </w:r>
    </w:p>
    <w:p w14:paraId="1ACB3BD8" w14:textId="77777777" w:rsidR="0001034D" w:rsidRPr="00FD69DB" w:rsidRDefault="0001034D" w:rsidP="0001034D">
      <w:pPr>
        <w:spacing w:before="120"/>
        <w:jc w:val="both"/>
      </w:pPr>
    </w:p>
    <w:p w14:paraId="01C37C61" w14:textId="77777777" w:rsidR="0001034D" w:rsidRPr="00FD69DB" w:rsidRDefault="0001034D" w:rsidP="0001034D">
      <w:pPr>
        <w:spacing w:before="120"/>
        <w:jc w:val="both"/>
      </w:pPr>
    </w:p>
    <w:p w14:paraId="43873D7A" w14:textId="77777777" w:rsidR="0001034D" w:rsidRPr="00FD69DB" w:rsidRDefault="0001034D" w:rsidP="0001034D">
      <w:pPr>
        <w:spacing w:before="120"/>
        <w:jc w:val="both"/>
      </w:pPr>
    </w:p>
    <w:p w14:paraId="364E398E" w14:textId="77777777" w:rsidR="0001034D" w:rsidRPr="00FD69DB" w:rsidRDefault="0001034D" w:rsidP="0001034D">
      <w:pPr>
        <w:spacing w:before="120"/>
        <w:jc w:val="both"/>
      </w:pPr>
    </w:p>
    <w:p w14:paraId="7202CAF5" w14:textId="77777777" w:rsidR="0001034D" w:rsidRPr="00FD69DB" w:rsidRDefault="0001034D" w:rsidP="0001034D">
      <w:pPr>
        <w:spacing w:before="120"/>
        <w:jc w:val="both"/>
      </w:pPr>
    </w:p>
    <w:p w14:paraId="7031190E" w14:textId="77777777" w:rsidR="0001034D" w:rsidRPr="00FD69DB" w:rsidRDefault="0001034D" w:rsidP="0001034D">
      <w:pPr>
        <w:spacing w:before="120"/>
        <w:jc w:val="both"/>
      </w:pPr>
    </w:p>
    <w:p w14:paraId="269B1843" w14:textId="77777777" w:rsidR="0001034D" w:rsidRPr="00FD69DB" w:rsidRDefault="0001034D" w:rsidP="0001034D">
      <w:pPr>
        <w:spacing w:before="120"/>
        <w:jc w:val="both"/>
      </w:pPr>
    </w:p>
    <w:p w14:paraId="26FE84A7" w14:textId="77777777" w:rsidR="0001034D" w:rsidRPr="00FD69DB" w:rsidRDefault="0001034D" w:rsidP="0001034D">
      <w:pPr>
        <w:spacing w:before="120"/>
        <w:jc w:val="both"/>
      </w:pPr>
    </w:p>
    <w:p w14:paraId="0D33CAFF" w14:textId="77777777" w:rsidR="0001034D" w:rsidRPr="00FD69DB" w:rsidRDefault="0001034D" w:rsidP="0001034D">
      <w:pPr>
        <w:spacing w:before="120"/>
        <w:jc w:val="both"/>
      </w:pPr>
    </w:p>
    <w:p w14:paraId="16FF4153" w14:textId="77777777" w:rsidR="0001034D" w:rsidRPr="00FD69DB" w:rsidRDefault="0001034D" w:rsidP="0001034D">
      <w:pPr>
        <w:spacing w:before="120"/>
        <w:jc w:val="both"/>
      </w:pPr>
    </w:p>
    <w:p w14:paraId="5979D8D4" w14:textId="77777777" w:rsidR="0001034D" w:rsidRPr="00FD69DB" w:rsidRDefault="0001034D" w:rsidP="0001034D">
      <w:pPr>
        <w:spacing w:before="120"/>
        <w:jc w:val="both"/>
        <w:rPr>
          <w:lang w:val="ru-RU"/>
        </w:rPr>
      </w:pPr>
    </w:p>
    <w:p w14:paraId="32802864" w14:textId="77777777" w:rsidR="0001034D" w:rsidRPr="00FD69DB" w:rsidRDefault="0001034D" w:rsidP="0001034D">
      <w:pPr>
        <w:spacing w:before="120"/>
        <w:jc w:val="both"/>
        <w:rPr>
          <w:lang w:val="ru-RU"/>
        </w:rPr>
      </w:pPr>
    </w:p>
    <w:p w14:paraId="799A42F7" w14:textId="77777777" w:rsidR="0001034D" w:rsidRPr="00FD69DB" w:rsidRDefault="0001034D" w:rsidP="0001034D">
      <w:pPr>
        <w:spacing w:before="120"/>
        <w:jc w:val="both"/>
        <w:rPr>
          <w:lang w:val="ru-RU"/>
        </w:rPr>
      </w:pPr>
    </w:p>
    <w:p w14:paraId="2E07F83D" w14:textId="77777777" w:rsidR="0001034D" w:rsidRDefault="0001034D" w:rsidP="0001034D">
      <w:pPr>
        <w:spacing w:before="120"/>
        <w:jc w:val="both"/>
      </w:pPr>
    </w:p>
    <w:p w14:paraId="02CB1567" w14:textId="77777777" w:rsidR="0001034D" w:rsidRDefault="0001034D" w:rsidP="0001034D">
      <w:pPr>
        <w:spacing w:before="120"/>
        <w:jc w:val="both"/>
      </w:pPr>
    </w:p>
    <w:p w14:paraId="4400D0B5" w14:textId="77777777" w:rsidR="0001034D" w:rsidRDefault="0001034D" w:rsidP="0001034D">
      <w:pPr>
        <w:spacing w:before="120"/>
        <w:jc w:val="both"/>
      </w:pPr>
    </w:p>
    <w:p w14:paraId="6E5383C0" w14:textId="77777777" w:rsidR="0001034D" w:rsidRDefault="0001034D" w:rsidP="0001034D">
      <w:pPr>
        <w:spacing w:before="120"/>
        <w:jc w:val="both"/>
      </w:pPr>
    </w:p>
    <w:p w14:paraId="14F23EFC" w14:textId="77777777" w:rsidR="0001034D" w:rsidRPr="00FD69DB" w:rsidRDefault="0001034D" w:rsidP="0001034D">
      <w:pPr>
        <w:spacing w:before="120"/>
        <w:jc w:val="both"/>
      </w:pPr>
    </w:p>
    <w:p w14:paraId="2C67021F" w14:textId="77777777" w:rsidR="0001034D" w:rsidRPr="00FD69DB" w:rsidRDefault="0001034D" w:rsidP="0001034D">
      <w:pPr>
        <w:spacing w:before="120"/>
        <w:jc w:val="center"/>
      </w:pPr>
      <w:r>
        <w:t>Дружківська міська територіальна громада</w:t>
      </w:r>
    </w:p>
    <w:p w14:paraId="06C91810" w14:textId="77777777" w:rsidR="0001034D" w:rsidRPr="00FD69DB" w:rsidRDefault="0001034D" w:rsidP="0001034D">
      <w:pPr>
        <w:spacing w:before="120"/>
        <w:jc w:val="center"/>
      </w:pPr>
      <w:r w:rsidRPr="00FD69DB">
        <w:lastRenderedPageBreak/>
        <w:t>2021</w:t>
      </w:r>
    </w:p>
    <w:p w14:paraId="6BACC526" w14:textId="77777777" w:rsidR="0001034D" w:rsidRPr="00FD69DB" w:rsidRDefault="0001034D" w:rsidP="0001034D">
      <w:pPr>
        <w:spacing w:before="120"/>
        <w:ind w:left="-720" w:firstLine="709"/>
        <w:jc w:val="center"/>
      </w:pPr>
    </w:p>
    <w:p w14:paraId="5E142A81" w14:textId="77777777" w:rsidR="0001034D"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p>
    <w:p w14:paraId="46AF7FB0" w14:textId="77777777" w:rsidR="0001034D" w:rsidRPr="00AC1777"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r w:rsidRPr="00AC1777">
        <w:rPr>
          <w:rFonts w:ascii="Calibri" w:eastAsia="Calibri" w:hAnsi="Calibri" w:cs="Calibri"/>
          <w:kern w:val="0"/>
          <w:sz w:val="22"/>
          <w:szCs w:val="22"/>
          <w:lang w:eastAsia="en-US" w:bidi="ar-SA"/>
        </w:rPr>
        <w:t>2</w:t>
      </w:r>
    </w:p>
    <w:p w14:paraId="55C26132" w14:textId="77777777" w:rsidR="0001034D" w:rsidRPr="00FD69DB" w:rsidRDefault="0001034D" w:rsidP="0001034D">
      <w:pPr>
        <w:jc w:val="center"/>
      </w:pPr>
      <w:r w:rsidRPr="00FD69DB">
        <w:rPr>
          <w:b/>
        </w:rPr>
        <w:t>ПРОГРАМА</w:t>
      </w:r>
    </w:p>
    <w:p w14:paraId="1D17A856" w14:textId="77777777" w:rsidR="0001034D" w:rsidRPr="00FD69DB" w:rsidRDefault="0001034D" w:rsidP="0001034D">
      <w:pPr>
        <w:jc w:val="center"/>
      </w:pPr>
      <w:r w:rsidRPr="00FD69DB">
        <w:rPr>
          <w:b/>
        </w:rPr>
        <w:t xml:space="preserve">забезпечення діяльності КП «Муніципальна варта» </w:t>
      </w:r>
      <w:r w:rsidRPr="00FD69DB">
        <w:rPr>
          <w:b/>
        </w:rPr>
        <w:br/>
        <w:t>Дружківської міської ради на 202</w:t>
      </w:r>
      <w:r>
        <w:rPr>
          <w:b/>
        </w:rPr>
        <w:t>2</w:t>
      </w:r>
      <w:r w:rsidRPr="00FD69DB">
        <w:rPr>
          <w:b/>
        </w:rPr>
        <w:t>-202</w:t>
      </w:r>
      <w:r>
        <w:rPr>
          <w:b/>
        </w:rPr>
        <w:t>4</w:t>
      </w:r>
      <w:r w:rsidRPr="00FD69DB">
        <w:rPr>
          <w:b/>
        </w:rPr>
        <w:t xml:space="preserve"> роки</w:t>
      </w:r>
    </w:p>
    <w:p w14:paraId="2FA1B7AC" w14:textId="77777777" w:rsidR="0001034D" w:rsidRPr="00FD69DB" w:rsidRDefault="0001034D" w:rsidP="0001034D">
      <w:pPr>
        <w:tabs>
          <w:tab w:val="center" w:pos="4818"/>
          <w:tab w:val="left" w:pos="7860"/>
        </w:tabs>
      </w:pPr>
      <w:r w:rsidRPr="00FD69DB">
        <w:rPr>
          <w:b/>
        </w:rPr>
        <w:tab/>
      </w:r>
    </w:p>
    <w:p w14:paraId="6A0FFF73" w14:textId="77777777" w:rsidR="0001034D" w:rsidRPr="00FD69DB" w:rsidRDefault="0001034D" w:rsidP="0001034D">
      <w:pPr>
        <w:tabs>
          <w:tab w:val="center" w:pos="4818"/>
          <w:tab w:val="left" w:pos="7860"/>
        </w:tabs>
        <w:jc w:val="center"/>
      </w:pPr>
      <w:bookmarkStart w:id="0" w:name="3"/>
      <w:bookmarkEnd w:id="0"/>
      <w:r w:rsidRPr="00FD69DB">
        <w:rPr>
          <w:b/>
          <w:color w:val="1D1B11"/>
        </w:rPr>
        <w:t>1. Паспорт Програми</w:t>
      </w:r>
    </w:p>
    <w:tbl>
      <w:tblPr>
        <w:tblW w:w="0" w:type="auto"/>
        <w:tblInd w:w="534" w:type="dxa"/>
        <w:tblLayout w:type="fixed"/>
        <w:tblLook w:val="0000" w:firstRow="0" w:lastRow="0" w:firstColumn="0" w:lastColumn="0" w:noHBand="0" w:noVBand="0"/>
      </w:tblPr>
      <w:tblGrid>
        <w:gridCol w:w="708"/>
        <w:gridCol w:w="3969"/>
        <w:gridCol w:w="4962"/>
      </w:tblGrid>
      <w:tr w:rsidR="0001034D" w:rsidRPr="00FD69DB" w14:paraId="569973F2" w14:textId="77777777" w:rsidTr="00FE70C6">
        <w:tc>
          <w:tcPr>
            <w:tcW w:w="708" w:type="dxa"/>
            <w:tcBorders>
              <w:top w:val="single" w:sz="4" w:space="0" w:color="000000"/>
              <w:left w:val="single" w:sz="4" w:space="0" w:color="000000"/>
              <w:bottom w:val="single" w:sz="4" w:space="0" w:color="000000"/>
            </w:tcBorders>
            <w:shd w:val="clear" w:color="auto" w:fill="FFFFFF"/>
          </w:tcPr>
          <w:p w14:paraId="02C7C0F0" w14:textId="77777777" w:rsidR="0001034D" w:rsidRPr="00FD69DB" w:rsidRDefault="0001034D" w:rsidP="00FE70C6">
            <w:pPr>
              <w:numPr>
                <w:ilvl w:val="0"/>
                <w:numId w:val="1"/>
              </w:numPr>
              <w:tabs>
                <w:tab w:val="left" w:pos="1311"/>
              </w:tabs>
              <w:ind w:left="0"/>
              <w:jc w:val="right"/>
            </w:pPr>
            <w:r w:rsidRPr="00FD69DB">
              <w:rPr>
                <w:color w:val="1D1B11"/>
              </w:rPr>
              <w:t>1.</w:t>
            </w:r>
          </w:p>
        </w:tc>
        <w:tc>
          <w:tcPr>
            <w:tcW w:w="3969" w:type="dxa"/>
            <w:tcBorders>
              <w:top w:val="single" w:sz="4" w:space="0" w:color="000000"/>
              <w:left w:val="single" w:sz="4" w:space="0" w:color="000000"/>
              <w:bottom w:val="single" w:sz="4" w:space="0" w:color="000000"/>
            </w:tcBorders>
            <w:shd w:val="clear" w:color="auto" w:fill="FFFFFF"/>
          </w:tcPr>
          <w:p w14:paraId="444168B7" w14:textId="77777777" w:rsidR="0001034D" w:rsidRPr="00FD69DB" w:rsidRDefault="0001034D" w:rsidP="00FE70C6">
            <w:r w:rsidRPr="00FD69DB">
              <w:t>Ініціатор розроблення</w:t>
            </w:r>
          </w:p>
          <w:p w14:paraId="1C5B10CC" w14:textId="77777777" w:rsidR="0001034D" w:rsidRPr="00FD69DB" w:rsidRDefault="0001034D" w:rsidP="00FE70C6">
            <w:r w:rsidRPr="00FD69DB">
              <w:t>Програми</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6CA02432" w14:textId="77777777" w:rsidR="0001034D" w:rsidRPr="00FD69DB" w:rsidRDefault="0001034D" w:rsidP="00FE70C6">
            <w:r w:rsidRPr="00FD69DB">
              <w:t>КП «Муніципальна варта» Дружківської міської ради</w:t>
            </w:r>
          </w:p>
        </w:tc>
      </w:tr>
      <w:tr w:rsidR="0001034D" w:rsidRPr="00FD69DB" w14:paraId="688F5FD4" w14:textId="77777777" w:rsidTr="00FE70C6">
        <w:tc>
          <w:tcPr>
            <w:tcW w:w="708" w:type="dxa"/>
            <w:tcBorders>
              <w:top w:val="single" w:sz="4" w:space="0" w:color="000000"/>
              <w:left w:val="single" w:sz="4" w:space="0" w:color="000000"/>
              <w:bottom w:val="single" w:sz="4" w:space="0" w:color="000000"/>
            </w:tcBorders>
            <w:shd w:val="clear" w:color="auto" w:fill="FFFFFF"/>
          </w:tcPr>
          <w:p w14:paraId="5801E666" w14:textId="77777777" w:rsidR="0001034D" w:rsidRPr="00FD69DB" w:rsidRDefault="0001034D" w:rsidP="00FE70C6">
            <w:pPr>
              <w:numPr>
                <w:ilvl w:val="0"/>
                <w:numId w:val="1"/>
              </w:numPr>
              <w:tabs>
                <w:tab w:val="left" w:pos="1311"/>
              </w:tabs>
              <w:ind w:left="0"/>
              <w:jc w:val="right"/>
            </w:pPr>
            <w:r w:rsidRPr="00FD69DB">
              <w:rPr>
                <w:color w:val="1D1B11"/>
              </w:rPr>
              <w:t>2.</w:t>
            </w:r>
          </w:p>
        </w:tc>
        <w:tc>
          <w:tcPr>
            <w:tcW w:w="3969" w:type="dxa"/>
            <w:tcBorders>
              <w:top w:val="single" w:sz="4" w:space="0" w:color="000000"/>
              <w:left w:val="single" w:sz="4" w:space="0" w:color="000000"/>
              <w:bottom w:val="single" w:sz="4" w:space="0" w:color="000000"/>
            </w:tcBorders>
            <w:shd w:val="clear" w:color="auto" w:fill="FFFFFF"/>
          </w:tcPr>
          <w:p w14:paraId="5BF0CEF0" w14:textId="77777777" w:rsidR="0001034D" w:rsidRPr="00FD69DB" w:rsidRDefault="0001034D" w:rsidP="00FE70C6">
            <w:r w:rsidRPr="00FD69DB">
              <w:t>Підстава для розроблення</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403FBF01" w14:textId="77777777" w:rsidR="0001034D" w:rsidRPr="00FD69DB" w:rsidRDefault="0001034D" w:rsidP="00FE70C6">
            <w:pPr>
              <w:rPr>
                <w:color w:val="1D1B11"/>
              </w:rPr>
            </w:pPr>
            <w:r w:rsidRPr="00FD69DB">
              <w:t>Закон України</w:t>
            </w:r>
            <w:r w:rsidRPr="00FD69DB">
              <w:rPr>
                <w:color w:val="1D1B11"/>
              </w:rPr>
              <w:t xml:space="preserve"> </w:t>
            </w:r>
            <w:r w:rsidRPr="00FD69DB">
              <w:t>від 06.09.2005</w:t>
            </w:r>
            <w:r>
              <w:t xml:space="preserve"> </w:t>
            </w:r>
            <w:r w:rsidRPr="00FD69DB">
              <w:t xml:space="preserve"> №2807-</w:t>
            </w:r>
            <w:r w:rsidRPr="00FD69DB">
              <w:rPr>
                <w:lang w:val="en-US"/>
              </w:rPr>
              <w:t>IV</w:t>
            </w:r>
            <w:r w:rsidRPr="00FD69DB">
              <w:t xml:space="preserve"> «Про  благоустрій  населених  пунктів»,  Кодекс  України</w:t>
            </w:r>
            <w:r>
              <w:t xml:space="preserve"> від </w:t>
            </w:r>
            <w:r w:rsidRPr="00FD69DB">
              <w:t xml:space="preserve"> </w:t>
            </w:r>
            <w:r>
              <w:t xml:space="preserve">07.12.1984 № 8073-X </w:t>
            </w:r>
            <w:r w:rsidRPr="00FD69DB">
              <w:t xml:space="preserve"> </w:t>
            </w:r>
            <w:r>
              <w:t>«</w:t>
            </w:r>
            <w:r w:rsidRPr="00C0147F">
              <w:t xml:space="preserve">П </w:t>
            </w:r>
            <w:r w:rsidRPr="00FD69DB">
              <w:t>ро</w:t>
            </w:r>
            <w:r w:rsidRPr="00FD69DB">
              <w:rPr>
                <w:color w:val="1D1B11"/>
              </w:rPr>
              <w:t xml:space="preserve"> </w:t>
            </w:r>
            <w:r w:rsidRPr="00FD69DB">
              <w:t>адміністративні  правопорушення</w:t>
            </w:r>
            <w:r>
              <w:t>»</w:t>
            </w:r>
            <w:r w:rsidRPr="00FD69DB">
              <w:t>,  , рішення Дружківської міської ради від 26.06.2019 №7/59-3</w:t>
            </w:r>
            <w:r>
              <w:t xml:space="preserve"> «Про затвердження Правил благоустрою території м. Дружківка».</w:t>
            </w:r>
          </w:p>
        </w:tc>
      </w:tr>
      <w:tr w:rsidR="0001034D" w:rsidRPr="00FD69DB" w14:paraId="64885C9F" w14:textId="77777777" w:rsidTr="00FE70C6">
        <w:tc>
          <w:tcPr>
            <w:tcW w:w="708" w:type="dxa"/>
            <w:tcBorders>
              <w:top w:val="single" w:sz="4" w:space="0" w:color="000000"/>
              <w:left w:val="single" w:sz="4" w:space="0" w:color="000000"/>
              <w:bottom w:val="single" w:sz="4" w:space="0" w:color="000000"/>
            </w:tcBorders>
            <w:shd w:val="clear" w:color="auto" w:fill="FFFFFF"/>
          </w:tcPr>
          <w:p w14:paraId="5F5C3961" w14:textId="77777777" w:rsidR="0001034D" w:rsidRPr="00FD69DB" w:rsidRDefault="0001034D" w:rsidP="00FE70C6">
            <w:pPr>
              <w:numPr>
                <w:ilvl w:val="0"/>
                <w:numId w:val="1"/>
              </w:numPr>
              <w:tabs>
                <w:tab w:val="left" w:pos="1311"/>
              </w:tabs>
              <w:ind w:left="0"/>
              <w:jc w:val="right"/>
            </w:pPr>
            <w:r w:rsidRPr="00FD69DB">
              <w:rPr>
                <w:color w:val="1D1B11"/>
              </w:rPr>
              <w:t>3.</w:t>
            </w:r>
          </w:p>
        </w:tc>
        <w:tc>
          <w:tcPr>
            <w:tcW w:w="3969" w:type="dxa"/>
            <w:tcBorders>
              <w:top w:val="single" w:sz="4" w:space="0" w:color="000000"/>
              <w:left w:val="single" w:sz="4" w:space="0" w:color="000000"/>
              <w:bottom w:val="single" w:sz="4" w:space="0" w:color="000000"/>
            </w:tcBorders>
            <w:shd w:val="clear" w:color="auto" w:fill="FFFFFF"/>
          </w:tcPr>
          <w:p w14:paraId="7012379F" w14:textId="77777777" w:rsidR="0001034D" w:rsidRPr="00FD69DB" w:rsidRDefault="0001034D" w:rsidP="00FE70C6">
            <w:r w:rsidRPr="00FD69DB">
              <w:t>Розробник Програми</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05ECB27F" w14:textId="77777777" w:rsidR="0001034D" w:rsidRPr="00FD69DB" w:rsidRDefault="0001034D" w:rsidP="00FE70C6">
            <w:r w:rsidRPr="003B526E">
              <w:t>Виконавчий комітет Дружківської  міської ради</w:t>
            </w:r>
          </w:p>
        </w:tc>
      </w:tr>
      <w:tr w:rsidR="0001034D" w:rsidRPr="00FD69DB" w14:paraId="334C7A98" w14:textId="77777777" w:rsidTr="00FE70C6">
        <w:tc>
          <w:tcPr>
            <w:tcW w:w="708" w:type="dxa"/>
            <w:tcBorders>
              <w:top w:val="single" w:sz="4" w:space="0" w:color="000000"/>
              <w:left w:val="single" w:sz="4" w:space="0" w:color="000000"/>
              <w:bottom w:val="single" w:sz="4" w:space="0" w:color="000000"/>
            </w:tcBorders>
            <w:shd w:val="clear" w:color="auto" w:fill="FFFFFF"/>
          </w:tcPr>
          <w:p w14:paraId="5E561939" w14:textId="77777777" w:rsidR="0001034D" w:rsidRPr="00FD69DB" w:rsidRDefault="0001034D" w:rsidP="00FE70C6">
            <w:pPr>
              <w:numPr>
                <w:ilvl w:val="0"/>
                <w:numId w:val="1"/>
              </w:numPr>
              <w:tabs>
                <w:tab w:val="left" w:pos="1311"/>
              </w:tabs>
              <w:ind w:left="0"/>
              <w:jc w:val="right"/>
            </w:pPr>
            <w:r w:rsidRPr="00FD69DB">
              <w:rPr>
                <w:color w:val="1D1B11"/>
              </w:rPr>
              <w:t>4.</w:t>
            </w:r>
          </w:p>
        </w:tc>
        <w:tc>
          <w:tcPr>
            <w:tcW w:w="3969" w:type="dxa"/>
            <w:tcBorders>
              <w:top w:val="single" w:sz="4" w:space="0" w:color="000000"/>
              <w:left w:val="single" w:sz="4" w:space="0" w:color="000000"/>
              <w:bottom w:val="single" w:sz="4" w:space="0" w:color="000000"/>
            </w:tcBorders>
            <w:shd w:val="clear" w:color="auto" w:fill="FFFFFF"/>
          </w:tcPr>
          <w:p w14:paraId="28129B44" w14:textId="77777777" w:rsidR="0001034D" w:rsidRPr="00FD69DB" w:rsidRDefault="0001034D" w:rsidP="00FE70C6">
            <w:proofErr w:type="spellStart"/>
            <w:r w:rsidRPr="00FD69DB">
              <w:t>Співрозробники</w:t>
            </w:r>
            <w:proofErr w:type="spellEnd"/>
            <w:r w:rsidRPr="00FD69DB">
              <w:t xml:space="preserve"> Програми</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6CDB4755" w14:textId="77777777" w:rsidR="0001034D" w:rsidRPr="00FD69DB" w:rsidRDefault="0001034D" w:rsidP="00FE70C6">
            <w:r w:rsidRPr="00FD69DB">
              <w:t>КП «Муніципальна варта» Дружківської міської ради</w:t>
            </w:r>
          </w:p>
        </w:tc>
      </w:tr>
      <w:tr w:rsidR="0001034D" w:rsidRPr="00FD69DB" w14:paraId="2BE4BCA1" w14:textId="77777777" w:rsidTr="00FE70C6">
        <w:tc>
          <w:tcPr>
            <w:tcW w:w="708" w:type="dxa"/>
            <w:tcBorders>
              <w:top w:val="single" w:sz="4" w:space="0" w:color="000000"/>
              <w:left w:val="single" w:sz="4" w:space="0" w:color="000000"/>
              <w:bottom w:val="single" w:sz="4" w:space="0" w:color="000000"/>
            </w:tcBorders>
            <w:shd w:val="clear" w:color="auto" w:fill="FFFFFF"/>
          </w:tcPr>
          <w:p w14:paraId="1807F6A8" w14:textId="77777777" w:rsidR="0001034D" w:rsidRPr="00FD69DB" w:rsidRDefault="0001034D" w:rsidP="00FE70C6">
            <w:pPr>
              <w:numPr>
                <w:ilvl w:val="0"/>
                <w:numId w:val="1"/>
              </w:numPr>
              <w:tabs>
                <w:tab w:val="left" w:pos="1311"/>
              </w:tabs>
              <w:ind w:left="0"/>
              <w:jc w:val="right"/>
            </w:pPr>
            <w:r w:rsidRPr="00FD69DB">
              <w:rPr>
                <w:color w:val="1D1B11"/>
              </w:rPr>
              <w:t>5.</w:t>
            </w:r>
          </w:p>
        </w:tc>
        <w:tc>
          <w:tcPr>
            <w:tcW w:w="3969" w:type="dxa"/>
            <w:tcBorders>
              <w:top w:val="single" w:sz="4" w:space="0" w:color="000000"/>
              <w:left w:val="single" w:sz="4" w:space="0" w:color="000000"/>
              <w:bottom w:val="single" w:sz="4" w:space="0" w:color="000000"/>
            </w:tcBorders>
            <w:shd w:val="clear" w:color="auto" w:fill="FFFFFF"/>
          </w:tcPr>
          <w:p w14:paraId="048E51EB" w14:textId="77777777" w:rsidR="0001034D" w:rsidRPr="00FD69DB" w:rsidRDefault="0001034D" w:rsidP="00FE70C6">
            <w:r w:rsidRPr="00FD69DB">
              <w:t>Головний розпорядник бюджетних коштів</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62E95167" w14:textId="77777777" w:rsidR="0001034D" w:rsidRPr="00FD69DB" w:rsidRDefault="0001034D" w:rsidP="00FE70C6">
            <w:r w:rsidRPr="00FD69DB">
              <w:t>Виконавчий комітет Дружківської  міської ради</w:t>
            </w:r>
          </w:p>
        </w:tc>
      </w:tr>
      <w:tr w:rsidR="0001034D" w:rsidRPr="00FD69DB" w14:paraId="48093672" w14:textId="77777777" w:rsidTr="00FE70C6">
        <w:tc>
          <w:tcPr>
            <w:tcW w:w="708" w:type="dxa"/>
            <w:tcBorders>
              <w:top w:val="single" w:sz="4" w:space="0" w:color="000000"/>
              <w:left w:val="single" w:sz="4" w:space="0" w:color="000000"/>
              <w:bottom w:val="single" w:sz="4" w:space="0" w:color="000000"/>
            </w:tcBorders>
            <w:shd w:val="clear" w:color="auto" w:fill="FFFFFF"/>
          </w:tcPr>
          <w:p w14:paraId="012528A9" w14:textId="77777777" w:rsidR="0001034D" w:rsidRPr="00FD69DB" w:rsidRDefault="0001034D" w:rsidP="00FE70C6">
            <w:pPr>
              <w:numPr>
                <w:ilvl w:val="0"/>
                <w:numId w:val="1"/>
              </w:numPr>
              <w:tabs>
                <w:tab w:val="left" w:pos="1311"/>
              </w:tabs>
              <w:ind w:left="0"/>
              <w:jc w:val="right"/>
            </w:pPr>
            <w:r w:rsidRPr="00FD69DB">
              <w:rPr>
                <w:color w:val="1D1B11"/>
              </w:rPr>
              <w:t>5.1.</w:t>
            </w:r>
          </w:p>
        </w:tc>
        <w:tc>
          <w:tcPr>
            <w:tcW w:w="3969" w:type="dxa"/>
            <w:tcBorders>
              <w:top w:val="single" w:sz="4" w:space="0" w:color="000000"/>
              <w:left w:val="single" w:sz="4" w:space="0" w:color="000000"/>
              <w:bottom w:val="single" w:sz="4" w:space="0" w:color="000000"/>
            </w:tcBorders>
            <w:shd w:val="clear" w:color="auto" w:fill="FFFFFF"/>
          </w:tcPr>
          <w:p w14:paraId="09958967" w14:textId="77777777" w:rsidR="0001034D" w:rsidRPr="00FD69DB" w:rsidRDefault="0001034D" w:rsidP="00FE70C6">
            <w:r w:rsidRPr="00FD69DB">
              <w:t>Відповідальний виконавець Програми</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48C4FC20" w14:textId="77777777" w:rsidR="0001034D" w:rsidRPr="00FD69DB" w:rsidRDefault="0001034D" w:rsidP="00FE70C6">
            <w:r w:rsidRPr="00FD69DB">
              <w:t xml:space="preserve"> КП «Муніципальна варта» Дружківської  міської  ради</w:t>
            </w:r>
          </w:p>
        </w:tc>
      </w:tr>
      <w:tr w:rsidR="0001034D" w:rsidRPr="00FD69DB" w14:paraId="2C3E5BCA" w14:textId="77777777" w:rsidTr="00FE70C6">
        <w:tc>
          <w:tcPr>
            <w:tcW w:w="708" w:type="dxa"/>
            <w:tcBorders>
              <w:top w:val="single" w:sz="4" w:space="0" w:color="000000"/>
              <w:left w:val="single" w:sz="4" w:space="0" w:color="000000"/>
              <w:bottom w:val="single" w:sz="4" w:space="0" w:color="000000"/>
            </w:tcBorders>
            <w:shd w:val="clear" w:color="auto" w:fill="FFFFFF"/>
          </w:tcPr>
          <w:p w14:paraId="247A9B44" w14:textId="77777777" w:rsidR="0001034D" w:rsidRPr="00FD69DB" w:rsidRDefault="0001034D" w:rsidP="00FE70C6">
            <w:pPr>
              <w:numPr>
                <w:ilvl w:val="0"/>
                <w:numId w:val="1"/>
              </w:numPr>
              <w:tabs>
                <w:tab w:val="left" w:pos="1311"/>
              </w:tabs>
              <w:ind w:left="0"/>
              <w:jc w:val="right"/>
            </w:pPr>
            <w:r w:rsidRPr="00FD69DB">
              <w:rPr>
                <w:color w:val="1D1B11"/>
              </w:rPr>
              <w:t>6.</w:t>
            </w:r>
          </w:p>
        </w:tc>
        <w:tc>
          <w:tcPr>
            <w:tcW w:w="3969" w:type="dxa"/>
            <w:tcBorders>
              <w:top w:val="single" w:sz="4" w:space="0" w:color="000000"/>
              <w:left w:val="single" w:sz="4" w:space="0" w:color="000000"/>
              <w:bottom w:val="single" w:sz="4" w:space="0" w:color="000000"/>
            </w:tcBorders>
            <w:shd w:val="clear" w:color="auto" w:fill="FFFFFF"/>
          </w:tcPr>
          <w:p w14:paraId="0EA3501B" w14:textId="77777777" w:rsidR="0001034D" w:rsidRPr="00FD69DB" w:rsidRDefault="0001034D" w:rsidP="00FE70C6">
            <w:r w:rsidRPr="00FD69DB">
              <w:t>Учасники програми</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2A44CB77" w14:textId="77777777" w:rsidR="0001034D" w:rsidRPr="00FD69DB" w:rsidRDefault="0001034D" w:rsidP="00FE70C6">
            <w:r w:rsidRPr="00FD69DB">
              <w:t>Юридичні особи незалежно від форми власності та підпорядкування</w:t>
            </w:r>
          </w:p>
        </w:tc>
      </w:tr>
      <w:tr w:rsidR="0001034D" w:rsidRPr="00FD69DB" w14:paraId="078B033C" w14:textId="77777777" w:rsidTr="00FE70C6">
        <w:tc>
          <w:tcPr>
            <w:tcW w:w="708" w:type="dxa"/>
            <w:tcBorders>
              <w:top w:val="single" w:sz="4" w:space="0" w:color="000000"/>
              <w:left w:val="single" w:sz="4" w:space="0" w:color="000000"/>
              <w:bottom w:val="single" w:sz="4" w:space="0" w:color="000000"/>
            </w:tcBorders>
            <w:shd w:val="clear" w:color="auto" w:fill="FFFFFF"/>
          </w:tcPr>
          <w:p w14:paraId="6F5419C4" w14:textId="77777777" w:rsidR="0001034D" w:rsidRPr="00FD69DB" w:rsidRDefault="0001034D" w:rsidP="00FE70C6">
            <w:pPr>
              <w:numPr>
                <w:ilvl w:val="0"/>
                <w:numId w:val="1"/>
              </w:numPr>
              <w:tabs>
                <w:tab w:val="left" w:pos="1311"/>
              </w:tabs>
              <w:ind w:left="0"/>
              <w:jc w:val="right"/>
              <w:rPr>
                <w:color w:val="1D1B11"/>
              </w:rPr>
            </w:pPr>
            <w:r w:rsidRPr="00FD69DB">
              <w:rPr>
                <w:color w:val="1D1B11"/>
              </w:rPr>
              <w:t>7.</w:t>
            </w:r>
          </w:p>
        </w:tc>
        <w:tc>
          <w:tcPr>
            <w:tcW w:w="3969" w:type="dxa"/>
            <w:tcBorders>
              <w:top w:val="single" w:sz="4" w:space="0" w:color="000000"/>
              <w:left w:val="single" w:sz="4" w:space="0" w:color="000000"/>
              <w:bottom w:val="single" w:sz="4" w:space="0" w:color="000000"/>
            </w:tcBorders>
            <w:shd w:val="clear" w:color="auto" w:fill="FFFFFF"/>
          </w:tcPr>
          <w:p w14:paraId="086D55B0" w14:textId="77777777" w:rsidR="0001034D" w:rsidRPr="00FD69DB" w:rsidRDefault="0001034D" w:rsidP="00FE70C6">
            <w:r w:rsidRPr="00FD69DB">
              <w:t>Мета Програми</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657D008D" w14:textId="77777777" w:rsidR="0001034D" w:rsidRPr="00FD69DB" w:rsidRDefault="0001034D" w:rsidP="00FE70C6">
            <w:pPr>
              <w:widowControl/>
              <w:suppressAutoHyphens w:val="0"/>
              <w:ind w:left="6" w:right="300" w:firstLine="60"/>
              <w:jc w:val="both"/>
              <w:rPr>
                <w:rFonts w:eastAsia="Times New Roman"/>
                <w:kern w:val="0"/>
                <w:lang w:eastAsia="ru-RU" w:bidi="ar-SA"/>
              </w:rPr>
            </w:pPr>
            <w:r w:rsidRPr="00FD69DB">
              <w:rPr>
                <w:rFonts w:eastAsia="Times New Roman"/>
                <w:kern w:val="0"/>
                <w:lang w:eastAsia="ru-RU" w:bidi="ar-SA"/>
              </w:rPr>
              <w:t xml:space="preserve">Забезпечення публічної безпеки у сфері благоустрою, торгівлі, реклами на території </w:t>
            </w:r>
            <w:r>
              <w:rPr>
                <w:rFonts w:eastAsia="Times New Roman"/>
                <w:kern w:val="0"/>
                <w:lang w:eastAsia="ru-RU" w:bidi="ar-SA"/>
              </w:rPr>
              <w:t>Дружківської територіальної громади</w:t>
            </w:r>
            <w:r w:rsidRPr="00FD69DB">
              <w:rPr>
                <w:rFonts w:eastAsia="Times New Roman"/>
                <w:kern w:val="0"/>
                <w:lang w:eastAsia="ru-RU" w:bidi="ar-SA"/>
              </w:rPr>
              <w:t xml:space="preserve"> здійснюватиметься шляхом вжиття комплексу заходів, спрямованих на усунення причин та умов учинення протиправних діянь; сприяння стабільному соціально-економічному розвитку </w:t>
            </w:r>
            <w:r>
              <w:rPr>
                <w:rFonts w:eastAsia="Times New Roman"/>
                <w:kern w:val="0"/>
                <w:lang w:eastAsia="ru-RU" w:bidi="ar-SA"/>
              </w:rPr>
              <w:t>громади</w:t>
            </w:r>
            <w:r w:rsidRPr="00FD69DB">
              <w:rPr>
                <w:rFonts w:eastAsia="Times New Roman"/>
                <w:kern w:val="0"/>
                <w:lang w:eastAsia="ru-RU" w:bidi="ar-SA"/>
              </w:rPr>
              <w:t xml:space="preserve">, покращенню інвестиційного клімату; створення системи соціальної профілактики правопорушень, атмосфери суспільної нетерпимості до порушень населення </w:t>
            </w:r>
            <w:r>
              <w:rPr>
                <w:rFonts w:eastAsia="Times New Roman"/>
                <w:kern w:val="0"/>
                <w:lang w:eastAsia="ru-RU" w:bidi="ar-SA"/>
              </w:rPr>
              <w:t>територіальної громади</w:t>
            </w:r>
            <w:r w:rsidRPr="00FD69DB">
              <w:rPr>
                <w:rFonts w:eastAsia="Times New Roman"/>
                <w:kern w:val="0"/>
                <w:lang w:eastAsia="ru-RU" w:bidi="ar-SA"/>
              </w:rPr>
              <w:t>. Виконання даної Програми забезпечить дієвий контроль за дотриманням юридичними та фізичними особами вимог нормативно-правових актів, що регулюють відносини у сфері благоустрою, реклами, ліквідації торгівлі у невстановлених місцях.</w:t>
            </w:r>
          </w:p>
        </w:tc>
      </w:tr>
      <w:tr w:rsidR="0001034D" w:rsidRPr="00FD69DB" w14:paraId="705029CB" w14:textId="77777777" w:rsidTr="00FE70C6">
        <w:tc>
          <w:tcPr>
            <w:tcW w:w="708" w:type="dxa"/>
            <w:tcBorders>
              <w:top w:val="single" w:sz="4" w:space="0" w:color="000000"/>
              <w:left w:val="single" w:sz="4" w:space="0" w:color="000000"/>
              <w:bottom w:val="single" w:sz="4" w:space="0" w:color="000000"/>
            </w:tcBorders>
            <w:shd w:val="clear" w:color="auto" w:fill="FFFFFF"/>
          </w:tcPr>
          <w:p w14:paraId="7B07B862" w14:textId="77777777" w:rsidR="0001034D" w:rsidRPr="00FD69DB" w:rsidRDefault="0001034D" w:rsidP="00FE70C6">
            <w:pPr>
              <w:numPr>
                <w:ilvl w:val="0"/>
                <w:numId w:val="1"/>
              </w:numPr>
              <w:tabs>
                <w:tab w:val="left" w:pos="1311"/>
              </w:tabs>
              <w:ind w:left="0"/>
              <w:jc w:val="right"/>
            </w:pPr>
            <w:r w:rsidRPr="00FD69DB">
              <w:rPr>
                <w:color w:val="1D1B11"/>
              </w:rPr>
              <w:t>8.</w:t>
            </w:r>
          </w:p>
        </w:tc>
        <w:tc>
          <w:tcPr>
            <w:tcW w:w="3969" w:type="dxa"/>
            <w:tcBorders>
              <w:top w:val="single" w:sz="4" w:space="0" w:color="000000"/>
              <w:left w:val="single" w:sz="4" w:space="0" w:color="000000"/>
              <w:bottom w:val="single" w:sz="4" w:space="0" w:color="000000"/>
            </w:tcBorders>
            <w:shd w:val="clear" w:color="auto" w:fill="FFFFFF"/>
          </w:tcPr>
          <w:p w14:paraId="72399284" w14:textId="77777777" w:rsidR="0001034D" w:rsidRPr="00FD69DB" w:rsidRDefault="0001034D" w:rsidP="00FE70C6">
            <w:r w:rsidRPr="00FD69DB">
              <w:t>Термін реалізації Програми</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25B6C92A" w14:textId="77777777" w:rsidR="0001034D" w:rsidRPr="00FD69DB" w:rsidRDefault="0001034D" w:rsidP="00FE70C6">
            <w:r w:rsidRPr="00FD69DB">
              <w:t>202</w:t>
            </w:r>
            <w:r>
              <w:t>2</w:t>
            </w:r>
            <w:r w:rsidRPr="00FD69DB">
              <w:t>-202</w:t>
            </w:r>
            <w:r>
              <w:t>4</w:t>
            </w:r>
            <w:r w:rsidRPr="00FD69DB">
              <w:t xml:space="preserve"> роки</w:t>
            </w:r>
          </w:p>
        </w:tc>
      </w:tr>
      <w:tr w:rsidR="0001034D" w:rsidRPr="00FD69DB" w14:paraId="7C603269" w14:textId="77777777" w:rsidTr="00FE70C6">
        <w:tc>
          <w:tcPr>
            <w:tcW w:w="708" w:type="dxa"/>
            <w:tcBorders>
              <w:top w:val="single" w:sz="4" w:space="0" w:color="000000"/>
              <w:left w:val="single" w:sz="4" w:space="0" w:color="000000"/>
              <w:bottom w:val="single" w:sz="4" w:space="0" w:color="000000"/>
            </w:tcBorders>
            <w:shd w:val="clear" w:color="auto" w:fill="FFFFFF"/>
          </w:tcPr>
          <w:p w14:paraId="4E605345" w14:textId="77777777" w:rsidR="0001034D" w:rsidRPr="00FD69DB" w:rsidRDefault="0001034D" w:rsidP="00FE70C6">
            <w:pPr>
              <w:numPr>
                <w:ilvl w:val="0"/>
                <w:numId w:val="1"/>
              </w:numPr>
              <w:tabs>
                <w:tab w:val="left" w:pos="1311"/>
              </w:tabs>
              <w:ind w:left="0"/>
              <w:jc w:val="right"/>
            </w:pPr>
            <w:r w:rsidRPr="00FD69DB">
              <w:rPr>
                <w:color w:val="1D1B11"/>
              </w:rPr>
              <w:t>8.1.</w:t>
            </w:r>
          </w:p>
        </w:tc>
        <w:tc>
          <w:tcPr>
            <w:tcW w:w="3969" w:type="dxa"/>
            <w:tcBorders>
              <w:top w:val="single" w:sz="4" w:space="0" w:color="000000"/>
              <w:left w:val="single" w:sz="4" w:space="0" w:color="000000"/>
              <w:bottom w:val="single" w:sz="4" w:space="0" w:color="000000"/>
            </w:tcBorders>
            <w:shd w:val="clear" w:color="auto" w:fill="FFFFFF"/>
          </w:tcPr>
          <w:p w14:paraId="60676817" w14:textId="77777777" w:rsidR="0001034D" w:rsidRPr="00FD69DB" w:rsidRDefault="0001034D" w:rsidP="00FE70C6">
            <w:r w:rsidRPr="00FD69DB">
              <w:t>Етапи виконання Програми</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7A111504" w14:textId="77777777" w:rsidR="0001034D" w:rsidRPr="00FD69DB" w:rsidRDefault="0001034D" w:rsidP="00FE70C6">
            <w:r w:rsidRPr="00FD69DB">
              <w:t>-</w:t>
            </w:r>
          </w:p>
        </w:tc>
      </w:tr>
      <w:tr w:rsidR="0001034D" w:rsidRPr="00FD69DB" w14:paraId="63F3F95B" w14:textId="77777777" w:rsidTr="00FE70C6">
        <w:tc>
          <w:tcPr>
            <w:tcW w:w="708" w:type="dxa"/>
            <w:tcBorders>
              <w:top w:val="single" w:sz="4" w:space="0" w:color="000000"/>
              <w:left w:val="single" w:sz="4" w:space="0" w:color="000000"/>
              <w:bottom w:val="single" w:sz="4" w:space="0" w:color="000000"/>
            </w:tcBorders>
            <w:shd w:val="clear" w:color="auto" w:fill="FFFFFF"/>
          </w:tcPr>
          <w:p w14:paraId="117ADF02" w14:textId="77777777" w:rsidR="0001034D" w:rsidRPr="00FD69DB" w:rsidRDefault="0001034D" w:rsidP="00FE70C6">
            <w:pPr>
              <w:tabs>
                <w:tab w:val="left" w:pos="1311"/>
              </w:tabs>
              <w:jc w:val="right"/>
            </w:pPr>
            <w:r w:rsidRPr="00FD69DB">
              <w:rPr>
                <w:color w:val="1D1B11"/>
              </w:rPr>
              <w:lastRenderedPageBreak/>
              <w:t>9.</w:t>
            </w:r>
          </w:p>
        </w:tc>
        <w:tc>
          <w:tcPr>
            <w:tcW w:w="3969" w:type="dxa"/>
            <w:tcBorders>
              <w:top w:val="single" w:sz="4" w:space="0" w:color="000000"/>
              <w:left w:val="single" w:sz="4" w:space="0" w:color="000000"/>
              <w:bottom w:val="single" w:sz="4" w:space="0" w:color="000000"/>
            </w:tcBorders>
            <w:shd w:val="clear" w:color="auto" w:fill="FFFFFF"/>
          </w:tcPr>
          <w:p w14:paraId="31CA02C1" w14:textId="77777777" w:rsidR="0001034D" w:rsidRPr="00FD69DB" w:rsidRDefault="0001034D" w:rsidP="00FE70C6">
            <w:r w:rsidRPr="00FD69DB">
              <w:t>Перелік місцевих бюджетів, які беруться участь у виконанні програми (для комплексних програм)</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2DD87457" w14:textId="77777777" w:rsidR="0001034D" w:rsidRPr="00246048" w:rsidRDefault="0001034D" w:rsidP="00FE70C6">
            <w:pPr>
              <w:rPr>
                <w:color w:val="000000"/>
              </w:rPr>
            </w:pPr>
            <w:r w:rsidRPr="00246048">
              <w:rPr>
                <w:color w:val="000000"/>
              </w:rPr>
              <w:t>Бюджет  Дружківської  міської  територіальної громади</w:t>
            </w:r>
          </w:p>
        </w:tc>
      </w:tr>
    </w:tbl>
    <w:p w14:paraId="21B20A67" w14:textId="77777777" w:rsidR="0001034D" w:rsidRPr="00AC1777"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r>
        <w:rPr>
          <w:rFonts w:ascii="Calibri" w:eastAsia="Calibri" w:hAnsi="Calibri" w:cs="Calibri"/>
          <w:kern w:val="0"/>
          <w:sz w:val="22"/>
          <w:szCs w:val="22"/>
          <w:lang w:eastAsia="en-US" w:bidi="ar-SA"/>
        </w:rPr>
        <w:t>3</w:t>
      </w:r>
    </w:p>
    <w:tbl>
      <w:tblPr>
        <w:tblW w:w="0" w:type="auto"/>
        <w:tblInd w:w="534" w:type="dxa"/>
        <w:tblLayout w:type="fixed"/>
        <w:tblLook w:val="0000" w:firstRow="0" w:lastRow="0" w:firstColumn="0" w:lastColumn="0" w:noHBand="0" w:noVBand="0"/>
      </w:tblPr>
      <w:tblGrid>
        <w:gridCol w:w="708"/>
        <w:gridCol w:w="3969"/>
        <w:gridCol w:w="4962"/>
      </w:tblGrid>
      <w:tr w:rsidR="0001034D" w:rsidRPr="00FD69DB" w14:paraId="72216F34" w14:textId="77777777" w:rsidTr="00FE70C6">
        <w:tc>
          <w:tcPr>
            <w:tcW w:w="708" w:type="dxa"/>
            <w:tcBorders>
              <w:top w:val="single" w:sz="4" w:space="0" w:color="000000"/>
              <w:left w:val="single" w:sz="4" w:space="0" w:color="000000"/>
              <w:bottom w:val="single" w:sz="4" w:space="0" w:color="000000"/>
            </w:tcBorders>
            <w:shd w:val="clear" w:color="auto" w:fill="FFFFFF"/>
          </w:tcPr>
          <w:p w14:paraId="4645CBF0" w14:textId="77777777" w:rsidR="0001034D" w:rsidRPr="00FD69DB" w:rsidRDefault="0001034D" w:rsidP="00FE70C6">
            <w:pPr>
              <w:tabs>
                <w:tab w:val="left" w:pos="1311"/>
              </w:tabs>
              <w:rPr>
                <w:color w:val="1D1B11"/>
              </w:rPr>
            </w:pPr>
          </w:p>
        </w:tc>
        <w:tc>
          <w:tcPr>
            <w:tcW w:w="3969" w:type="dxa"/>
            <w:tcBorders>
              <w:top w:val="single" w:sz="4" w:space="0" w:color="000000"/>
              <w:left w:val="single" w:sz="4" w:space="0" w:color="000000"/>
              <w:bottom w:val="single" w:sz="4" w:space="0" w:color="000000"/>
            </w:tcBorders>
            <w:shd w:val="clear" w:color="auto" w:fill="FFFFFF"/>
          </w:tcPr>
          <w:p w14:paraId="7EAD8AB4" w14:textId="77777777" w:rsidR="0001034D" w:rsidRPr="00FD69DB" w:rsidRDefault="0001034D" w:rsidP="00FE70C6"/>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62AF1765" w14:textId="77777777" w:rsidR="0001034D" w:rsidRPr="00FD69DB" w:rsidRDefault="0001034D" w:rsidP="00FE70C6">
            <w:pPr>
              <w:rPr>
                <w:lang w:val="ru-RU"/>
              </w:rPr>
            </w:pPr>
          </w:p>
        </w:tc>
      </w:tr>
      <w:tr w:rsidR="0001034D" w:rsidRPr="00FD69DB" w14:paraId="6DC514C0" w14:textId="77777777" w:rsidTr="00FE70C6">
        <w:tc>
          <w:tcPr>
            <w:tcW w:w="708" w:type="dxa"/>
            <w:tcBorders>
              <w:top w:val="single" w:sz="4" w:space="0" w:color="000000"/>
              <w:left w:val="single" w:sz="4" w:space="0" w:color="000000"/>
              <w:bottom w:val="single" w:sz="4" w:space="0" w:color="000000"/>
            </w:tcBorders>
            <w:shd w:val="clear" w:color="auto" w:fill="FFFFFF"/>
          </w:tcPr>
          <w:p w14:paraId="07B42537" w14:textId="77777777" w:rsidR="0001034D" w:rsidRPr="00FD69DB" w:rsidRDefault="0001034D" w:rsidP="00FE70C6">
            <w:pPr>
              <w:numPr>
                <w:ilvl w:val="0"/>
                <w:numId w:val="1"/>
              </w:numPr>
              <w:tabs>
                <w:tab w:val="left" w:pos="1311"/>
              </w:tabs>
              <w:ind w:left="0"/>
              <w:jc w:val="right"/>
            </w:pPr>
            <w:r w:rsidRPr="00FD69DB">
              <w:rPr>
                <w:color w:val="1D1B11"/>
              </w:rPr>
              <w:t>10.</w:t>
            </w:r>
          </w:p>
        </w:tc>
        <w:tc>
          <w:tcPr>
            <w:tcW w:w="3969" w:type="dxa"/>
            <w:tcBorders>
              <w:top w:val="single" w:sz="4" w:space="0" w:color="000000"/>
              <w:left w:val="single" w:sz="4" w:space="0" w:color="000000"/>
              <w:bottom w:val="single" w:sz="4" w:space="0" w:color="000000"/>
            </w:tcBorders>
            <w:shd w:val="clear" w:color="auto" w:fill="FFFFFF"/>
          </w:tcPr>
          <w:p w14:paraId="25046442" w14:textId="77777777" w:rsidR="0001034D" w:rsidRPr="00FD69DB" w:rsidRDefault="0001034D" w:rsidP="00FE70C6">
            <w:r w:rsidRPr="00FD69DB">
              <w:t>Загальний обсяг фінансових ресурсів, необхідних для реалізації Програми, усього,</w:t>
            </w:r>
          </w:p>
          <w:p w14:paraId="3486F113" w14:textId="77777777" w:rsidR="0001034D" w:rsidRPr="00FD69DB" w:rsidRDefault="0001034D" w:rsidP="00FE70C6">
            <w:r w:rsidRPr="00FD69DB">
              <w:t>у тому числі:</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37DB291D" w14:textId="77777777" w:rsidR="0001034D" w:rsidRPr="00FD69DB" w:rsidRDefault="0001034D" w:rsidP="00FE70C6">
            <w:pPr>
              <w:tabs>
                <w:tab w:val="left" w:pos="2179"/>
              </w:tabs>
            </w:pPr>
            <w:r>
              <w:rPr>
                <w:color w:val="000000"/>
              </w:rPr>
              <w:t>9</w:t>
            </w:r>
            <w:r w:rsidRPr="00FD69DB">
              <w:rPr>
                <w:color w:val="000000"/>
                <w:lang w:val="en-US"/>
              </w:rPr>
              <w:t xml:space="preserve"> </w:t>
            </w:r>
            <w:r>
              <w:rPr>
                <w:color w:val="000000"/>
              </w:rPr>
              <w:t>870</w:t>
            </w:r>
            <w:r w:rsidRPr="00FD69DB">
              <w:rPr>
                <w:color w:val="000000"/>
                <w:lang w:val="en-US"/>
              </w:rPr>
              <w:t>,</w:t>
            </w:r>
            <w:r>
              <w:rPr>
                <w:color w:val="000000"/>
              </w:rPr>
              <w:t>1</w:t>
            </w:r>
            <w:r w:rsidRPr="00FD69DB">
              <w:rPr>
                <w:color w:val="000000"/>
              </w:rPr>
              <w:t xml:space="preserve"> тис. грн.</w:t>
            </w:r>
          </w:p>
        </w:tc>
      </w:tr>
      <w:tr w:rsidR="0001034D" w:rsidRPr="00FD69DB" w14:paraId="2CECFC0D" w14:textId="77777777" w:rsidTr="00FE70C6">
        <w:tc>
          <w:tcPr>
            <w:tcW w:w="708" w:type="dxa"/>
            <w:tcBorders>
              <w:top w:val="single" w:sz="4" w:space="0" w:color="000000"/>
              <w:left w:val="single" w:sz="4" w:space="0" w:color="000000"/>
              <w:bottom w:val="single" w:sz="4" w:space="0" w:color="000000"/>
            </w:tcBorders>
            <w:shd w:val="clear" w:color="auto" w:fill="FFFFFF"/>
          </w:tcPr>
          <w:p w14:paraId="3CB9F413" w14:textId="77777777" w:rsidR="0001034D" w:rsidRPr="00FD69DB" w:rsidRDefault="0001034D" w:rsidP="00FE70C6">
            <w:pPr>
              <w:tabs>
                <w:tab w:val="left" w:pos="1311"/>
              </w:tabs>
              <w:jc w:val="right"/>
            </w:pPr>
            <w:r w:rsidRPr="00FD69DB">
              <w:rPr>
                <w:color w:val="1D1B11"/>
              </w:rPr>
              <w:t>10.1.</w:t>
            </w:r>
          </w:p>
        </w:tc>
        <w:tc>
          <w:tcPr>
            <w:tcW w:w="3969" w:type="dxa"/>
            <w:tcBorders>
              <w:top w:val="single" w:sz="4" w:space="0" w:color="000000"/>
              <w:left w:val="single" w:sz="4" w:space="0" w:color="000000"/>
              <w:bottom w:val="single" w:sz="4" w:space="0" w:color="000000"/>
            </w:tcBorders>
            <w:shd w:val="clear" w:color="auto" w:fill="FFFFFF"/>
          </w:tcPr>
          <w:p w14:paraId="44D54D27" w14:textId="77777777" w:rsidR="0001034D" w:rsidRPr="00FD69DB" w:rsidRDefault="0001034D" w:rsidP="00FE70C6">
            <w:r w:rsidRPr="00FD69DB">
              <w:t>коштів міського бюджету</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45FD9940" w14:textId="77777777" w:rsidR="0001034D" w:rsidRPr="00FD69DB" w:rsidRDefault="0001034D" w:rsidP="00FE70C6">
            <w:r>
              <w:rPr>
                <w:color w:val="000000"/>
              </w:rPr>
              <w:t>9</w:t>
            </w:r>
            <w:r w:rsidRPr="00FD69DB">
              <w:rPr>
                <w:color w:val="000000"/>
              </w:rPr>
              <w:t xml:space="preserve"> </w:t>
            </w:r>
            <w:r>
              <w:rPr>
                <w:color w:val="000000"/>
              </w:rPr>
              <w:t>870</w:t>
            </w:r>
            <w:r w:rsidRPr="00FD69DB">
              <w:rPr>
                <w:color w:val="000000"/>
              </w:rPr>
              <w:t>,</w:t>
            </w:r>
            <w:r>
              <w:rPr>
                <w:color w:val="000000"/>
              </w:rPr>
              <w:t>1</w:t>
            </w:r>
            <w:r w:rsidRPr="00FD69DB">
              <w:rPr>
                <w:color w:val="000000"/>
              </w:rPr>
              <w:t xml:space="preserve"> тис. грн.</w:t>
            </w:r>
          </w:p>
        </w:tc>
      </w:tr>
      <w:tr w:rsidR="0001034D" w:rsidRPr="00FD69DB" w14:paraId="2978CD08" w14:textId="77777777" w:rsidTr="00FE70C6">
        <w:tc>
          <w:tcPr>
            <w:tcW w:w="708" w:type="dxa"/>
            <w:tcBorders>
              <w:top w:val="single" w:sz="4" w:space="0" w:color="000000"/>
              <w:left w:val="single" w:sz="4" w:space="0" w:color="000000"/>
              <w:bottom w:val="single" w:sz="4" w:space="0" w:color="000000"/>
            </w:tcBorders>
            <w:shd w:val="clear" w:color="auto" w:fill="FFFFFF"/>
          </w:tcPr>
          <w:p w14:paraId="1A8E435C" w14:textId="77777777" w:rsidR="0001034D" w:rsidRPr="00FD69DB" w:rsidRDefault="0001034D" w:rsidP="00FE70C6">
            <w:pPr>
              <w:tabs>
                <w:tab w:val="left" w:pos="1311"/>
              </w:tabs>
              <w:jc w:val="right"/>
            </w:pPr>
            <w:r w:rsidRPr="00FD69DB">
              <w:rPr>
                <w:color w:val="1D1B11"/>
              </w:rPr>
              <w:t>10.2.</w:t>
            </w:r>
          </w:p>
        </w:tc>
        <w:tc>
          <w:tcPr>
            <w:tcW w:w="3969" w:type="dxa"/>
            <w:tcBorders>
              <w:top w:val="single" w:sz="4" w:space="0" w:color="000000"/>
              <w:left w:val="single" w:sz="4" w:space="0" w:color="000000"/>
              <w:bottom w:val="single" w:sz="4" w:space="0" w:color="000000"/>
            </w:tcBorders>
            <w:shd w:val="clear" w:color="auto" w:fill="FFFFFF"/>
          </w:tcPr>
          <w:p w14:paraId="5EBAE295" w14:textId="77777777" w:rsidR="0001034D" w:rsidRPr="00FD69DB" w:rsidRDefault="0001034D" w:rsidP="00FE70C6">
            <w:r w:rsidRPr="00FD69DB">
              <w:t>коштів інших джерел</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429356E1" w14:textId="77777777" w:rsidR="0001034D" w:rsidRPr="00FD69DB" w:rsidRDefault="0001034D" w:rsidP="00FE70C6">
            <w:r w:rsidRPr="00FD69DB">
              <w:t>-</w:t>
            </w:r>
          </w:p>
        </w:tc>
      </w:tr>
      <w:tr w:rsidR="0001034D" w:rsidRPr="00FD69DB" w14:paraId="0ED2E92A" w14:textId="77777777" w:rsidTr="00FE70C6">
        <w:tc>
          <w:tcPr>
            <w:tcW w:w="708" w:type="dxa"/>
            <w:tcBorders>
              <w:top w:val="single" w:sz="4" w:space="0" w:color="000000"/>
              <w:left w:val="single" w:sz="4" w:space="0" w:color="000000"/>
              <w:bottom w:val="single" w:sz="4" w:space="0" w:color="000000"/>
            </w:tcBorders>
            <w:shd w:val="clear" w:color="auto" w:fill="FFFFFF"/>
          </w:tcPr>
          <w:p w14:paraId="1A5E76D6" w14:textId="77777777" w:rsidR="0001034D" w:rsidRPr="00FD69DB" w:rsidRDefault="0001034D" w:rsidP="00FE70C6">
            <w:pPr>
              <w:tabs>
                <w:tab w:val="left" w:pos="1311"/>
              </w:tabs>
              <w:rPr>
                <w:color w:val="1D1B11"/>
              </w:rPr>
            </w:pPr>
            <w:r>
              <w:rPr>
                <w:color w:val="1D1B11"/>
              </w:rPr>
              <w:t xml:space="preserve">   </w:t>
            </w:r>
            <w:r w:rsidRPr="00FD69DB">
              <w:rPr>
                <w:color w:val="1D1B11"/>
              </w:rPr>
              <w:t>11.</w:t>
            </w:r>
          </w:p>
        </w:tc>
        <w:tc>
          <w:tcPr>
            <w:tcW w:w="3969" w:type="dxa"/>
            <w:tcBorders>
              <w:top w:val="single" w:sz="4" w:space="0" w:color="000000"/>
              <w:left w:val="single" w:sz="4" w:space="0" w:color="000000"/>
              <w:bottom w:val="single" w:sz="4" w:space="0" w:color="000000"/>
            </w:tcBorders>
            <w:shd w:val="clear" w:color="auto" w:fill="FFFFFF"/>
          </w:tcPr>
          <w:p w14:paraId="3501BBCC" w14:textId="77777777" w:rsidR="0001034D" w:rsidRPr="00FD69DB" w:rsidRDefault="0001034D" w:rsidP="00FE70C6">
            <w:r w:rsidRPr="00FD69DB">
              <w:t>Очікувані результати виконання</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1E8E4299" w14:textId="77777777" w:rsidR="0001034D" w:rsidRPr="00FD69DB" w:rsidRDefault="0001034D" w:rsidP="00FE70C6">
            <w:pPr>
              <w:widowControl/>
              <w:tabs>
                <w:tab w:val="left" w:pos="1080"/>
              </w:tabs>
              <w:suppressAutoHyphens w:val="0"/>
              <w:rPr>
                <w:rFonts w:eastAsia="Times New Roman"/>
                <w:b/>
                <w:bCs/>
                <w:kern w:val="0"/>
                <w:lang w:eastAsia="ru-RU" w:bidi="ar-SA"/>
              </w:rPr>
            </w:pPr>
            <w:r w:rsidRPr="00FD69DB">
              <w:rPr>
                <w:rFonts w:eastAsia="Times New Roman"/>
                <w:kern w:val="0"/>
                <w:lang w:eastAsia="ru-RU" w:bidi="ar-SA"/>
              </w:rPr>
              <w:t>Передбачається, що реалізація Програми  дасть</w:t>
            </w:r>
            <w:r w:rsidRPr="00FD69DB">
              <w:rPr>
                <w:rFonts w:eastAsia="Times New Roman"/>
                <w:b/>
                <w:bCs/>
                <w:kern w:val="0"/>
                <w:lang w:eastAsia="ru-RU" w:bidi="ar-SA"/>
              </w:rPr>
              <w:t xml:space="preserve"> </w:t>
            </w:r>
            <w:r w:rsidRPr="00FD69DB">
              <w:rPr>
                <w:rFonts w:eastAsia="Times New Roman"/>
                <w:kern w:val="0"/>
                <w:lang w:eastAsia="ru-RU" w:bidi="ar-SA"/>
              </w:rPr>
              <w:t>можливість:</w:t>
            </w:r>
            <w:r w:rsidRPr="00FD69DB">
              <w:rPr>
                <w:rFonts w:eastAsia="Times New Roman"/>
                <w:b/>
                <w:bCs/>
                <w:kern w:val="0"/>
                <w:lang w:eastAsia="ru-RU" w:bidi="ar-SA"/>
              </w:rPr>
              <w:br/>
            </w:r>
            <w:r w:rsidRPr="00FD69DB">
              <w:rPr>
                <w:rFonts w:eastAsia="Times New Roman"/>
                <w:kern w:val="0"/>
                <w:lang w:eastAsia="ru-RU" w:bidi="ar-SA"/>
              </w:rPr>
              <w:t xml:space="preserve">- скоротити кількість правопорушень у сфері благоустрою, </w:t>
            </w:r>
            <w:proofErr w:type="spellStart"/>
            <w:r w:rsidRPr="00FD69DB">
              <w:rPr>
                <w:rFonts w:eastAsia="Times New Roman"/>
                <w:kern w:val="0"/>
                <w:lang w:eastAsia="ru-RU" w:bidi="ar-SA"/>
              </w:rPr>
              <w:t>торгівлі,реклами</w:t>
            </w:r>
            <w:proofErr w:type="spellEnd"/>
            <w:r w:rsidRPr="00FD69DB">
              <w:rPr>
                <w:rFonts w:eastAsia="Times New Roman"/>
                <w:kern w:val="0"/>
                <w:lang w:eastAsia="ru-RU" w:bidi="ar-SA"/>
              </w:rPr>
              <w:t>;</w:t>
            </w:r>
          </w:p>
          <w:p w14:paraId="529DB7FB" w14:textId="77777777" w:rsidR="0001034D" w:rsidRPr="00FD69DB" w:rsidRDefault="0001034D" w:rsidP="00FE70C6">
            <w:pPr>
              <w:widowControl/>
              <w:tabs>
                <w:tab w:val="left" w:pos="2400"/>
              </w:tabs>
              <w:suppressAutoHyphens w:val="0"/>
              <w:rPr>
                <w:rFonts w:eastAsia="Times New Roman"/>
                <w:kern w:val="0"/>
                <w:lang w:eastAsia="ru-RU" w:bidi="ar-SA"/>
              </w:rPr>
            </w:pPr>
            <w:r w:rsidRPr="00FD69DB">
              <w:rPr>
                <w:rFonts w:eastAsia="Times New Roman"/>
                <w:kern w:val="0"/>
                <w:lang w:eastAsia="ru-RU" w:bidi="ar-SA"/>
              </w:rPr>
              <w:t>- забезпечити на високому рівні публічний порядок  та безпеку громадян;</w:t>
            </w:r>
          </w:p>
          <w:p w14:paraId="07A7EE34" w14:textId="77777777" w:rsidR="0001034D" w:rsidRPr="00FD69DB" w:rsidRDefault="0001034D" w:rsidP="00FE70C6">
            <w:pPr>
              <w:widowControl/>
              <w:tabs>
                <w:tab w:val="left" w:pos="2600"/>
              </w:tabs>
              <w:suppressAutoHyphens w:val="0"/>
              <w:spacing w:line="237" w:lineRule="auto"/>
              <w:rPr>
                <w:rFonts w:eastAsia="Times New Roman"/>
                <w:kern w:val="0"/>
                <w:lang w:val="ru-RU" w:eastAsia="ru-RU" w:bidi="ar-SA"/>
              </w:rPr>
            </w:pPr>
            <w:r w:rsidRPr="00FD69DB">
              <w:rPr>
                <w:rFonts w:eastAsia="Times New Roman"/>
                <w:kern w:val="0"/>
                <w:lang w:eastAsia="ru-RU" w:bidi="ar-SA"/>
              </w:rPr>
              <w:t xml:space="preserve">- підвищити рівень довіри </w:t>
            </w:r>
            <w:proofErr w:type="spellStart"/>
            <w:r w:rsidRPr="00FD69DB">
              <w:rPr>
                <w:rFonts w:eastAsia="Times New Roman"/>
                <w:kern w:val="0"/>
                <w:lang w:eastAsia="ru-RU" w:bidi="ar-SA"/>
              </w:rPr>
              <w:t>населе</w:t>
            </w:r>
            <w:r w:rsidRPr="00FD69DB">
              <w:rPr>
                <w:rFonts w:eastAsia="Times New Roman"/>
                <w:kern w:val="0"/>
                <w:lang w:val="ru-RU" w:eastAsia="ru-RU" w:bidi="ar-SA"/>
              </w:rPr>
              <w:t>ння</w:t>
            </w:r>
            <w:proofErr w:type="spellEnd"/>
            <w:r w:rsidRPr="00FD69DB">
              <w:rPr>
                <w:rFonts w:eastAsia="Times New Roman"/>
                <w:kern w:val="0"/>
                <w:lang w:val="ru-RU" w:eastAsia="ru-RU" w:bidi="ar-SA"/>
              </w:rPr>
              <w:t xml:space="preserve"> до </w:t>
            </w:r>
            <w:proofErr w:type="spellStart"/>
            <w:r w:rsidRPr="00FD69DB">
              <w:rPr>
                <w:rFonts w:eastAsia="Times New Roman"/>
                <w:kern w:val="0"/>
                <w:lang w:val="ru-RU" w:eastAsia="ru-RU" w:bidi="ar-SA"/>
              </w:rPr>
              <w:t>органів</w:t>
            </w:r>
            <w:proofErr w:type="spellEnd"/>
            <w:r w:rsidRPr="00FD69DB">
              <w:rPr>
                <w:rFonts w:eastAsia="Times New Roman"/>
                <w:kern w:val="0"/>
                <w:lang w:val="ru-RU" w:eastAsia="ru-RU" w:bidi="ar-SA"/>
              </w:rPr>
              <w:t xml:space="preserve"> </w:t>
            </w:r>
            <w:proofErr w:type="spellStart"/>
            <w:r w:rsidRPr="00FD69DB">
              <w:rPr>
                <w:rFonts w:eastAsia="Times New Roman"/>
                <w:kern w:val="0"/>
                <w:lang w:val="ru-RU" w:eastAsia="ru-RU" w:bidi="ar-SA"/>
              </w:rPr>
              <w:t>місцевої</w:t>
            </w:r>
            <w:proofErr w:type="spellEnd"/>
            <w:r w:rsidRPr="00FD69DB">
              <w:rPr>
                <w:rFonts w:eastAsia="Times New Roman"/>
                <w:kern w:val="0"/>
                <w:lang w:val="ru-RU" w:eastAsia="ru-RU" w:bidi="ar-SA"/>
              </w:rPr>
              <w:t xml:space="preserve"> </w:t>
            </w:r>
            <w:proofErr w:type="spellStart"/>
            <w:r w:rsidRPr="00FD69DB">
              <w:rPr>
                <w:rFonts w:eastAsia="Times New Roman"/>
                <w:kern w:val="0"/>
                <w:lang w:val="ru-RU" w:eastAsia="ru-RU" w:bidi="ar-SA"/>
              </w:rPr>
              <w:t>влади</w:t>
            </w:r>
            <w:proofErr w:type="spellEnd"/>
            <w:r w:rsidRPr="00FD69DB">
              <w:rPr>
                <w:rFonts w:eastAsia="Times New Roman"/>
                <w:kern w:val="0"/>
                <w:lang w:val="ru-RU" w:eastAsia="ru-RU" w:bidi="ar-SA"/>
              </w:rPr>
              <w:t>.</w:t>
            </w:r>
          </w:p>
          <w:p w14:paraId="506A0872" w14:textId="77777777" w:rsidR="0001034D" w:rsidRPr="00FD69DB" w:rsidRDefault="0001034D" w:rsidP="00FE70C6">
            <w:pPr>
              <w:rPr>
                <w:lang w:val="ru-RU"/>
              </w:rPr>
            </w:pPr>
          </w:p>
        </w:tc>
      </w:tr>
    </w:tbl>
    <w:p w14:paraId="4C47AB60" w14:textId="77777777" w:rsidR="0001034D" w:rsidRPr="00FD69DB" w:rsidRDefault="0001034D" w:rsidP="0001034D">
      <w:pPr>
        <w:spacing w:line="276" w:lineRule="auto"/>
        <w:jc w:val="center"/>
        <w:rPr>
          <w:b/>
          <w:lang w:val="ru-RU"/>
        </w:rPr>
      </w:pPr>
    </w:p>
    <w:p w14:paraId="748667C6" w14:textId="77777777" w:rsidR="0001034D" w:rsidRPr="00FD69DB" w:rsidRDefault="0001034D" w:rsidP="0001034D">
      <w:pPr>
        <w:spacing w:line="276" w:lineRule="auto"/>
        <w:rPr>
          <w:b/>
        </w:rPr>
      </w:pPr>
    </w:p>
    <w:p w14:paraId="63481854" w14:textId="77777777" w:rsidR="0001034D" w:rsidRPr="00FD69DB" w:rsidRDefault="0001034D" w:rsidP="0001034D">
      <w:pPr>
        <w:spacing w:line="276" w:lineRule="auto"/>
        <w:rPr>
          <w:b/>
        </w:rPr>
      </w:pPr>
    </w:p>
    <w:p w14:paraId="5FDA4307" w14:textId="77777777" w:rsidR="0001034D" w:rsidRPr="00FD69DB" w:rsidRDefault="0001034D" w:rsidP="0001034D">
      <w:pPr>
        <w:spacing w:line="276" w:lineRule="auto"/>
        <w:rPr>
          <w:b/>
        </w:rPr>
      </w:pPr>
    </w:p>
    <w:p w14:paraId="534A4EB1" w14:textId="77777777" w:rsidR="0001034D" w:rsidRPr="00FD69DB" w:rsidRDefault="0001034D" w:rsidP="0001034D">
      <w:pPr>
        <w:spacing w:line="276" w:lineRule="auto"/>
        <w:rPr>
          <w:b/>
        </w:rPr>
      </w:pPr>
    </w:p>
    <w:p w14:paraId="64B9AC66" w14:textId="77777777" w:rsidR="0001034D" w:rsidRPr="00FD69DB" w:rsidRDefault="0001034D" w:rsidP="0001034D">
      <w:pPr>
        <w:spacing w:line="276" w:lineRule="auto"/>
        <w:rPr>
          <w:b/>
        </w:rPr>
      </w:pPr>
    </w:p>
    <w:p w14:paraId="4217A590" w14:textId="77777777" w:rsidR="0001034D" w:rsidRPr="00FD69DB" w:rsidRDefault="0001034D" w:rsidP="0001034D">
      <w:pPr>
        <w:spacing w:line="276" w:lineRule="auto"/>
        <w:rPr>
          <w:b/>
        </w:rPr>
      </w:pPr>
    </w:p>
    <w:p w14:paraId="20375D5B" w14:textId="77777777" w:rsidR="0001034D" w:rsidRPr="00FD69DB" w:rsidRDefault="0001034D" w:rsidP="0001034D">
      <w:pPr>
        <w:spacing w:line="276" w:lineRule="auto"/>
        <w:rPr>
          <w:b/>
        </w:rPr>
      </w:pPr>
    </w:p>
    <w:p w14:paraId="07052FF3" w14:textId="77777777" w:rsidR="0001034D" w:rsidRPr="00FD69DB" w:rsidRDefault="0001034D" w:rsidP="0001034D">
      <w:pPr>
        <w:spacing w:line="276" w:lineRule="auto"/>
        <w:rPr>
          <w:b/>
        </w:rPr>
      </w:pPr>
    </w:p>
    <w:p w14:paraId="6D0D201E" w14:textId="77777777" w:rsidR="0001034D" w:rsidRPr="00FD69DB" w:rsidRDefault="0001034D" w:rsidP="0001034D">
      <w:pPr>
        <w:spacing w:line="276" w:lineRule="auto"/>
        <w:rPr>
          <w:b/>
        </w:rPr>
      </w:pPr>
    </w:p>
    <w:p w14:paraId="2B960A7F" w14:textId="77777777" w:rsidR="0001034D" w:rsidRPr="00FD69DB" w:rsidRDefault="0001034D" w:rsidP="0001034D">
      <w:pPr>
        <w:spacing w:line="276" w:lineRule="auto"/>
        <w:rPr>
          <w:b/>
        </w:rPr>
      </w:pPr>
    </w:p>
    <w:p w14:paraId="361D7DAF" w14:textId="77777777" w:rsidR="0001034D" w:rsidRPr="00FD69DB" w:rsidRDefault="0001034D" w:rsidP="0001034D">
      <w:pPr>
        <w:spacing w:line="276" w:lineRule="auto"/>
        <w:rPr>
          <w:b/>
        </w:rPr>
      </w:pPr>
    </w:p>
    <w:p w14:paraId="246B6A5C" w14:textId="77777777" w:rsidR="0001034D" w:rsidRPr="00FD69DB" w:rsidRDefault="0001034D" w:rsidP="0001034D">
      <w:pPr>
        <w:spacing w:line="276" w:lineRule="auto"/>
        <w:rPr>
          <w:b/>
        </w:rPr>
      </w:pPr>
    </w:p>
    <w:p w14:paraId="47DBFF59" w14:textId="77777777" w:rsidR="0001034D" w:rsidRPr="00FD69DB" w:rsidRDefault="0001034D" w:rsidP="0001034D">
      <w:pPr>
        <w:spacing w:line="276" w:lineRule="auto"/>
        <w:rPr>
          <w:b/>
        </w:rPr>
      </w:pPr>
    </w:p>
    <w:p w14:paraId="5DDFCE73" w14:textId="77777777" w:rsidR="0001034D" w:rsidRPr="00FD69DB" w:rsidRDefault="0001034D" w:rsidP="0001034D">
      <w:pPr>
        <w:spacing w:line="276" w:lineRule="auto"/>
        <w:rPr>
          <w:b/>
        </w:rPr>
      </w:pPr>
    </w:p>
    <w:p w14:paraId="6DFFF8CD" w14:textId="77777777" w:rsidR="0001034D" w:rsidRPr="00FD69DB" w:rsidRDefault="0001034D" w:rsidP="0001034D">
      <w:pPr>
        <w:spacing w:line="276" w:lineRule="auto"/>
        <w:rPr>
          <w:b/>
        </w:rPr>
      </w:pPr>
    </w:p>
    <w:p w14:paraId="0FF8C750" w14:textId="77777777" w:rsidR="0001034D" w:rsidRPr="00FD69DB" w:rsidRDefault="0001034D" w:rsidP="0001034D">
      <w:pPr>
        <w:spacing w:line="276" w:lineRule="auto"/>
        <w:rPr>
          <w:b/>
        </w:rPr>
      </w:pPr>
    </w:p>
    <w:p w14:paraId="5602FED6" w14:textId="77777777" w:rsidR="0001034D" w:rsidRPr="00FD69DB" w:rsidRDefault="0001034D" w:rsidP="0001034D">
      <w:pPr>
        <w:spacing w:line="276" w:lineRule="auto"/>
        <w:rPr>
          <w:b/>
        </w:rPr>
      </w:pPr>
    </w:p>
    <w:p w14:paraId="4BF7291D" w14:textId="77777777" w:rsidR="0001034D" w:rsidRPr="00FD69DB" w:rsidRDefault="0001034D" w:rsidP="0001034D">
      <w:pPr>
        <w:spacing w:line="276" w:lineRule="auto"/>
        <w:rPr>
          <w:b/>
        </w:rPr>
      </w:pPr>
    </w:p>
    <w:p w14:paraId="63F1216A" w14:textId="77777777" w:rsidR="0001034D" w:rsidRPr="00FD69DB" w:rsidRDefault="0001034D" w:rsidP="0001034D">
      <w:pPr>
        <w:spacing w:line="276" w:lineRule="auto"/>
        <w:rPr>
          <w:b/>
        </w:rPr>
      </w:pPr>
    </w:p>
    <w:p w14:paraId="349BBE38" w14:textId="77777777" w:rsidR="0001034D" w:rsidRDefault="0001034D" w:rsidP="0001034D">
      <w:pPr>
        <w:spacing w:line="276" w:lineRule="auto"/>
        <w:rPr>
          <w:b/>
        </w:rPr>
      </w:pPr>
    </w:p>
    <w:p w14:paraId="55DD3499" w14:textId="77777777" w:rsidR="0001034D" w:rsidRDefault="0001034D" w:rsidP="0001034D">
      <w:pPr>
        <w:spacing w:line="276" w:lineRule="auto"/>
        <w:rPr>
          <w:b/>
        </w:rPr>
      </w:pPr>
    </w:p>
    <w:p w14:paraId="2237ABA6" w14:textId="77777777" w:rsidR="0001034D" w:rsidRDefault="0001034D" w:rsidP="0001034D">
      <w:pPr>
        <w:spacing w:line="276" w:lineRule="auto"/>
        <w:rPr>
          <w:b/>
        </w:rPr>
      </w:pPr>
    </w:p>
    <w:p w14:paraId="4CC0BF85" w14:textId="77777777" w:rsidR="0001034D" w:rsidRDefault="0001034D" w:rsidP="0001034D">
      <w:pPr>
        <w:spacing w:line="276" w:lineRule="auto"/>
        <w:rPr>
          <w:b/>
        </w:rPr>
      </w:pPr>
    </w:p>
    <w:p w14:paraId="19801E58" w14:textId="77777777" w:rsidR="0001034D" w:rsidRPr="00FD69DB" w:rsidRDefault="0001034D" w:rsidP="0001034D">
      <w:pPr>
        <w:spacing w:line="276" w:lineRule="auto"/>
        <w:rPr>
          <w:b/>
        </w:rPr>
      </w:pPr>
    </w:p>
    <w:p w14:paraId="6318E551" w14:textId="77777777" w:rsidR="0001034D" w:rsidRPr="00FD69DB" w:rsidRDefault="0001034D" w:rsidP="0001034D">
      <w:pPr>
        <w:spacing w:line="276" w:lineRule="auto"/>
        <w:rPr>
          <w:b/>
        </w:rPr>
      </w:pPr>
    </w:p>
    <w:p w14:paraId="4D223BFA" w14:textId="77777777" w:rsidR="0001034D" w:rsidRPr="00017C59" w:rsidRDefault="0001034D" w:rsidP="0001034D">
      <w:pPr>
        <w:spacing w:line="276" w:lineRule="auto"/>
        <w:rPr>
          <w:b/>
          <w:lang w:val="ru-RU"/>
        </w:rPr>
      </w:pPr>
    </w:p>
    <w:p w14:paraId="3563C0B6" w14:textId="77777777" w:rsidR="0001034D" w:rsidRPr="00017C59" w:rsidRDefault="0001034D" w:rsidP="0001034D">
      <w:pPr>
        <w:spacing w:line="276" w:lineRule="auto"/>
        <w:rPr>
          <w:b/>
          <w:lang w:val="ru-RU"/>
        </w:rPr>
      </w:pPr>
    </w:p>
    <w:p w14:paraId="615364BD" w14:textId="77777777" w:rsidR="0001034D" w:rsidRPr="00AC1777"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r>
        <w:rPr>
          <w:rFonts w:ascii="Calibri" w:eastAsia="Calibri" w:hAnsi="Calibri" w:cs="Calibri"/>
          <w:kern w:val="0"/>
          <w:sz w:val="22"/>
          <w:szCs w:val="22"/>
          <w:lang w:eastAsia="en-US" w:bidi="ar-SA"/>
        </w:rPr>
        <w:t>4</w:t>
      </w:r>
    </w:p>
    <w:p w14:paraId="574C8DD6" w14:textId="77777777" w:rsidR="0001034D" w:rsidRPr="00FD69DB" w:rsidRDefault="0001034D" w:rsidP="0001034D">
      <w:pPr>
        <w:spacing w:before="120" w:after="240" w:line="274" w:lineRule="auto"/>
        <w:jc w:val="center"/>
      </w:pPr>
      <w:r w:rsidRPr="00FD69DB">
        <w:rPr>
          <w:b/>
        </w:rPr>
        <w:t>2. Визначення проблеми, на розв’язання  якої спрямована Програма</w:t>
      </w:r>
    </w:p>
    <w:p w14:paraId="2EEA2927" w14:textId="77777777" w:rsidR="0001034D" w:rsidRPr="00FD69DB" w:rsidRDefault="0001034D" w:rsidP="0001034D">
      <w:pPr>
        <w:spacing w:line="274" w:lineRule="auto"/>
        <w:ind w:firstLine="708"/>
        <w:jc w:val="both"/>
        <w:rPr>
          <w:lang w:eastAsia="uk-UA"/>
        </w:rPr>
      </w:pPr>
      <w:r w:rsidRPr="00FD69DB">
        <w:rPr>
          <w:lang w:eastAsia="uk-UA"/>
        </w:rPr>
        <w:t>Програма забезпечення діяльності комунального підприємства «Муніципальна варта» Дружківської міської ради на  202</w:t>
      </w:r>
      <w:r>
        <w:rPr>
          <w:lang w:eastAsia="uk-UA"/>
        </w:rPr>
        <w:t>2</w:t>
      </w:r>
      <w:r w:rsidRPr="00FD69DB">
        <w:rPr>
          <w:lang w:eastAsia="uk-UA"/>
        </w:rPr>
        <w:t>-202</w:t>
      </w:r>
      <w:r>
        <w:rPr>
          <w:lang w:eastAsia="uk-UA"/>
        </w:rPr>
        <w:t>4</w:t>
      </w:r>
      <w:r w:rsidRPr="00FD69DB">
        <w:rPr>
          <w:lang w:eastAsia="uk-UA"/>
        </w:rPr>
        <w:t xml:space="preserve"> роки (далі – Програма), розроблена відповідно до Закону України «Про місцеве самоврядування в Україні», Закону України «Про благоустрій населених пунктів», Правил благоустрою території міста Дружківка Донецької  області затверджених рішенням Дружківської  міської ради від 26.09.2019 року №7/59-3.</w:t>
      </w:r>
    </w:p>
    <w:p w14:paraId="683991E9" w14:textId="77777777" w:rsidR="0001034D" w:rsidRPr="00FD69DB" w:rsidRDefault="0001034D" w:rsidP="0001034D">
      <w:pPr>
        <w:spacing w:line="274" w:lineRule="auto"/>
        <w:ind w:firstLine="708"/>
        <w:jc w:val="both"/>
        <w:rPr>
          <w:lang w:eastAsia="uk-UA"/>
        </w:rPr>
      </w:pPr>
      <w:r w:rsidRPr="00FD69DB">
        <w:rPr>
          <w:lang w:eastAsia="uk-UA"/>
        </w:rPr>
        <w:t xml:space="preserve">Основні причини, які впливають на ефективність контролю за станом благоустрою та торгівлі у невстановлених місцях на території Дружківської </w:t>
      </w:r>
      <w:r>
        <w:rPr>
          <w:lang w:eastAsia="uk-UA"/>
        </w:rPr>
        <w:t xml:space="preserve">міської </w:t>
      </w:r>
      <w:r w:rsidRPr="00FD69DB">
        <w:rPr>
          <w:lang w:eastAsia="uk-UA"/>
        </w:rPr>
        <w:t xml:space="preserve">територіальної громади це - недосконалість чинного законодавства, обмеженість повноважень органів місцевого самоврядування, низький рівень відповідальності, екологічної свідомості та культури керівників підприємств, установ, організацій, населення щодо забезпечення належного санітарного стану в </w:t>
      </w:r>
      <w:r>
        <w:rPr>
          <w:lang w:eastAsia="uk-UA"/>
        </w:rPr>
        <w:t>Дружківській міській територіальній громаді</w:t>
      </w:r>
      <w:r w:rsidRPr="00FD69DB">
        <w:rPr>
          <w:lang w:eastAsia="uk-UA"/>
        </w:rPr>
        <w:t>, збереження природних об’єктів, належного утримання, раціонального використання та охорони територій, будівель, інженерних споруд, об’єктів природоохоронного та іншого призначення.</w:t>
      </w:r>
    </w:p>
    <w:p w14:paraId="039F8232" w14:textId="77777777" w:rsidR="0001034D" w:rsidRPr="00FD69DB" w:rsidRDefault="0001034D" w:rsidP="0001034D">
      <w:pPr>
        <w:spacing w:line="274" w:lineRule="auto"/>
        <w:ind w:firstLine="709"/>
        <w:jc w:val="both"/>
        <w:rPr>
          <w:lang w:eastAsia="uk-UA"/>
        </w:rPr>
      </w:pPr>
      <w:r w:rsidRPr="00FD69DB">
        <w:rPr>
          <w:lang w:eastAsia="uk-UA"/>
        </w:rPr>
        <w:t>Однак, не дивлячись на це, протягом останнього року для збереження об’єктів та елементів благо</w:t>
      </w:r>
      <w:r>
        <w:rPr>
          <w:lang w:eastAsia="uk-UA"/>
        </w:rPr>
        <w:t>устрою</w:t>
      </w:r>
      <w:r w:rsidRPr="00FD69DB">
        <w:rPr>
          <w:lang w:eastAsia="uk-UA"/>
        </w:rPr>
        <w:t xml:space="preserve">, природних ресурсів, забезпечення належного санітарного стану </w:t>
      </w:r>
      <w:r>
        <w:rPr>
          <w:lang w:eastAsia="uk-UA"/>
        </w:rPr>
        <w:t>громади</w:t>
      </w:r>
      <w:r w:rsidRPr="00FD69DB">
        <w:rPr>
          <w:lang w:eastAsia="uk-UA"/>
        </w:rPr>
        <w:t xml:space="preserve">, уповноваженими виконавчими органами міської ради спільно з КП «Муніципальна варта» Дружківської міської ради </w:t>
      </w:r>
      <w:r>
        <w:rPr>
          <w:lang w:eastAsia="uk-UA"/>
        </w:rPr>
        <w:t>на території Дружківської міської  територіальної громади</w:t>
      </w:r>
      <w:r w:rsidRPr="00FD69DB">
        <w:rPr>
          <w:lang w:eastAsia="uk-UA"/>
        </w:rPr>
        <w:t xml:space="preserve">  проводились заходи спрямовані на:</w:t>
      </w:r>
    </w:p>
    <w:p w14:paraId="195276E2" w14:textId="77777777" w:rsidR="0001034D" w:rsidRPr="00FD69DB" w:rsidRDefault="0001034D" w:rsidP="0001034D">
      <w:pPr>
        <w:spacing w:line="274" w:lineRule="auto"/>
        <w:ind w:firstLine="709"/>
        <w:jc w:val="both"/>
        <w:rPr>
          <w:lang w:eastAsia="uk-UA"/>
        </w:rPr>
      </w:pPr>
      <w:r w:rsidRPr="00FD69DB">
        <w:rPr>
          <w:lang w:eastAsia="uk-UA"/>
        </w:rPr>
        <w:t xml:space="preserve">- </w:t>
      </w:r>
      <w:r>
        <w:rPr>
          <w:lang w:eastAsia="uk-UA"/>
        </w:rPr>
        <w:t xml:space="preserve">  </w:t>
      </w:r>
      <w:r w:rsidRPr="00FD69DB">
        <w:rPr>
          <w:lang w:eastAsia="uk-UA"/>
        </w:rPr>
        <w:t>протидію спалюванню відходів рослинного походження;</w:t>
      </w:r>
    </w:p>
    <w:p w14:paraId="0BA770DB" w14:textId="77777777" w:rsidR="0001034D" w:rsidRPr="00FD69DB" w:rsidRDefault="0001034D" w:rsidP="0001034D">
      <w:pPr>
        <w:spacing w:line="274" w:lineRule="auto"/>
        <w:ind w:firstLine="709"/>
        <w:jc w:val="both"/>
        <w:rPr>
          <w:lang w:eastAsia="uk-UA"/>
        </w:rPr>
      </w:pPr>
      <w:r w:rsidRPr="00FD69DB">
        <w:rPr>
          <w:lang w:eastAsia="uk-UA"/>
        </w:rPr>
        <w:t xml:space="preserve">- </w:t>
      </w:r>
      <w:r>
        <w:rPr>
          <w:lang w:eastAsia="uk-UA"/>
        </w:rPr>
        <w:t xml:space="preserve">  </w:t>
      </w:r>
      <w:r w:rsidRPr="00FD69DB">
        <w:rPr>
          <w:lang w:eastAsia="uk-UA"/>
        </w:rPr>
        <w:t xml:space="preserve">покращення санітарного стану території </w:t>
      </w:r>
      <w:r>
        <w:rPr>
          <w:lang w:eastAsia="uk-UA"/>
        </w:rPr>
        <w:t>Дружківської міської територіальної громади</w:t>
      </w:r>
      <w:r w:rsidRPr="00FD69DB">
        <w:rPr>
          <w:lang w:eastAsia="uk-UA"/>
        </w:rPr>
        <w:t>;</w:t>
      </w:r>
    </w:p>
    <w:p w14:paraId="31A1303D" w14:textId="77777777" w:rsidR="0001034D" w:rsidRPr="00FD69DB" w:rsidRDefault="0001034D" w:rsidP="0001034D">
      <w:pPr>
        <w:spacing w:line="274" w:lineRule="auto"/>
        <w:ind w:firstLine="709"/>
        <w:jc w:val="both"/>
        <w:rPr>
          <w:lang w:eastAsia="uk-UA"/>
        </w:rPr>
      </w:pPr>
      <w:r w:rsidRPr="00FD69DB">
        <w:rPr>
          <w:lang w:eastAsia="uk-UA"/>
        </w:rPr>
        <w:t>-</w:t>
      </w:r>
      <w:r>
        <w:rPr>
          <w:lang w:eastAsia="uk-UA"/>
        </w:rPr>
        <w:t xml:space="preserve"> </w:t>
      </w:r>
      <w:r w:rsidRPr="00FD69DB">
        <w:rPr>
          <w:lang w:eastAsia="uk-UA"/>
        </w:rPr>
        <w:t>виявлення самовільно розміщених спеціальних конструкцій зовнішньої реклами на територіях загального користування, рекламних оголошень у невстановлених місцях (фасади будинків, електроопори, дерева тощо).</w:t>
      </w:r>
    </w:p>
    <w:p w14:paraId="0FC47439" w14:textId="77777777" w:rsidR="0001034D" w:rsidRPr="00FD69DB" w:rsidRDefault="0001034D" w:rsidP="0001034D">
      <w:pPr>
        <w:spacing w:line="274" w:lineRule="auto"/>
        <w:ind w:firstLine="709"/>
        <w:jc w:val="both"/>
        <w:rPr>
          <w:lang w:eastAsia="uk-UA"/>
        </w:rPr>
      </w:pPr>
      <w:r>
        <w:rPr>
          <w:lang w:eastAsia="uk-UA"/>
        </w:rPr>
        <w:t xml:space="preserve">- </w:t>
      </w:r>
      <w:r w:rsidRPr="00FD69DB">
        <w:rPr>
          <w:lang w:eastAsia="uk-UA"/>
        </w:rPr>
        <w:t xml:space="preserve">виконання юридичними особами, незалежно від форми власності, утримання і зовнішнього благоустрою території, прилеглої до об’єкта або землекористування (улаштування тротуарної плитки, встановлення урн, </w:t>
      </w:r>
      <w:proofErr w:type="spellStart"/>
      <w:r w:rsidRPr="00FD69DB">
        <w:rPr>
          <w:lang w:eastAsia="uk-UA"/>
        </w:rPr>
        <w:t>дощок</w:t>
      </w:r>
      <w:proofErr w:type="spellEnd"/>
      <w:r w:rsidRPr="00FD69DB">
        <w:rPr>
          <w:lang w:eastAsia="uk-UA"/>
        </w:rPr>
        <w:t xml:space="preserve"> оголошень, пандусів, санітарне очищення прилеглих територій тощо);</w:t>
      </w:r>
    </w:p>
    <w:p w14:paraId="7EAB5CEF" w14:textId="77777777" w:rsidR="0001034D" w:rsidRPr="00FD69DB" w:rsidRDefault="0001034D" w:rsidP="0001034D">
      <w:pPr>
        <w:spacing w:line="274" w:lineRule="auto"/>
        <w:ind w:firstLine="709"/>
        <w:jc w:val="both"/>
        <w:rPr>
          <w:lang w:eastAsia="uk-UA"/>
        </w:rPr>
      </w:pPr>
      <w:r w:rsidRPr="00FD69DB">
        <w:rPr>
          <w:lang w:eastAsia="uk-UA"/>
        </w:rPr>
        <w:t xml:space="preserve">- </w:t>
      </w:r>
      <w:r>
        <w:rPr>
          <w:lang w:eastAsia="uk-UA"/>
        </w:rPr>
        <w:t xml:space="preserve"> </w:t>
      </w:r>
      <w:r w:rsidRPr="00FD69DB">
        <w:rPr>
          <w:lang w:eastAsia="uk-UA"/>
        </w:rPr>
        <w:t>виявлення юридичних осіб, які відмовляються укладати договори на вивіз побутових відходів;</w:t>
      </w:r>
    </w:p>
    <w:p w14:paraId="0F193FCD" w14:textId="77777777" w:rsidR="0001034D" w:rsidRPr="00FD69DB" w:rsidRDefault="0001034D" w:rsidP="0001034D">
      <w:pPr>
        <w:spacing w:line="274" w:lineRule="auto"/>
        <w:ind w:firstLine="709"/>
        <w:jc w:val="both"/>
        <w:rPr>
          <w:lang w:eastAsia="uk-UA"/>
        </w:rPr>
      </w:pPr>
      <w:r w:rsidRPr="00FD69DB">
        <w:rPr>
          <w:lang w:eastAsia="uk-UA"/>
        </w:rPr>
        <w:t xml:space="preserve">- </w:t>
      </w:r>
      <w:r>
        <w:rPr>
          <w:lang w:eastAsia="uk-UA"/>
        </w:rPr>
        <w:t xml:space="preserve">  </w:t>
      </w:r>
      <w:r w:rsidRPr="00FD69DB">
        <w:rPr>
          <w:lang w:eastAsia="uk-UA"/>
        </w:rPr>
        <w:t>відновлення юридичними та фізичними особами зовнішнього вигляду фасадів будинків та споруд відповідно до Правил благоустрою території міста Дружківка Донецької  області;</w:t>
      </w:r>
    </w:p>
    <w:p w14:paraId="56B1626E" w14:textId="77777777" w:rsidR="0001034D" w:rsidRPr="00FD69DB" w:rsidRDefault="0001034D" w:rsidP="0001034D">
      <w:pPr>
        <w:spacing w:line="274" w:lineRule="auto"/>
        <w:ind w:firstLine="709"/>
        <w:jc w:val="both"/>
        <w:rPr>
          <w:lang w:eastAsia="uk-UA"/>
        </w:rPr>
      </w:pPr>
      <w:r>
        <w:rPr>
          <w:lang w:eastAsia="uk-UA"/>
        </w:rPr>
        <w:t xml:space="preserve">- </w:t>
      </w:r>
      <w:r w:rsidRPr="00FD69DB">
        <w:rPr>
          <w:lang w:eastAsia="uk-UA"/>
        </w:rPr>
        <w:t>санітарне та технічне утримання прибудинкових територій, які обслуговуються підприємствами, ОСББ, організаціями тощо (прибирання сміття, покіс трави, знищення бур’янів, обов’язкове укладання договорів на вивіз побутових відходів, ремонт та фарбування дитячих майданчиків, споруд побутового призначення тощо) відповідно до вимог Правил благоустрою території міста Дружківка Донецької області та інших нормативно-правових актів у сфері благоустрою;</w:t>
      </w:r>
    </w:p>
    <w:p w14:paraId="6E19F052" w14:textId="77777777" w:rsidR="0001034D" w:rsidRDefault="0001034D" w:rsidP="0001034D">
      <w:pPr>
        <w:spacing w:line="274" w:lineRule="auto"/>
        <w:ind w:firstLine="709"/>
        <w:jc w:val="both"/>
        <w:rPr>
          <w:lang w:eastAsia="uk-UA"/>
        </w:rPr>
      </w:pPr>
      <w:r w:rsidRPr="00FD69DB">
        <w:rPr>
          <w:lang w:eastAsia="uk-UA"/>
        </w:rPr>
        <w:t xml:space="preserve">- </w:t>
      </w:r>
      <w:r>
        <w:rPr>
          <w:lang w:eastAsia="uk-UA"/>
        </w:rPr>
        <w:t xml:space="preserve"> </w:t>
      </w:r>
      <w:r w:rsidRPr="00FD69DB">
        <w:rPr>
          <w:lang w:eastAsia="uk-UA"/>
        </w:rPr>
        <w:t xml:space="preserve">санітарне утримання прилеглих територій забудови приватного сектору (прибирання прилеглих територій від сміття, покіс трави, знищення бур’янів, обов’язкове укладання договорів на вивіз побутових відходів, ремонт та фарбування парканів тощо) відповідно до вимог Правил </w:t>
      </w:r>
      <w:r w:rsidRPr="00FD69DB">
        <w:rPr>
          <w:lang w:eastAsia="uk-UA"/>
        </w:rPr>
        <w:lastRenderedPageBreak/>
        <w:t>благоустрою території міста Дружківка  та інших нормативно-правових актів у сфері благоустрою;</w:t>
      </w:r>
    </w:p>
    <w:p w14:paraId="74257C3D" w14:textId="77777777" w:rsidR="0001034D"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p>
    <w:p w14:paraId="5D1C1324" w14:textId="77777777" w:rsidR="0001034D" w:rsidRPr="00334045"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r>
        <w:rPr>
          <w:rFonts w:ascii="Calibri" w:eastAsia="Calibri" w:hAnsi="Calibri" w:cs="Calibri"/>
          <w:kern w:val="0"/>
          <w:sz w:val="22"/>
          <w:szCs w:val="22"/>
          <w:lang w:eastAsia="en-US" w:bidi="ar-SA"/>
        </w:rPr>
        <w:t>5</w:t>
      </w:r>
    </w:p>
    <w:p w14:paraId="191723F9" w14:textId="77777777" w:rsidR="0001034D" w:rsidRDefault="0001034D" w:rsidP="0001034D">
      <w:pPr>
        <w:spacing w:line="274" w:lineRule="auto"/>
        <w:ind w:firstLine="709"/>
        <w:jc w:val="both"/>
        <w:rPr>
          <w:lang w:eastAsia="uk-UA"/>
        </w:rPr>
      </w:pPr>
      <w:r w:rsidRPr="00FD69DB">
        <w:rPr>
          <w:lang w:eastAsia="uk-UA"/>
        </w:rPr>
        <w:t xml:space="preserve">Досвід роботи свідчить, що забезпечення контролю за додержанням Правил благоустрою </w:t>
      </w:r>
    </w:p>
    <w:p w14:paraId="27CBBD68" w14:textId="77777777" w:rsidR="0001034D" w:rsidRPr="00FD69DB" w:rsidRDefault="0001034D" w:rsidP="0001034D">
      <w:pPr>
        <w:spacing w:line="274" w:lineRule="auto"/>
        <w:jc w:val="both"/>
        <w:rPr>
          <w:lang w:eastAsia="uk-UA"/>
        </w:rPr>
      </w:pPr>
      <w:r w:rsidRPr="00FD69DB">
        <w:rPr>
          <w:lang w:eastAsia="uk-UA"/>
        </w:rPr>
        <w:t xml:space="preserve">території Дружківської </w:t>
      </w:r>
      <w:r>
        <w:rPr>
          <w:lang w:eastAsia="uk-UA"/>
        </w:rPr>
        <w:t xml:space="preserve">міської </w:t>
      </w:r>
      <w:r w:rsidRPr="00FD69DB">
        <w:rPr>
          <w:lang w:eastAsia="uk-UA"/>
        </w:rPr>
        <w:t>територіальної громади сприяє формуванню належного ставлення до довкілля населенням.</w:t>
      </w:r>
    </w:p>
    <w:p w14:paraId="4E2E103A" w14:textId="77777777" w:rsidR="0001034D" w:rsidRPr="00FD69DB" w:rsidRDefault="0001034D" w:rsidP="0001034D">
      <w:pPr>
        <w:spacing w:line="274" w:lineRule="auto"/>
        <w:ind w:firstLine="709"/>
        <w:jc w:val="both"/>
        <w:rPr>
          <w:lang w:eastAsia="uk-UA"/>
        </w:rPr>
      </w:pPr>
      <w:r w:rsidRPr="00FD69DB">
        <w:rPr>
          <w:lang w:eastAsia="uk-UA"/>
        </w:rPr>
        <w:t xml:space="preserve"> Протягом </w:t>
      </w:r>
      <w:r>
        <w:rPr>
          <w:lang w:eastAsia="uk-UA"/>
        </w:rPr>
        <w:t xml:space="preserve"> </w:t>
      </w:r>
      <w:r w:rsidRPr="00FD69DB">
        <w:rPr>
          <w:lang w:eastAsia="uk-UA"/>
        </w:rPr>
        <w:t xml:space="preserve">роботи </w:t>
      </w:r>
      <w:r>
        <w:rPr>
          <w:lang w:eastAsia="uk-UA"/>
        </w:rPr>
        <w:t xml:space="preserve"> КП</w:t>
      </w:r>
      <w:r w:rsidRPr="00FD69DB">
        <w:rPr>
          <w:lang w:eastAsia="uk-UA"/>
        </w:rPr>
        <w:t xml:space="preserve"> «Муніципальна варта» Дружківської міської ради  складено </w:t>
      </w:r>
      <w:r>
        <w:rPr>
          <w:lang w:eastAsia="uk-UA"/>
        </w:rPr>
        <w:t>790</w:t>
      </w:r>
      <w:r w:rsidRPr="00FD69DB">
        <w:rPr>
          <w:lang w:eastAsia="uk-UA"/>
        </w:rPr>
        <w:t xml:space="preserve"> протокол</w:t>
      </w:r>
      <w:r>
        <w:rPr>
          <w:lang w:eastAsia="uk-UA"/>
        </w:rPr>
        <w:t>ів</w:t>
      </w:r>
      <w:r w:rsidRPr="00FD69DB">
        <w:rPr>
          <w:lang w:eastAsia="uk-UA"/>
        </w:rPr>
        <w:t xml:space="preserve"> про адміністративні правопорушення відносно порушення </w:t>
      </w:r>
      <w:r>
        <w:rPr>
          <w:lang w:eastAsia="uk-UA"/>
        </w:rPr>
        <w:br/>
      </w:r>
      <w:r w:rsidRPr="00FD69DB">
        <w:rPr>
          <w:lang w:eastAsia="uk-UA"/>
        </w:rPr>
        <w:t>Правил благоустрою території міста Дружківка</w:t>
      </w:r>
      <w:r>
        <w:rPr>
          <w:lang w:eastAsia="uk-UA"/>
        </w:rPr>
        <w:t>,</w:t>
      </w:r>
      <w:r w:rsidRPr="00FD69DB">
        <w:rPr>
          <w:lang w:eastAsia="uk-UA"/>
        </w:rPr>
        <w:t xml:space="preserve"> в  тому числі за торгівлю у невстановлених місцях</w:t>
      </w:r>
      <w:r>
        <w:rPr>
          <w:lang w:eastAsia="uk-UA"/>
        </w:rPr>
        <w:t xml:space="preserve"> - 127</w:t>
      </w:r>
      <w:r w:rsidRPr="00FD69DB">
        <w:rPr>
          <w:lang w:eastAsia="uk-UA"/>
        </w:rPr>
        <w:t>, з них спрямовано</w:t>
      </w:r>
      <w:r>
        <w:rPr>
          <w:lang w:val="ru-RU" w:eastAsia="uk-UA"/>
        </w:rPr>
        <w:t>:</w:t>
      </w:r>
      <w:r w:rsidRPr="00FD69DB">
        <w:rPr>
          <w:lang w:eastAsia="uk-UA"/>
        </w:rPr>
        <w:t xml:space="preserve"> до Дружківського міського суду – 1</w:t>
      </w:r>
      <w:r>
        <w:rPr>
          <w:lang w:eastAsia="uk-UA"/>
        </w:rPr>
        <w:t>52</w:t>
      </w:r>
      <w:r w:rsidRPr="00FD69DB">
        <w:rPr>
          <w:lang w:eastAsia="uk-UA"/>
        </w:rPr>
        <w:t>, до інших міст –</w:t>
      </w:r>
      <w:r>
        <w:rPr>
          <w:lang w:eastAsia="uk-UA"/>
        </w:rPr>
        <w:br/>
        <w:t>150</w:t>
      </w:r>
      <w:r w:rsidRPr="00FD69DB">
        <w:rPr>
          <w:lang w:eastAsia="uk-UA"/>
        </w:rPr>
        <w:t>,</w:t>
      </w:r>
      <w:r>
        <w:rPr>
          <w:lang w:val="ru-RU" w:eastAsia="uk-UA"/>
        </w:rPr>
        <w:t xml:space="preserve"> </w:t>
      </w:r>
      <w:r>
        <w:rPr>
          <w:lang w:eastAsia="uk-UA"/>
        </w:rPr>
        <w:t>на адміністративну комісію –</w:t>
      </w:r>
      <w:r>
        <w:rPr>
          <w:lang w:val="ru-RU" w:eastAsia="uk-UA"/>
        </w:rPr>
        <w:t xml:space="preserve"> 4</w:t>
      </w:r>
      <w:r>
        <w:rPr>
          <w:lang w:eastAsia="uk-UA"/>
        </w:rPr>
        <w:t>88.</w:t>
      </w:r>
      <w:r>
        <w:rPr>
          <w:lang w:val="ru-RU" w:eastAsia="uk-UA"/>
        </w:rPr>
        <w:t xml:space="preserve"> </w:t>
      </w:r>
      <w:r>
        <w:rPr>
          <w:lang w:eastAsia="uk-UA"/>
        </w:rPr>
        <w:t xml:space="preserve">Також посадовими особами </w:t>
      </w:r>
      <w:r>
        <w:rPr>
          <w:lang w:eastAsia="uk-UA"/>
        </w:rPr>
        <w:br/>
        <w:t>комунального  підприємства «Муніципальна варта» Дружківської міської ради б</w:t>
      </w:r>
      <w:r w:rsidRPr="00FD69DB">
        <w:rPr>
          <w:lang w:eastAsia="uk-UA"/>
        </w:rPr>
        <w:t xml:space="preserve">уло надано </w:t>
      </w:r>
      <w:r>
        <w:rPr>
          <w:lang w:eastAsia="uk-UA"/>
        </w:rPr>
        <w:t>3268</w:t>
      </w:r>
      <w:r w:rsidRPr="00FD69DB">
        <w:rPr>
          <w:lang w:eastAsia="uk-UA"/>
        </w:rPr>
        <w:t xml:space="preserve"> приписів з вимогою привести до належного стану об</w:t>
      </w:r>
      <w:r w:rsidRPr="00505059">
        <w:rPr>
          <w:lang w:eastAsia="uk-UA"/>
        </w:rPr>
        <w:t>’</w:t>
      </w:r>
      <w:r>
        <w:rPr>
          <w:lang w:eastAsia="uk-UA"/>
        </w:rPr>
        <w:t>єкти благоустрою, з яких виконано - 2124.</w:t>
      </w:r>
      <w:r w:rsidRPr="00FD69DB">
        <w:rPr>
          <w:lang w:eastAsia="uk-UA"/>
        </w:rPr>
        <w:br/>
      </w:r>
      <w:r w:rsidRPr="00FD69DB">
        <w:rPr>
          <w:lang w:eastAsia="uk-UA"/>
        </w:rPr>
        <w:tab/>
      </w:r>
      <w:r>
        <w:rPr>
          <w:lang w:eastAsia="uk-UA"/>
        </w:rPr>
        <w:t xml:space="preserve">У Дружківській громаді продовжуються дослідження громадської думки з  метою подальшої розробки комплексної програми, спрямованої на вирішення питань громадської безпеки.  </w:t>
      </w:r>
      <w:r w:rsidRPr="00FD69DB">
        <w:rPr>
          <w:lang w:eastAsia="uk-UA"/>
        </w:rPr>
        <w:t>На початку 2019 року в Дружківській громаді презентували профіль Громади  в основі створення якого було покладено соціологічне опитування мешканців відносно проблем громадської безпеки та соціальної згуртованості. В результаті проведеної роботи ініціатори дослідження виявили проблем</w:t>
      </w:r>
      <w:r w:rsidRPr="00D25D41">
        <w:rPr>
          <w:lang w:eastAsia="uk-UA"/>
        </w:rPr>
        <w:t>и</w:t>
      </w:r>
      <w:r w:rsidRPr="00FD69DB">
        <w:rPr>
          <w:lang w:eastAsia="uk-UA"/>
        </w:rPr>
        <w:t>,</w:t>
      </w:r>
      <w:r>
        <w:rPr>
          <w:lang w:eastAsia="uk-UA"/>
        </w:rPr>
        <w:t xml:space="preserve"> </w:t>
      </w:r>
      <w:r w:rsidRPr="00FD69DB">
        <w:rPr>
          <w:lang w:eastAsia="uk-UA"/>
        </w:rPr>
        <w:t xml:space="preserve">пов’язані з різними аспектами безпеки, </w:t>
      </w:r>
      <w:r>
        <w:rPr>
          <w:lang w:eastAsia="uk-UA"/>
        </w:rPr>
        <w:t>які</w:t>
      </w:r>
      <w:r w:rsidRPr="00FD69DB">
        <w:rPr>
          <w:lang w:eastAsia="uk-UA"/>
        </w:rPr>
        <w:t xml:space="preserve"> дійсно хвилюють </w:t>
      </w:r>
      <w:r>
        <w:rPr>
          <w:lang w:eastAsia="uk-UA"/>
        </w:rPr>
        <w:t>мешканців</w:t>
      </w:r>
      <w:r w:rsidRPr="00FD69DB">
        <w:rPr>
          <w:lang w:eastAsia="uk-UA"/>
        </w:rPr>
        <w:t xml:space="preserve"> та охоплюють значно шир</w:t>
      </w:r>
      <w:r>
        <w:rPr>
          <w:lang w:eastAsia="uk-UA"/>
        </w:rPr>
        <w:t>ш</w:t>
      </w:r>
      <w:r w:rsidRPr="00FD69DB">
        <w:rPr>
          <w:lang w:eastAsia="uk-UA"/>
        </w:rPr>
        <w:t xml:space="preserve">е коло питань, аніж люди звикли сприймати. Результати дослідження в рамках створення Профілю громади демонстрували, що в день лише 52% респондентів відчувають себе у безпеці, ще 37% вагаються, оцінивши цей показник як «50 на 50». В той же   час вночі ці показники складають 17% та 47% відповідно. Це свідчить про необхідність системного підходу до створення безпечної громади. </w:t>
      </w:r>
    </w:p>
    <w:p w14:paraId="58316BEB" w14:textId="77777777" w:rsidR="0001034D" w:rsidRPr="00FD69DB" w:rsidRDefault="0001034D" w:rsidP="0001034D">
      <w:pPr>
        <w:spacing w:line="274" w:lineRule="auto"/>
        <w:ind w:firstLine="709"/>
        <w:jc w:val="both"/>
        <w:rPr>
          <w:lang w:eastAsia="uk-UA"/>
        </w:rPr>
      </w:pPr>
      <w:r w:rsidRPr="00FD69DB">
        <w:rPr>
          <w:lang w:eastAsia="uk-UA"/>
        </w:rPr>
        <w:t>Сьогодні на реалізації знаходиться про</w:t>
      </w:r>
      <w:r>
        <w:rPr>
          <w:lang w:eastAsia="uk-UA"/>
        </w:rPr>
        <w:t>е</w:t>
      </w:r>
      <w:r w:rsidRPr="00FD69DB">
        <w:rPr>
          <w:lang w:eastAsia="uk-UA"/>
        </w:rPr>
        <w:t>кт «Громадська безпека у фокусі», доцільність якого обумовлена потребами, зазначеними у Профілі громади. У рамках про</w:t>
      </w:r>
      <w:r>
        <w:rPr>
          <w:lang w:eastAsia="uk-UA"/>
        </w:rPr>
        <w:t>е</w:t>
      </w:r>
      <w:r w:rsidRPr="00FD69DB">
        <w:rPr>
          <w:lang w:eastAsia="uk-UA"/>
        </w:rPr>
        <w:t>кту планується проведення комплексного аналізу питань безпеки у місті, конкретизація тих запитів, що були відображені у Профілі громади. На основі цих даних робочою групою громадської безпеки та фахівцями виконавчого комітету буде розроблено міську програму «Безпечна громада».</w:t>
      </w:r>
    </w:p>
    <w:p w14:paraId="7B05F0F5" w14:textId="77777777" w:rsidR="0001034D" w:rsidRDefault="0001034D" w:rsidP="0001034D">
      <w:pPr>
        <w:spacing w:line="274" w:lineRule="auto"/>
        <w:ind w:firstLine="709"/>
        <w:jc w:val="both"/>
        <w:rPr>
          <w:lang w:eastAsia="uk-UA"/>
        </w:rPr>
      </w:pPr>
      <w:r>
        <w:rPr>
          <w:lang w:eastAsia="uk-UA"/>
        </w:rPr>
        <w:t xml:space="preserve">Також, завдяки цьому проекту в громаді буде створено ситуативний центр для проведення моніторингу громадського порядку та безпеки. </w:t>
      </w:r>
      <w:r w:rsidRPr="00FD69DB">
        <w:rPr>
          <w:lang w:eastAsia="uk-UA"/>
        </w:rPr>
        <w:t>З метою реалізації про</w:t>
      </w:r>
      <w:r>
        <w:rPr>
          <w:lang w:eastAsia="uk-UA"/>
        </w:rPr>
        <w:t>е</w:t>
      </w:r>
      <w:r w:rsidRPr="00FD69DB">
        <w:rPr>
          <w:lang w:eastAsia="uk-UA"/>
        </w:rPr>
        <w:t>кту «Громадська безпека у фокусі</w:t>
      </w:r>
      <w:r>
        <w:rPr>
          <w:lang w:eastAsia="uk-UA"/>
        </w:rPr>
        <w:t>»</w:t>
      </w:r>
      <w:r w:rsidRPr="00FD69DB">
        <w:rPr>
          <w:lang w:eastAsia="uk-UA"/>
        </w:rPr>
        <w:t xml:space="preserve"> </w:t>
      </w:r>
      <w:r>
        <w:rPr>
          <w:lang w:eastAsia="uk-UA"/>
        </w:rPr>
        <w:t xml:space="preserve">КП </w:t>
      </w:r>
      <w:r w:rsidRPr="00FD69DB">
        <w:rPr>
          <w:lang w:eastAsia="uk-UA"/>
        </w:rPr>
        <w:t>«Муніципальна варта» Дружківської міської ради приймає участь у цільовому дослідженні компонентів безпеки Дружківської територіальної громади, розробці цільової програми безпеки, придбан</w:t>
      </w:r>
      <w:r>
        <w:rPr>
          <w:lang w:eastAsia="uk-UA"/>
        </w:rPr>
        <w:t xml:space="preserve">ня та </w:t>
      </w:r>
      <w:r w:rsidRPr="00FD69DB">
        <w:rPr>
          <w:lang w:eastAsia="uk-UA"/>
        </w:rPr>
        <w:t>встановлен</w:t>
      </w:r>
      <w:r>
        <w:rPr>
          <w:lang w:eastAsia="uk-UA"/>
        </w:rPr>
        <w:t>ня</w:t>
      </w:r>
      <w:r w:rsidRPr="00FD69DB">
        <w:rPr>
          <w:lang w:eastAsia="uk-UA"/>
        </w:rPr>
        <w:t xml:space="preserve"> камер відеоспостереження на території </w:t>
      </w:r>
      <w:r>
        <w:rPr>
          <w:lang w:eastAsia="uk-UA"/>
        </w:rPr>
        <w:t xml:space="preserve">Дружківської </w:t>
      </w:r>
      <w:r w:rsidRPr="00FD69DB">
        <w:rPr>
          <w:lang w:eastAsia="uk-UA"/>
        </w:rPr>
        <w:t>громади та необхідного обладнання у приміщенні КП «Муніципальна варта» Дружківської міської ради</w:t>
      </w:r>
      <w:r>
        <w:rPr>
          <w:lang w:eastAsia="uk-UA"/>
        </w:rPr>
        <w:t>, на базі якого планується створення ситуативного центру</w:t>
      </w:r>
      <w:r w:rsidRPr="00FD69DB">
        <w:rPr>
          <w:lang w:eastAsia="uk-UA"/>
        </w:rPr>
        <w:t xml:space="preserve">. </w:t>
      </w:r>
      <w:r w:rsidRPr="00945AAD">
        <w:rPr>
          <w:lang w:eastAsia="uk-UA"/>
        </w:rPr>
        <w:t>В даний час на балансі К</w:t>
      </w:r>
      <w:r>
        <w:rPr>
          <w:lang w:eastAsia="uk-UA"/>
        </w:rPr>
        <w:t>П</w:t>
      </w:r>
      <w:r w:rsidRPr="00945AAD">
        <w:rPr>
          <w:lang w:eastAsia="uk-UA"/>
        </w:rPr>
        <w:t xml:space="preserve"> "М</w:t>
      </w:r>
      <w:r>
        <w:rPr>
          <w:lang w:eastAsia="uk-UA"/>
        </w:rPr>
        <w:t>уніципальна варта</w:t>
      </w:r>
      <w:r w:rsidRPr="00945AAD">
        <w:rPr>
          <w:lang w:eastAsia="uk-UA"/>
        </w:rPr>
        <w:t xml:space="preserve">" </w:t>
      </w:r>
      <w:r>
        <w:rPr>
          <w:lang w:eastAsia="uk-UA"/>
        </w:rPr>
        <w:t>знаходиться 36 камер відеоспостереження з поточним обслуговуванням.</w:t>
      </w:r>
      <w:r w:rsidRPr="00945AAD">
        <w:rPr>
          <w:lang w:eastAsia="uk-UA"/>
        </w:rPr>
        <w:t xml:space="preserve"> Загалом </w:t>
      </w:r>
      <w:r>
        <w:rPr>
          <w:lang w:eastAsia="uk-UA"/>
        </w:rPr>
        <w:t>ще</w:t>
      </w:r>
      <w:r w:rsidRPr="00945AAD">
        <w:rPr>
          <w:lang w:eastAsia="uk-UA"/>
        </w:rPr>
        <w:t xml:space="preserve"> планується встановити 3</w:t>
      </w:r>
      <w:r w:rsidRPr="00017C59">
        <w:rPr>
          <w:lang w:eastAsia="uk-UA"/>
        </w:rPr>
        <w:t>3</w:t>
      </w:r>
      <w:r w:rsidRPr="00945AAD">
        <w:rPr>
          <w:lang w:eastAsia="uk-UA"/>
        </w:rPr>
        <w:t xml:space="preserve"> камери</w:t>
      </w:r>
      <w:r w:rsidRPr="00017C59">
        <w:rPr>
          <w:lang w:eastAsia="uk-UA"/>
        </w:rPr>
        <w:t xml:space="preserve"> </w:t>
      </w:r>
      <w:r>
        <w:rPr>
          <w:lang w:eastAsia="uk-UA"/>
        </w:rPr>
        <w:t>відеоспостереження</w:t>
      </w:r>
      <w:r w:rsidRPr="00945AAD">
        <w:rPr>
          <w:lang w:eastAsia="uk-UA"/>
        </w:rPr>
        <w:t>. Проект «Громадська безпека у фокусі» реалізується громадськими організаціями «Твій формат», «Нова Дружківка» та «Україна можливостей» при фінансуванні Європейського союзу.</w:t>
      </w:r>
      <w:r>
        <w:rPr>
          <w:lang w:eastAsia="uk-UA"/>
        </w:rPr>
        <w:t xml:space="preserve"> Також  буде придбано 7 камер за рахунок коштів бюджету Дружківської міської територіальної громади. </w:t>
      </w:r>
    </w:p>
    <w:p w14:paraId="2DF9D7FF" w14:textId="77777777" w:rsidR="0001034D" w:rsidRDefault="0001034D" w:rsidP="0001034D">
      <w:pPr>
        <w:widowControl/>
        <w:suppressAutoHyphens w:val="0"/>
        <w:spacing w:line="274" w:lineRule="auto"/>
        <w:ind w:firstLine="567"/>
        <w:jc w:val="both"/>
        <w:rPr>
          <w:rFonts w:eastAsia="Times New Roman"/>
          <w:color w:val="000000"/>
          <w:kern w:val="0"/>
          <w:lang w:eastAsia="uk-UA" w:bidi="ar-SA"/>
        </w:rPr>
      </w:pPr>
      <w:r>
        <w:rPr>
          <w:rFonts w:eastAsia="Times New Roman"/>
          <w:color w:val="000000"/>
          <w:kern w:val="0"/>
          <w:lang w:eastAsia="uk-UA" w:bidi="ar-SA"/>
        </w:rPr>
        <w:t>Однак, як показує практика, контроль має бути постійним та дієвим. Крім того, залишається напруженою ситуація з ліквідацією торгівлі у невстановлених місцях.</w:t>
      </w:r>
    </w:p>
    <w:p w14:paraId="64E0282D" w14:textId="77777777" w:rsidR="0001034D" w:rsidRPr="00334045" w:rsidRDefault="0001034D" w:rsidP="0001034D">
      <w:pPr>
        <w:widowControl/>
        <w:suppressAutoHyphens w:val="0"/>
        <w:spacing w:line="274" w:lineRule="auto"/>
        <w:ind w:firstLine="567"/>
        <w:jc w:val="both"/>
        <w:rPr>
          <w:rFonts w:eastAsia="Times New Roman"/>
          <w:color w:val="000000"/>
          <w:kern w:val="0"/>
          <w:lang w:eastAsia="uk-UA" w:bidi="ar-SA"/>
        </w:rPr>
      </w:pPr>
      <w:r>
        <w:rPr>
          <w:rFonts w:eastAsia="Times New Roman"/>
          <w:color w:val="000000"/>
          <w:kern w:val="0"/>
          <w:lang w:eastAsia="uk-UA" w:bidi="ar-SA"/>
        </w:rPr>
        <w:t>Вирішити вищезазначене можливо шляхом впровадження нового дієвого підходу своєчасного виявлення та попередження порушень норм законодавства у сфері благоустрою та торгівлі.</w:t>
      </w:r>
    </w:p>
    <w:p w14:paraId="06723EB0" w14:textId="77777777" w:rsidR="0001034D"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p>
    <w:p w14:paraId="67DB8E79" w14:textId="77777777" w:rsidR="0001034D" w:rsidRPr="00AC1777"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r>
        <w:rPr>
          <w:rFonts w:ascii="Calibri" w:eastAsia="Calibri" w:hAnsi="Calibri" w:cs="Calibri"/>
          <w:kern w:val="0"/>
          <w:sz w:val="22"/>
          <w:szCs w:val="22"/>
          <w:lang w:eastAsia="en-US" w:bidi="ar-SA"/>
        </w:rPr>
        <w:lastRenderedPageBreak/>
        <w:t>6</w:t>
      </w:r>
    </w:p>
    <w:p w14:paraId="6CF59C0F" w14:textId="77777777" w:rsidR="0001034D" w:rsidRPr="00A51A73" w:rsidRDefault="0001034D" w:rsidP="0001034D">
      <w:pPr>
        <w:widowControl/>
        <w:suppressAutoHyphens w:val="0"/>
        <w:spacing w:before="240" w:after="240" w:line="274" w:lineRule="auto"/>
        <w:ind w:firstLine="567"/>
        <w:jc w:val="center"/>
        <w:rPr>
          <w:rFonts w:eastAsia="Times New Roman"/>
          <w:color w:val="000000"/>
          <w:kern w:val="0"/>
          <w:lang w:eastAsia="uk-UA" w:bidi="ar-SA"/>
        </w:rPr>
      </w:pPr>
      <w:r w:rsidRPr="00FD69DB">
        <w:rPr>
          <w:b/>
        </w:rPr>
        <w:t xml:space="preserve">3. Мета </w:t>
      </w:r>
      <w:r w:rsidRPr="0001034D">
        <w:rPr>
          <w:b/>
        </w:rPr>
        <w:t xml:space="preserve">та завдання </w:t>
      </w:r>
      <w:r w:rsidRPr="00FD69DB">
        <w:rPr>
          <w:b/>
        </w:rPr>
        <w:t>Програми</w:t>
      </w:r>
    </w:p>
    <w:p w14:paraId="2570DF11" w14:textId="77777777" w:rsidR="0001034D" w:rsidRDefault="0001034D" w:rsidP="0001034D">
      <w:pPr>
        <w:widowControl/>
        <w:suppressAutoHyphens w:val="0"/>
        <w:spacing w:line="274" w:lineRule="auto"/>
        <w:ind w:firstLine="709"/>
        <w:jc w:val="both"/>
        <w:rPr>
          <w:rFonts w:eastAsia="Times New Roman"/>
          <w:kern w:val="0"/>
          <w:lang w:eastAsia="ru-RU" w:bidi="ar-SA"/>
        </w:rPr>
      </w:pPr>
      <w:r w:rsidRPr="00FD69DB">
        <w:rPr>
          <w:rFonts w:eastAsia="Times New Roman"/>
          <w:kern w:val="0"/>
          <w:lang w:eastAsia="ru-RU" w:bidi="ar-SA"/>
        </w:rPr>
        <w:t>Мета та завдання діяльності КП «Муніципальна варта» Дружківської міської ради -забезпечення правопорядку та публічної безпеки у сфері</w:t>
      </w:r>
      <w:r>
        <w:rPr>
          <w:rFonts w:eastAsia="Times New Roman"/>
          <w:kern w:val="0"/>
          <w:lang w:eastAsia="ru-RU" w:bidi="ar-SA"/>
        </w:rPr>
        <w:t xml:space="preserve"> благоустрою, торгівлі, реклами</w:t>
      </w:r>
      <w:r w:rsidRPr="00FD69DB">
        <w:rPr>
          <w:rFonts w:eastAsia="Times New Roman"/>
          <w:kern w:val="0"/>
          <w:lang w:eastAsia="ru-RU" w:bidi="ar-SA"/>
        </w:rPr>
        <w:t xml:space="preserve"> на території</w:t>
      </w:r>
      <w:r w:rsidRPr="00FD69DB">
        <w:rPr>
          <w:lang w:eastAsia="uk-UA"/>
        </w:rPr>
        <w:t xml:space="preserve"> Дружківської </w:t>
      </w:r>
      <w:r>
        <w:rPr>
          <w:lang w:eastAsia="uk-UA"/>
        </w:rPr>
        <w:t xml:space="preserve">міської </w:t>
      </w:r>
      <w:r w:rsidRPr="00FD69DB">
        <w:rPr>
          <w:lang w:eastAsia="uk-UA"/>
        </w:rPr>
        <w:t>територіальної громади</w:t>
      </w:r>
      <w:r w:rsidRPr="00FD69DB">
        <w:rPr>
          <w:rFonts w:eastAsia="Times New Roman"/>
          <w:kern w:val="0"/>
          <w:lang w:eastAsia="ru-RU" w:bidi="ar-SA"/>
        </w:rPr>
        <w:t xml:space="preserve"> здійснюватиметься шляхом вжиття комплексу заходів, спрямованих на усунення причин та умов учинення протиправних діянь, а також налагодження дієвої співпраці між Дружківським ВП Краматорського ВП ГУНП в Донецькій області, органами державної влади та місцевого самоврядування; сприяння стабільному соціально-економічному розвитку</w:t>
      </w:r>
      <w:r w:rsidRPr="00FD69DB">
        <w:rPr>
          <w:lang w:eastAsia="uk-UA"/>
        </w:rPr>
        <w:t xml:space="preserve"> Дружківської </w:t>
      </w:r>
      <w:r>
        <w:rPr>
          <w:lang w:eastAsia="uk-UA"/>
        </w:rPr>
        <w:t xml:space="preserve">міської </w:t>
      </w:r>
      <w:r w:rsidRPr="00FD69DB">
        <w:rPr>
          <w:lang w:eastAsia="uk-UA"/>
        </w:rPr>
        <w:t>територіальної громади</w:t>
      </w:r>
      <w:r w:rsidRPr="00FD69DB">
        <w:rPr>
          <w:rFonts w:eastAsia="Times New Roman"/>
          <w:kern w:val="0"/>
          <w:lang w:eastAsia="ru-RU" w:bidi="ar-SA"/>
        </w:rPr>
        <w:t xml:space="preserve">, покращенню інвестиційного клімату, створення системи соціальної профілактики правопорушень, атмосфери суспільної нетерпимості до порушень населення </w:t>
      </w:r>
      <w:r w:rsidRPr="00FD69DB">
        <w:rPr>
          <w:lang w:eastAsia="uk-UA"/>
        </w:rPr>
        <w:t xml:space="preserve">Дружківської </w:t>
      </w:r>
      <w:r>
        <w:rPr>
          <w:lang w:eastAsia="uk-UA"/>
        </w:rPr>
        <w:t xml:space="preserve"> міської </w:t>
      </w:r>
      <w:r w:rsidRPr="00FD69DB">
        <w:rPr>
          <w:lang w:eastAsia="uk-UA"/>
        </w:rPr>
        <w:t>територіальної громади</w:t>
      </w:r>
      <w:r w:rsidRPr="00FD69DB">
        <w:rPr>
          <w:rFonts w:eastAsia="Times New Roman"/>
          <w:kern w:val="0"/>
          <w:lang w:eastAsia="ru-RU" w:bidi="ar-SA"/>
        </w:rPr>
        <w:t xml:space="preserve">. </w:t>
      </w:r>
      <w:r>
        <w:rPr>
          <w:rFonts w:eastAsia="Times New Roman"/>
          <w:kern w:val="0"/>
          <w:lang w:eastAsia="ru-RU" w:bidi="ar-SA"/>
        </w:rPr>
        <w:t xml:space="preserve">   </w:t>
      </w:r>
    </w:p>
    <w:p w14:paraId="762A4D23" w14:textId="77777777" w:rsidR="0001034D" w:rsidRPr="00FD69DB" w:rsidRDefault="0001034D" w:rsidP="0001034D">
      <w:pPr>
        <w:spacing w:line="274" w:lineRule="auto"/>
        <w:ind w:firstLine="709"/>
        <w:jc w:val="both"/>
      </w:pPr>
      <w:r w:rsidRPr="00BB6669">
        <w:t>Основними завданнями Програми є:</w:t>
      </w:r>
      <w:r w:rsidRPr="00FD69DB">
        <w:t xml:space="preserve"> </w:t>
      </w:r>
      <w:r>
        <w:t xml:space="preserve">виконання заходів в сфері забезпечення дієвого контролю за </w:t>
      </w:r>
      <w:proofErr w:type="spellStart"/>
      <w:r>
        <w:t>благоустроєм</w:t>
      </w:r>
      <w:proofErr w:type="spellEnd"/>
      <w:r>
        <w:t xml:space="preserve"> Дружківської міської територіальної громади, </w:t>
      </w:r>
      <w:r w:rsidRPr="00FD69DB">
        <w:t xml:space="preserve">дотримання правил з питань благоустрою, торгівлі, екології, підтримання в належному санітарному стані території громади; участь в забезпеченні виконання рішень міської ради та виконавчого комітету міської ради щодо розміщення рекламних матеріалів. </w:t>
      </w:r>
    </w:p>
    <w:p w14:paraId="4FDE403C" w14:textId="77777777" w:rsidR="0001034D" w:rsidRPr="00FD69DB" w:rsidRDefault="0001034D" w:rsidP="0001034D">
      <w:pPr>
        <w:pStyle w:val="ms-rtestyle-normalms-rtefontface-121"/>
        <w:spacing w:before="0" w:after="0" w:line="274" w:lineRule="auto"/>
        <w:jc w:val="both"/>
      </w:pPr>
      <w:r>
        <w:rPr>
          <w:rFonts w:eastAsia="Times New Roman"/>
          <w:kern w:val="0"/>
          <w:lang w:eastAsia="ru-RU" w:bidi="ar-SA"/>
        </w:rPr>
        <w:t xml:space="preserve">            </w:t>
      </w:r>
      <w:r w:rsidRPr="00FD69DB">
        <w:rPr>
          <w:bCs/>
        </w:rPr>
        <w:t>Для досягнення мети своєї діяльності КП «Муніципальна варта» реалізує наступні заходи:</w:t>
      </w:r>
    </w:p>
    <w:p w14:paraId="1C5315D7" w14:textId="77777777" w:rsidR="0001034D" w:rsidRPr="00FD69DB" w:rsidRDefault="0001034D" w:rsidP="0001034D">
      <w:pPr>
        <w:pStyle w:val="ms-rtestyle-normalms-rtefontface-121"/>
        <w:spacing w:before="0" w:after="0" w:line="274" w:lineRule="auto"/>
        <w:ind w:firstLine="708"/>
        <w:jc w:val="both"/>
      </w:pPr>
      <w:r w:rsidRPr="00FD69DB">
        <w:t xml:space="preserve">- здійснює контроль за станом благоустрою території </w:t>
      </w:r>
      <w:r w:rsidRPr="00FD69DB">
        <w:rPr>
          <w:lang w:eastAsia="uk-UA"/>
        </w:rPr>
        <w:t xml:space="preserve">Дружківської </w:t>
      </w:r>
      <w:r>
        <w:rPr>
          <w:lang w:eastAsia="uk-UA"/>
        </w:rPr>
        <w:t xml:space="preserve">міської </w:t>
      </w:r>
      <w:r w:rsidRPr="00FD69DB">
        <w:rPr>
          <w:lang w:eastAsia="uk-UA"/>
        </w:rPr>
        <w:t>територіальної громади</w:t>
      </w:r>
      <w:r w:rsidRPr="00FD69DB">
        <w:t>, підтриманням чистоти та порядку, забезпечує попередження, запобігання та припинення правопорушень в цій сфері</w:t>
      </w:r>
      <w:r>
        <w:t xml:space="preserve">, також </w:t>
      </w:r>
      <w:r w:rsidRPr="00FD69DB">
        <w:t xml:space="preserve"> озелененням, охороною зелених насаджень і водойм, створенням місць відпочинку громадян, утриманням в належному стані закріплених та прилеглих до належних суб’єктам господарювання, установам, організаціям будівель, споруд та територій;</w:t>
      </w:r>
    </w:p>
    <w:p w14:paraId="3A799CFE" w14:textId="77777777" w:rsidR="0001034D" w:rsidRPr="00FD69DB" w:rsidRDefault="0001034D" w:rsidP="0001034D">
      <w:pPr>
        <w:pStyle w:val="ms-rtestyle-normalms-rtefontface-121"/>
        <w:spacing w:before="0" w:after="0" w:line="274" w:lineRule="auto"/>
        <w:ind w:firstLine="708"/>
        <w:jc w:val="both"/>
      </w:pPr>
      <w:r w:rsidRPr="00FD69DB">
        <w:t>- здійснює профілактичні заходи з метою запобігання правопорушенням в сфері благоустрою;</w:t>
      </w:r>
    </w:p>
    <w:p w14:paraId="6688857A" w14:textId="77777777" w:rsidR="0001034D" w:rsidRPr="00FD69DB" w:rsidRDefault="0001034D" w:rsidP="0001034D">
      <w:pPr>
        <w:pStyle w:val="ms-rtestyle-normalms-rtefontface-121"/>
        <w:spacing w:before="0" w:after="0" w:line="274" w:lineRule="auto"/>
        <w:ind w:firstLine="708"/>
        <w:jc w:val="both"/>
      </w:pPr>
      <w:r w:rsidRPr="00FD69DB">
        <w:t>- здійснює контроль за додержанням суб’єктами господарювання, установами, організаціями незалежно від форм власності та громадянами вимог законодавства у сфері поводження з побутовими та виробничими відходами;</w:t>
      </w:r>
    </w:p>
    <w:p w14:paraId="1E7584EB" w14:textId="77777777" w:rsidR="0001034D" w:rsidRDefault="0001034D" w:rsidP="0001034D">
      <w:pPr>
        <w:pStyle w:val="ms-rtestyle-normalms-rtefontface-121"/>
        <w:spacing w:before="0" w:after="0" w:line="274" w:lineRule="auto"/>
        <w:ind w:firstLine="708"/>
        <w:jc w:val="both"/>
      </w:pPr>
      <w:r w:rsidRPr="00FD69DB">
        <w:t xml:space="preserve">- попередження, запобігання та припинення правопорушень, що посягають на громадський порядок і громадську безпеку у встановленому законодавством порядку, інформування органів та підрозділів поліції про виявлені правопорушення, сприяння органам і підрозділам поліції, іншим </w:t>
      </w:r>
    </w:p>
    <w:p w14:paraId="1D78FEEB" w14:textId="77777777" w:rsidR="0001034D" w:rsidRPr="00FD69DB" w:rsidRDefault="0001034D" w:rsidP="0001034D">
      <w:pPr>
        <w:pStyle w:val="ms-rtestyle-normalms-rtefontface-121"/>
        <w:spacing w:before="0" w:after="0" w:line="274" w:lineRule="auto"/>
        <w:jc w:val="both"/>
      </w:pPr>
      <w:r w:rsidRPr="00FD69DB">
        <w:t>правоохоронним органам;</w:t>
      </w:r>
    </w:p>
    <w:p w14:paraId="45D84527" w14:textId="77777777" w:rsidR="0001034D" w:rsidRPr="00FD69DB" w:rsidRDefault="0001034D" w:rsidP="0001034D">
      <w:pPr>
        <w:widowControl/>
        <w:suppressAutoHyphens w:val="0"/>
        <w:spacing w:line="274" w:lineRule="auto"/>
        <w:ind w:firstLine="709"/>
        <w:jc w:val="both"/>
        <w:rPr>
          <w:rFonts w:eastAsia="Times New Roman"/>
          <w:kern w:val="0"/>
          <w:lang w:eastAsia="ru-RU" w:bidi="ar-SA"/>
        </w:rPr>
      </w:pPr>
      <w:r w:rsidRPr="00FD69DB">
        <w:rPr>
          <w:rFonts w:eastAsia="Times New Roman"/>
          <w:kern w:val="0"/>
          <w:lang w:eastAsia="ru-RU" w:bidi="ar-SA"/>
        </w:rPr>
        <w:t>Оптимальним шляхом вирішення зазначених проблем є здійснення наступних дій на таких пріоритетних напрямках як:</w:t>
      </w:r>
    </w:p>
    <w:p w14:paraId="14E1C376" w14:textId="77777777" w:rsidR="0001034D" w:rsidRPr="00FD69DB" w:rsidRDefault="0001034D" w:rsidP="0001034D">
      <w:pPr>
        <w:widowControl/>
        <w:suppressAutoHyphens w:val="0"/>
        <w:spacing w:line="274" w:lineRule="auto"/>
        <w:rPr>
          <w:rFonts w:eastAsia="Times New Roman"/>
          <w:kern w:val="0"/>
          <w:lang w:eastAsia="ru-RU" w:bidi="ar-SA"/>
        </w:rPr>
      </w:pPr>
      <w:r w:rsidRPr="00FD69DB">
        <w:rPr>
          <w:rFonts w:eastAsia="Times New Roman"/>
          <w:kern w:val="0"/>
          <w:lang w:eastAsia="ru-RU" w:bidi="ar-SA"/>
        </w:rPr>
        <w:t xml:space="preserve">  </w:t>
      </w:r>
      <w:r>
        <w:rPr>
          <w:rFonts w:eastAsia="Times New Roman"/>
          <w:kern w:val="0"/>
          <w:lang w:eastAsia="ru-RU" w:bidi="ar-SA"/>
        </w:rPr>
        <w:tab/>
      </w:r>
      <w:r w:rsidRPr="00FD69DB">
        <w:rPr>
          <w:rFonts w:eastAsia="Times New Roman"/>
          <w:kern w:val="0"/>
          <w:lang w:eastAsia="ru-RU" w:bidi="ar-SA"/>
        </w:rPr>
        <w:t xml:space="preserve">- захист інтересів мешканців </w:t>
      </w:r>
      <w:r w:rsidRPr="00FD69DB">
        <w:rPr>
          <w:lang w:eastAsia="uk-UA"/>
        </w:rPr>
        <w:t xml:space="preserve">Дружківської </w:t>
      </w:r>
      <w:r>
        <w:rPr>
          <w:lang w:eastAsia="uk-UA"/>
        </w:rPr>
        <w:t xml:space="preserve">міської </w:t>
      </w:r>
      <w:r w:rsidRPr="00FD69DB">
        <w:rPr>
          <w:lang w:eastAsia="uk-UA"/>
        </w:rPr>
        <w:t>територіальної громади</w:t>
      </w:r>
      <w:r w:rsidRPr="00FD69DB">
        <w:rPr>
          <w:rFonts w:eastAsia="Times New Roman"/>
          <w:kern w:val="0"/>
          <w:lang w:eastAsia="ru-RU" w:bidi="ar-SA"/>
        </w:rPr>
        <w:t xml:space="preserve"> у сфері благоустрою ;</w:t>
      </w:r>
    </w:p>
    <w:p w14:paraId="341434A0" w14:textId="77777777" w:rsidR="0001034D" w:rsidRPr="00FD69DB" w:rsidRDefault="0001034D" w:rsidP="0001034D">
      <w:pPr>
        <w:widowControl/>
        <w:suppressAutoHyphens w:val="0"/>
        <w:spacing w:line="274" w:lineRule="auto"/>
        <w:rPr>
          <w:rFonts w:eastAsia="Times New Roman"/>
          <w:kern w:val="0"/>
          <w:lang w:eastAsia="ru-RU" w:bidi="ar-SA"/>
        </w:rPr>
      </w:pPr>
      <w:r w:rsidRPr="00FD69DB">
        <w:rPr>
          <w:rFonts w:eastAsia="Times New Roman"/>
          <w:kern w:val="0"/>
          <w:lang w:eastAsia="ru-RU" w:bidi="ar-SA"/>
        </w:rPr>
        <w:t xml:space="preserve">  </w:t>
      </w:r>
      <w:r>
        <w:rPr>
          <w:rFonts w:eastAsia="Times New Roman"/>
          <w:kern w:val="0"/>
          <w:lang w:eastAsia="ru-RU" w:bidi="ar-SA"/>
        </w:rPr>
        <w:tab/>
      </w:r>
      <w:r w:rsidRPr="00FD69DB">
        <w:rPr>
          <w:rFonts w:eastAsia="Times New Roman"/>
          <w:kern w:val="0"/>
          <w:lang w:eastAsia="ru-RU" w:bidi="ar-SA"/>
        </w:rPr>
        <w:t>- створення атмосфери суспільної нетерпимості до правопорушень у сфері благоустрою, торгівлі, реклами на території</w:t>
      </w:r>
      <w:r w:rsidRPr="00FD69DB">
        <w:rPr>
          <w:lang w:eastAsia="uk-UA"/>
        </w:rPr>
        <w:t xml:space="preserve"> Дружківської </w:t>
      </w:r>
      <w:r>
        <w:rPr>
          <w:lang w:eastAsia="uk-UA"/>
        </w:rPr>
        <w:t xml:space="preserve">міської </w:t>
      </w:r>
      <w:r w:rsidRPr="00FD69DB">
        <w:rPr>
          <w:lang w:eastAsia="uk-UA"/>
        </w:rPr>
        <w:t>територіальної громади</w:t>
      </w:r>
      <w:r w:rsidRPr="00FD69DB">
        <w:rPr>
          <w:rFonts w:eastAsia="Times New Roman"/>
          <w:kern w:val="0"/>
          <w:lang w:eastAsia="ru-RU" w:bidi="ar-SA"/>
        </w:rPr>
        <w:t xml:space="preserve"> ;</w:t>
      </w:r>
    </w:p>
    <w:p w14:paraId="06339ECB" w14:textId="77777777" w:rsidR="0001034D" w:rsidRPr="00FD69DB" w:rsidRDefault="0001034D" w:rsidP="0001034D">
      <w:pPr>
        <w:widowControl/>
        <w:suppressAutoHyphens w:val="0"/>
        <w:spacing w:line="274" w:lineRule="auto"/>
        <w:rPr>
          <w:rFonts w:eastAsia="Times New Roman"/>
          <w:kern w:val="0"/>
          <w:lang w:eastAsia="ru-RU" w:bidi="ar-SA"/>
        </w:rPr>
      </w:pPr>
      <w:r w:rsidRPr="00FD69DB">
        <w:rPr>
          <w:rFonts w:eastAsia="Times New Roman"/>
          <w:kern w:val="0"/>
          <w:lang w:eastAsia="ru-RU" w:bidi="ar-SA"/>
        </w:rPr>
        <w:t xml:space="preserve">  </w:t>
      </w:r>
      <w:r>
        <w:rPr>
          <w:rFonts w:eastAsia="Times New Roman"/>
          <w:kern w:val="0"/>
          <w:lang w:eastAsia="ru-RU" w:bidi="ar-SA"/>
        </w:rPr>
        <w:tab/>
      </w:r>
      <w:r w:rsidRPr="00FD69DB">
        <w:rPr>
          <w:rFonts w:eastAsia="Times New Roman"/>
          <w:kern w:val="0"/>
          <w:lang w:eastAsia="ru-RU" w:bidi="ar-SA"/>
        </w:rPr>
        <w:t xml:space="preserve">- оперативне  реагування на порушення шляхом його присікання </w:t>
      </w:r>
      <w:r>
        <w:rPr>
          <w:rFonts w:eastAsia="Times New Roman"/>
          <w:kern w:val="0"/>
          <w:lang w:eastAsia="ru-RU" w:bidi="ar-SA"/>
        </w:rPr>
        <w:t xml:space="preserve"> </w:t>
      </w:r>
      <w:r w:rsidRPr="00FD69DB">
        <w:rPr>
          <w:rFonts w:eastAsia="Times New Roman"/>
          <w:kern w:val="0"/>
          <w:lang w:eastAsia="ru-RU" w:bidi="ar-SA"/>
        </w:rPr>
        <w:t>або припинення;</w:t>
      </w:r>
    </w:p>
    <w:p w14:paraId="055F7BDC" w14:textId="77777777" w:rsidR="0001034D" w:rsidRPr="00FD69DB" w:rsidRDefault="0001034D" w:rsidP="0001034D">
      <w:pPr>
        <w:widowControl/>
        <w:suppressAutoHyphens w:val="0"/>
        <w:spacing w:line="274" w:lineRule="auto"/>
        <w:rPr>
          <w:rFonts w:eastAsia="Times New Roman"/>
          <w:kern w:val="0"/>
          <w:lang w:eastAsia="ru-RU" w:bidi="ar-SA"/>
        </w:rPr>
      </w:pPr>
      <w:r w:rsidRPr="00FD69DB">
        <w:rPr>
          <w:rFonts w:eastAsia="Times New Roman"/>
          <w:kern w:val="0"/>
          <w:lang w:eastAsia="ru-RU" w:bidi="ar-SA"/>
        </w:rPr>
        <w:t xml:space="preserve">  </w:t>
      </w:r>
      <w:r>
        <w:rPr>
          <w:rFonts w:eastAsia="Times New Roman"/>
          <w:kern w:val="0"/>
          <w:lang w:eastAsia="ru-RU" w:bidi="ar-SA"/>
        </w:rPr>
        <w:tab/>
      </w:r>
      <w:r w:rsidRPr="00FD69DB">
        <w:rPr>
          <w:rFonts w:eastAsia="Times New Roman"/>
          <w:kern w:val="0"/>
          <w:lang w:eastAsia="ru-RU" w:bidi="ar-SA"/>
        </w:rPr>
        <w:t>- викорінення стихійної торгівлі у невстановлених місцях;</w:t>
      </w:r>
    </w:p>
    <w:p w14:paraId="3B1F5D8C" w14:textId="77777777" w:rsidR="0001034D" w:rsidRPr="00FD69DB" w:rsidRDefault="0001034D" w:rsidP="0001034D">
      <w:pPr>
        <w:widowControl/>
        <w:suppressAutoHyphens w:val="0"/>
        <w:spacing w:line="274" w:lineRule="auto"/>
        <w:rPr>
          <w:rFonts w:eastAsia="Times New Roman"/>
          <w:kern w:val="0"/>
          <w:lang w:eastAsia="ru-RU" w:bidi="ar-SA"/>
        </w:rPr>
      </w:pPr>
      <w:r w:rsidRPr="00FD69DB">
        <w:rPr>
          <w:rFonts w:eastAsia="Times New Roman"/>
          <w:kern w:val="0"/>
          <w:lang w:eastAsia="ru-RU" w:bidi="ar-SA"/>
        </w:rPr>
        <w:t xml:space="preserve">  </w:t>
      </w:r>
      <w:r>
        <w:rPr>
          <w:rFonts w:eastAsia="Times New Roman"/>
          <w:kern w:val="0"/>
          <w:lang w:eastAsia="ru-RU" w:bidi="ar-SA"/>
        </w:rPr>
        <w:tab/>
      </w:r>
      <w:r w:rsidRPr="00FD69DB">
        <w:rPr>
          <w:rFonts w:eastAsia="Times New Roman"/>
          <w:kern w:val="0"/>
          <w:lang w:eastAsia="ru-RU" w:bidi="ar-SA"/>
        </w:rPr>
        <w:t>- видача попереджень та приписів порушникам;</w:t>
      </w:r>
    </w:p>
    <w:p w14:paraId="3D54874C" w14:textId="77777777" w:rsidR="0001034D" w:rsidRDefault="0001034D" w:rsidP="0001034D">
      <w:pPr>
        <w:widowControl/>
        <w:suppressAutoHyphens w:val="0"/>
        <w:spacing w:line="274" w:lineRule="auto"/>
        <w:rPr>
          <w:rFonts w:eastAsia="Times New Roman"/>
          <w:kern w:val="0"/>
          <w:lang w:eastAsia="ru-RU" w:bidi="ar-SA"/>
        </w:rPr>
      </w:pPr>
      <w:r w:rsidRPr="00FD69DB">
        <w:rPr>
          <w:rFonts w:eastAsia="Times New Roman"/>
          <w:kern w:val="0"/>
          <w:lang w:eastAsia="ru-RU" w:bidi="ar-SA"/>
        </w:rPr>
        <w:t xml:space="preserve">  </w:t>
      </w:r>
      <w:r>
        <w:rPr>
          <w:rFonts w:eastAsia="Times New Roman"/>
          <w:kern w:val="0"/>
          <w:lang w:eastAsia="ru-RU" w:bidi="ar-SA"/>
        </w:rPr>
        <w:tab/>
      </w:r>
      <w:r w:rsidRPr="00FD69DB">
        <w:rPr>
          <w:rFonts w:eastAsia="Times New Roman"/>
          <w:kern w:val="0"/>
          <w:lang w:eastAsia="ru-RU" w:bidi="ar-SA"/>
        </w:rPr>
        <w:t>- проведення  агітаційної та роз’яснюв</w:t>
      </w:r>
      <w:r>
        <w:rPr>
          <w:rFonts w:eastAsia="Times New Roman"/>
          <w:kern w:val="0"/>
          <w:lang w:eastAsia="ru-RU" w:bidi="ar-SA"/>
        </w:rPr>
        <w:t>альної роботи серед населення.</w:t>
      </w:r>
    </w:p>
    <w:p w14:paraId="6ED7345D" w14:textId="77777777" w:rsidR="0001034D"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p>
    <w:p w14:paraId="5100D81C" w14:textId="77777777" w:rsidR="0001034D"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p>
    <w:p w14:paraId="286F7B9F" w14:textId="77777777" w:rsidR="0001034D" w:rsidRPr="00334045" w:rsidRDefault="0001034D" w:rsidP="0001034D">
      <w:pPr>
        <w:widowControl/>
        <w:tabs>
          <w:tab w:val="left" w:pos="5532"/>
        </w:tabs>
        <w:suppressAutoHyphens w:val="0"/>
        <w:spacing w:after="200" w:line="276" w:lineRule="auto"/>
        <w:jc w:val="center"/>
        <w:rPr>
          <w:rFonts w:ascii="Calibri" w:eastAsia="Calibri" w:hAnsi="Calibri" w:cs="Calibri"/>
          <w:kern w:val="0"/>
          <w:sz w:val="22"/>
          <w:szCs w:val="22"/>
          <w:lang w:eastAsia="en-US" w:bidi="ar-SA"/>
        </w:rPr>
      </w:pPr>
      <w:r>
        <w:rPr>
          <w:rFonts w:ascii="Calibri" w:eastAsia="Calibri" w:hAnsi="Calibri" w:cs="Calibri"/>
          <w:kern w:val="0"/>
          <w:sz w:val="22"/>
          <w:szCs w:val="22"/>
          <w:lang w:eastAsia="en-US" w:bidi="ar-SA"/>
        </w:rPr>
        <w:t>7</w:t>
      </w:r>
    </w:p>
    <w:p w14:paraId="30029628" w14:textId="77777777" w:rsidR="00086489" w:rsidRDefault="00086489" w:rsidP="0001034D">
      <w:pPr>
        <w:widowControl/>
        <w:suppressAutoHyphens w:val="0"/>
        <w:spacing w:before="240" w:after="240" w:line="274" w:lineRule="auto"/>
        <w:ind w:firstLine="709"/>
        <w:jc w:val="center"/>
        <w:rPr>
          <w:b/>
        </w:rPr>
      </w:pPr>
    </w:p>
    <w:p w14:paraId="57E6473F" w14:textId="35AFB013" w:rsidR="0001034D" w:rsidRPr="00525055" w:rsidRDefault="0001034D" w:rsidP="0001034D">
      <w:pPr>
        <w:widowControl/>
        <w:suppressAutoHyphens w:val="0"/>
        <w:spacing w:before="240" w:after="240" w:line="274" w:lineRule="auto"/>
        <w:ind w:firstLine="709"/>
        <w:jc w:val="center"/>
        <w:rPr>
          <w:rFonts w:eastAsia="Times New Roman"/>
          <w:kern w:val="0"/>
          <w:lang w:eastAsia="ru-RU" w:bidi="ar-SA"/>
        </w:rPr>
      </w:pPr>
      <w:r>
        <w:rPr>
          <w:b/>
        </w:rPr>
        <w:t>4</w:t>
      </w:r>
      <w:r w:rsidRPr="00FD69DB">
        <w:rPr>
          <w:b/>
        </w:rPr>
        <w:t xml:space="preserve">.  </w:t>
      </w:r>
      <w:r>
        <w:rPr>
          <w:b/>
        </w:rPr>
        <w:t>Шляхи і порядок реалізації</w:t>
      </w:r>
      <w:r w:rsidRPr="00FD69DB">
        <w:rPr>
          <w:b/>
        </w:rPr>
        <w:t xml:space="preserve"> Програми</w:t>
      </w:r>
    </w:p>
    <w:p w14:paraId="3848167A" w14:textId="77777777" w:rsidR="0001034D" w:rsidRPr="00B1142F" w:rsidRDefault="0001034D" w:rsidP="0001034D">
      <w:pPr>
        <w:widowControl/>
        <w:suppressAutoHyphens w:val="0"/>
        <w:spacing w:line="274" w:lineRule="auto"/>
        <w:ind w:right="180" w:firstLine="709"/>
        <w:jc w:val="both"/>
        <w:rPr>
          <w:rFonts w:eastAsia="Times New Roman"/>
          <w:kern w:val="0"/>
          <w:lang w:eastAsia="ru-RU" w:bidi="ar-SA"/>
        </w:rPr>
      </w:pPr>
      <w:r>
        <w:rPr>
          <w:rFonts w:eastAsia="Times New Roman"/>
          <w:kern w:val="0"/>
          <w:lang w:eastAsia="ru-RU" w:bidi="ar-SA"/>
        </w:rPr>
        <w:t>Шляхи реалізації  Програми - це надання фінансової підтримки КП «Муніципальна варта» Дружківської міської ради  з бюджету Дружківської міської територіальної громади з урахуванням наявного ресурсу бюджету.</w:t>
      </w:r>
    </w:p>
    <w:p w14:paraId="409310F3" w14:textId="77777777" w:rsidR="0001034D" w:rsidRDefault="0001034D" w:rsidP="0001034D">
      <w:pPr>
        <w:widowControl/>
        <w:suppressAutoHyphens w:val="0"/>
        <w:spacing w:line="274" w:lineRule="auto"/>
        <w:ind w:right="180" w:firstLine="709"/>
        <w:jc w:val="both"/>
        <w:rPr>
          <w:rFonts w:eastAsia="Times New Roman"/>
          <w:kern w:val="0"/>
          <w:lang w:eastAsia="ru-RU" w:bidi="ar-SA"/>
        </w:rPr>
      </w:pPr>
      <w:r w:rsidRPr="00B1142F">
        <w:rPr>
          <w:rFonts w:eastAsia="Times New Roman"/>
          <w:kern w:val="0"/>
          <w:lang w:eastAsia="ru-RU" w:bidi="ar-SA"/>
        </w:rPr>
        <w:t>Виконання Програми розраховано на 202</w:t>
      </w:r>
      <w:r>
        <w:rPr>
          <w:rFonts w:eastAsia="Times New Roman"/>
          <w:kern w:val="0"/>
          <w:lang w:eastAsia="ru-RU" w:bidi="ar-SA"/>
        </w:rPr>
        <w:t>2</w:t>
      </w:r>
      <w:r w:rsidRPr="00B1142F">
        <w:rPr>
          <w:rFonts w:eastAsia="Times New Roman"/>
          <w:kern w:val="0"/>
          <w:lang w:eastAsia="ru-RU" w:bidi="ar-SA"/>
        </w:rPr>
        <w:t>-202</w:t>
      </w:r>
      <w:r>
        <w:rPr>
          <w:rFonts w:eastAsia="Times New Roman"/>
          <w:kern w:val="0"/>
          <w:lang w:eastAsia="ru-RU" w:bidi="ar-SA"/>
        </w:rPr>
        <w:t>4</w:t>
      </w:r>
      <w:r w:rsidRPr="00B1142F">
        <w:rPr>
          <w:rFonts w:eastAsia="Times New Roman"/>
          <w:kern w:val="0"/>
          <w:lang w:eastAsia="ru-RU" w:bidi="ar-SA"/>
        </w:rPr>
        <w:t xml:space="preserve"> роки. Обсяг фінансових ресурсів є орієнтовним </w:t>
      </w:r>
      <w:r>
        <w:rPr>
          <w:rFonts w:eastAsia="Times New Roman"/>
          <w:kern w:val="0"/>
          <w:lang w:eastAsia="ru-RU" w:bidi="ar-SA"/>
        </w:rPr>
        <w:t xml:space="preserve"> та складає 9</w:t>
      </w:r>
      <w:r w:rsidRPr="00B1142F">
        <w:rPr>
          <w:rFonts w:eastAsia="Times New Roman"/>
          <w:kern w:val="0"/>
          <w:lang w:eastAsia="ru-RU" w:bidi="ar-SA"/>
        </w:rPr>
        <w:t xml:space="preserve"> </w:t>
      </w:r>
      <w:r>
        <w:rPr>
          <w:rFonts w:eastAsia="Times New Roman"/>
          <w:kern w:val="0"/>
          <w:lang w:eastAsia="ru-RU" w:bidi="ar-SA"/>
        </w:rPr>
        <w:t>870</w:t>
      </w:r>
      <w:r w:rsidRPr="00B1142F">
        <w:rPr>
          <w:rFonts w:eastAsia="Times New Roman"/>
          <w:kern w:val="0"/>
          <w:lang w:eastAsia="ru-RU" w:bidi="ar-SA"/>
        </w:rPr>
        <w:t>,</w:t>
      </w:r>
      <w:r>
        <w:rPr>
          <w:rFonts w:eastAsia="Times New Roman"/>
          <w:kern w:val="0"/>
          <w:lang w:eastAsia="ru-RU" w:bidi="ar-SA"/>
        </w:rPr>
        <w:t>1</w:t>
      </w:r>
      <w:r w:rsidRPr="00B1142F">
        <w:rPr>
          <w:rFonts w:eastAsia="Times New Roman"/>
          <w:kern w:val="0"/>
          <w:lang w:eastAsia="ru-RU" w:bidi="ar-SA"/>
        </w:rPr>
        <w:t xml:space="preserve"> тис. грн. (додаток </w:t>
      </w:r>
      <w:r>
        <w:rPr>
          <w:rFonts w:eastAsia="Times New Roman"/>
          <w:kern w:val="0"/>
          <w:lang w:eastAsia="ru-RU" w:bidi="ar-SA"/>
        </w:rPr>
        <w:t>1</w:t>
      </w:r>
      <w:r w:rsidRPr="00B1142F">
        <w:rPr>
          <w:rFonts w:eastAsia="Times New Roman"/>
          <w:kern w:val="0"/>
          <w:lang w:eastAsia="ru-RU" w:bidi="ar-SA"/>
        </w:rPr>
        <w:t xml:space="preserve">) </w:t>
      </w:r>
      <w:r>
        <w:rPr>
          <w:rFonts w:eastAsia="Times New Roman"/>
          <w:kern w:val="0"/>
          <w:lang w:eastAsia="ru-RU" w:bidi="ar-SA"/>
        </w:rPr>
        <w:t>.</w:t>
      </w:r>
    </w:p>
    <w:p w14:paraId="64FE10D1" w14:textId="77777777" w:rsidR="0001034D" w:rsidRPr="00334045" w:rsidRDefault="0001034D" w:rsidP="0001034D">
      <w:pPr>
        <w:widowControl/>
        <w:suppressAutoHyphens w:val="0"/>
        <w:spacing w:line="274" w:lineRule="auto"/>
        <w:ind w:right="180" w:firstLine="709"/>
        <w:jc w:val="both"/>
        <w:rPr>
          <w:rFonts w:eastAsia="Times New Roman"/>
          <w:kern w:val="0"/>
          <w:lang w:eastAsia="ru-RU" w:bidi="ar-SA"/>
        </w:rPr>
      </w:pPr>
      <w:r>
        <w:rPr>
          <w:rFonts w:eastAsia="Times New Roman"/>
          <w:kern w:val="0"/>
          <w:lang w:eastAsia="ru-RU" w:bidi="ar-SA"/>
        </w:rPr>
        <w:t>Ф</w:t>
      </w:r>
      <w:r w:rsidRPr="007D215D">
        <w:rPr>
          <w:rFonts w:eastAsia="Times New Roman"/>
          <w:kern w:val="0"/>
          <w:lang w:eastAsia="ru-RU" w:bidi="ar-SA"/>
        </w:rPr>
        <w:t>інансування заходів щодо виконання Програми здійснюється в порядку, визначеному нормативно-правовими актами, на підставі наданих комунальним підприємством клопотань з наведеними обґрунтуваннями щодо необхідності відповідної фінансової підтримки за рахунок коштів  бюджету Дружківської міської територіальної громади</w:t>
      </w:r>
      <w:r>
        <w:rPr>
          <w:rFonts w:eastAsia="Times New Roman"/>
          <w:kern w:val="0"/>
          <w:lang w:eastAsia="ru-RU" w:bidi="ar-SA"/>
        </w:rPr>
        <w:t>.</w:t>
      </w:r>
      <w:r w:rsidRPr="007D215D">
        <w:rPr>
          <w:rFonts w:eastAsia="Times New Roman"/>
          <w:kern w:val="0"/>
          <w:lang w:eastAsia="ru-RU" w:bidi="ar-SA"/>
        </w:rPr>
        <w:t xml:space="preserve"> </w:t>
      </w:r>
    </w:p>
    <w:p w14:paraId="01D81A44" w14:textId="77777777" w:rsidR="0001034D" w:rsidRPr="00FD69DB" w:rsidRDefault="0001034D" w:rsidP="0001034D">
      <w:pPr>
        <w:spacing w:before="240" w:after="240" w:line="274" w:lineRule="auto"/>
        <w:jc w:val="center"/>
        <w:rPr>
          <w:lang w:val="ru-RU"/>
        </w:rPr>
      </w:pPr>
      <w:r>
        <w:rPr>
          <w:b/>
          <w:lang w:val="ru-RU"/>
        </w:rPr>
        <w:t>5</w:t>
      </w:r>
      <w:r w:rsidRPr="00FD69DB">
        <w:rPr>
          <w:b/>
          <w:lang w:val="ru-RU"/>
        </w:rPr>
        <w:t>.</w:t>
      </w:r>
      <w:r>
        <w:rPr>
          <w:b/>
          <w:lang w:val="ru-RU"/>
        </w:rPr>
        <w:t xml:space="preserve"> </w:t>
      </w:r>
      <w:r w:rsidRPr="00FD69DB">
        <w:rPr>
          <w:b/>
        </w:rPr>
        <w:t>Очікуваний результат та ефективність Програми</w:t>
      </w:r>
    </w:p>
    <w:p w14:paraId="5A744B3D" w14:textId="77777777" w:rsidR="0001034D" w:rsidRDefault="0001034D" w:rsidP="0001034D">
      <w:pPr>
        <w:widowControl/>
        <w:suppressAutoHyphens w:val="0"/>
        <w:ind w:firstLine="709"/>
        <w:rPr>
          <w:rFonts w:eastAsia="Times New Roman"/>
        </w:rPr>
      </w:pPr>
      <w:r w:rsidRPr="00FD69DB">
        <w:rPr>
          <w:rFonts w:eastAsia="Times New Roman"/>
        </w:rPr>
        <w:t xml:space="preserve">В результаті реалізації заходів  Програми на території  </w:t>
      </w:r>
      <w:r w:rsidRPr="00FD69DB">
        <w:rPr>
          <w:lang w:eastAsia="uk-UA"/>
        </w:rPr>
        <w:t xml:space="preserve">Дружківської </w:t>
      </w:r>
      <w:r>
        <w:rPr>
          <w:lang w:eastAsia="uk-UA"/>
        </w:rPr>
        <w:t xml:space="preserve">міської </w:t>
      </w:r>
      <w:r w:rsidRPr="00FD69DB">
        <w:rPr>
          <w:lang w:eastAsia="uk-UA"/>
        </w:rPr>
        <w:t xml:space="preserve">територіальної громади </w:t>
      </w:r>
      <w:r w:rsidRPr="00FD69DB">
        <w:rPr>
          <w:rFonts w:eastAsia="Times New Roman"/>
        </w:rPr>
        <w:t>відбудеться:</w:t>
      </w:r>
      <w:r>
        <w:rPr>
          <w:rFonts w:eastAsia="Times New Roman"/>
        </w:rPr>
        <w:t xml:space="preserve"> </w:t>
      </w:r>
    </w:p>
    <w:p w14:paraId="3A774744" w14:textId="77777777" w:rsidR="0001034D" w:rsidRPr="00334045" w:rsidRDefault="0001034D" w:rsidP="0001034D">
      <w:pPr>
        <w:widowControl/>
        <w:numPr>
          <w:ilvl w:val="0"/>
          <w:numId w:val="2"/>
        </w:numPr>
        <w:suppressAutoHyphens w:val="0"/>
        <w:ind w:firstLine="567"/>
        <w:rPr>
          <w:rFonts w:eastAsia="Times New Roman"/>
        </w:rPr>
      </w:pPr>
      <w:r w:rsidRPr="00FD69DB">
        <w:rPr>
          <w:rFonts w:eastAsia="Times New Roman"/>
        </w:rPr>
        <w:t>покращення  середовища, збереження об</w:t>
      </w:r>
      <w:r>
        <w:rPr>
          <w:rFonts w:eastAsia="Times New Roman"/>
        </w:rPr>
        <w:t xml:space="preserve">’єктів та елементів </w:t>
      </w:r>
      <w:proofErr w:type="spellStart"/>
      <w:r>
        <w:rPr>
          <w:rFonts w:eastAsia="Times New Roman"/>
        </w:rPr>
        <w:t>благоустрою,</w:t>
      </w:r>
      <w:r w:rsidRPr="00334045">
        <w:rPr>
          <w:rFonts w:eastAsia="Times New Roman"/>
        </w:rPr>
        <w:t>утримання</w:t>
      </w:r>
      <w:proofErr w:type="spellEnd"/>
      <w:r w:rsidRPr="00334045">
        <w:rPr>
          <w:rFonts w:eastAsia="Times New Roman"/>
        </w:rPr>
        <w:t xml:space="preserve"> територій, інженерних об’єктів міста в належному с</w:t>
      </w:r>
      <w:r>
        <w:rPr>
          <w:rFonts w:eastAsia="Times New Roman"/>
        </w:rPr>
        <w:t xml:space="preserve">анітарному і технічному   стані, </w:t>
      </w:r>
      <w:r w:rsidRPr="00334045">
        <w:rPr>
          <w:rFonts w:eastAsia="Times New Roman"/>
        </w:rPr>
        <w:t>поліпшення екологічної ситуації, забезпечення раціонального ви</w:t>
      </w:r>
      <w:r>
        <w:rPr>
          <w:rFonts w:eastAsia="Times New Roman"/>
        </w:rPr>
        <w:t xml:space="preserve">користання природних   ресурсів, </w:t>
      </w:r>
      <w:r w:rsidRPr="00334045">
        <w:rPr>
          <w:rFonts w:eastAsia="Times New Roman"/>
        </w:rPr>
        <w:t>ліквідація торгівлі у невстановлених місцях.</w:t>
      </w:r>
    </w:p>
    <w:p w14:paraId="0CF5DFF6" w14:textId="77777777" w:rsidR="0001034D" w:rsidRDefault="0001034D" w:rsidP="0001034D">
      <w:pPr>
        <w:widowControl/>
        <w:suppressAutoHyphens w:val="0"/>
        <w:spacing w:line="274" w:lineRule="auto"/>
        <w:ind w:firstLine="709"/>
        <w:jc w:val="both"/>
        <w:rPr>
          <w:rFonts w:eastAsia="Times New Roman"/>
        </w:rPr>
      </w:pPr>
      <w:r w:rsidRPr="007D215D">
        <w:rPr>
          <w:rFonts w:eastAsia="Times New Roman"/>
        </w:rPr>
        <w:t>Реалізація Програми дозволить: підвищити ефективність роботи по профілактиці та попередженню правопорушень в сфері благоустрою; забезпеч</w:t>
      </w:r>
      <w:r>
        <w:rPr>
          <w:rFonts w:eastAsia="Times New Roman"/>
        </w:rPr>
        <w:t>ити</w:t>
      </w:r>
      <w:r w:rsidRPr="007D215D">
        <w:rPr>
          <w:rFonts w:eastAsia="Times New Roman"/>
        </w:rPr>
        <w:t xml:space="preserve"> чистот</w:t>
      </w:r>
      <w:r>
        <w:rPr>
          <w:rFonts w:eastAsia="Times New Roman"/>
        </w:rPr>
        <w:t>у</w:t>
      </w:r>
      <w:r w:rsidRPr="007D215D">
        <w:rPr>
          <w:rFonts w:eastAsia="Times New Roman"/>
        </w:rPr>
        <w:t>, поряд</w:t>
      </w:r>
      <w:r>
        <w:rPr>
          <w:rFonts w:eastAsia="Times New Roman"/>
        </w:rPr>
        <w:t>ок</w:t>
      </w:r>
      <w:r w:rsidRPr="007D215D">
        <w:rPr>
          <w:rFonts w:eastAsia="Times New Roman"/>
        </w:rPr>
        <w:t xml:space="preserve"> утримання і прибирання вуличних, дворових територій, парків, скверів та додержання тиші в громадських місцях Дружківської міської територіальної громади; забезпечення виконання законодавства в сфері екологічної безпеки, боротьба зі стихійної торгівлею, робота з профілактики пр</w:t>
      </w:r>
      <w:r>
        <w:rPr>
          <w:rFonts w:eastAsia="Times New Roman"/>
        </w:rPr>
        <w:t>авопорушень. Ефективне та оперативне реагування</w:t>
      </w:r>
      <w:r w:rsidRPr="007D215D">
        <w:rPr>
          <w:rFonts w:eastAsia="Times New Roman"/>
        </w:rPr>
        <w:t xml:space="preserve"> на заяви, звернення, пропозиції та скарги громадян, що надходять до виконавчих органів міської ради, комунальних підприємств та закладів міської ради щодо виявлення порушень норм статей Кодексу України про адміністративні правопорушення. </w:t>
      </w:r>
    </w:p>
    <w:p w14:paraId="4F9D9531" w14:textId="77777777" w:rsidR="0001034D" w:rsidRPr="00334045" w:rsidRDefault="0001034D" w:rsidP="0001034D">
      <w:pPr>
        <w:spacing w:line="274" w:lineRule="auto"/>
        <w:jc w:val="both"/>
      </w:pPr>
      <w:r>
        <w:t>Забезпечить дієвий контроль за дотриманням юридичними та фізичними особами вимог нормативно-правових актів, що регулюють відносини у сфері благоустрою, реклами, ліквідації торгівлі у невстановлених місцях на території Дружківської  міської територіальної громади.</w:t>
      </w:r>
      <w:r w:rsidRPr="00FD69DB">
        <w:t xml:space="preserve"> </w:t>
      </w:r>
    </w:p>
    <w:p w14:paraId="6B7154CF" w14:textId="77777777" w:rsidR="0001034D" w:rsidRPr="00525055" w:rsidRDefault="0001034D" w:rsidP="0001034D">
      <w:pPr>
        <w:widowControl/>
        <w:suppressAutoHyphens w:val="0"/>
        <w:spacing w:before="240" w:after="240"/>
        <w:jc w:val="center"/>
        <w:rPr>
          <w:rFonts w:eastAsia="Times New Roman"/>
        </w:rPr>
      </w:pPr>
      <w:r>
        <w:rPr>
          <w:b/>
          <w:color w:val="1D1B11"/>
        </w:rPr>
        <w:t>6</w:t>
      </w:r>
      <w:r w:rsidRPr="00525055">
        <w:rPr>
          <w:b/>
          <w:color w:val="1D1B11"/>
        </w:rPr>
        <w:t>. Координація та контроль за ходом виконання Програми</w:t>
      </w:r>
    </w:p>
    <w:p w14:paraId="75CF8B7F" w14:textId="77777777" w:rsidR="0001034D" w:rsidRPr="0071221F" w:rsidRDefault="0001034D" w:rsidP="0001034D">
      <w:pPr>
        <w:widowControl/>
        <w:suppressAutoHyphens w:val="0"/>
        <w:spacing w:line="234" w:lineRule="auto"/>
        <w:ind w:firstLine="709"/>
        <w:jc w:val="both"/>
        <w:rPr>
          <w:rFonts w:eastAsia="Times New Roman"/>
          <w:kern w:val="0"/>
          <w:lang w:eastAsia="ru-RU" w:bidi="ar-SA"/>
        </w:rPr>
      </w:pPr>
      <w:r w:rsidRPr="0071221F">
        <w:rPr>
          <w:rFonts w:eastAsia="Times New Roman"/>
          <w:kern w:val="0"/>
          <w:lang w:eastAsia="ru-RU" w:bidi="ar-SA"/>
        </w:rPr>
        <w:t>Координацію та Контроль за виконанням заходів даної  Програми здійснює Дружківська  міська  рада.</w:t>
      </w:r>
    </w:p>
    <w:p w14:paraId="3627828B" w14:textId="77777777" w:rsidR="0001034D" w:rsidRPr="0071221F" w:rsidRDefault="0001034D" w:rsidP="0001034D">
      <w:pPr>
        <w:widowControl/>
        <w:suppressAutoHyphens w:val="0"/>
        <w:spacing w:line="14" w:lineRule="exact"/>
        <w:ind w:firstLine="709"/>
        <w:jc w:val="both"/>
        <w:rPr>
          <w:rFonts w:eastAsia="Times New Roman"/>
          <w:kern w:val="0"/>
          <w:lang w:eastAsia="ru-RU" w:bidi="ar-SA"/>
        </w:rPr>
      </w:pPr>
    </w:p>
    <w:p w14:paraId="24C7EEA2" w14:textId="77777777" w:rsidR="0001034D" w:rsidRPr="0071221F" w:rsidRDefault="0001034D" w:rsidP="0001034D">
      <w:pPr>
        <w:widowControl/>
        <w:suppressAutoHyphens w:val="0"/>
        <w:spacing w:line="236" w:lineRule="auto"/>
        <w:ind w:firstLine="709"/>
        <w:jc w:val="both"/>
        <w:rPr>
          <w:rFonts w:eastAsia="Times New Roman"/>
          <w:kern w:val="0"/>
          <w:lang w:eastAsia="ru-RU" w:bidi="ar-SA"/>
        </w:rPr>
      </w:pPr>
      <w:r w:rsidRPr="0071221F">
        <w:rPr>
          <w:rFonts w:eastAsia="Times New Roman"/>
          <w:kern w:val="0"/>
          <w:lang w:eastAsia="ru-RU" w:bidi="ar-SA"/>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w:t>
      </w:r>
    </w:p>
    <w:p w14:paraId="251A720D" w14:textId="77777777" w:rsidR="0001034D" w:rsidRPr="0071221F" w:rsidRDefault="0001034D" w:rsidP="0001034D">
      <w:pPr>
        <w:ind w:firstLine="720"/>
        <w:jc w:val="both"/>
        <w:rPr>
          <w:color w:val="1D1B11"/>
        </w:rPr>
      </w:pPr>
      <w:r>
        <w:rPr>
          <w:color w:val="1D1B11"/>
        </w:rPr>
        <w:t xml:space="preserve">Підведення підсумків виконання Програми здійснюватиметься на засіданні сесії міської ради відповідно до вимог чинного законодавства.  </w:t>
      </w:r>
    </w:p>
    <w:p w14:paraId="02963538" w14:textId="77777777" w:rsidR="0001034D" w:rsidRPr="00FD69DB" w:rsidRDefault="0001034D" w:rsidP="0001034D">
      <w:pPr>
        <w:ind w:firstLine="720"/>
        <w:jc w:val="both"/>
        <w:rPr>
          <w:color w:val="1D1B11"/>
          <w:lang w:val="ru-RU"/>
        </w:rPr>
      </w:pPr>
      <w:r w:rsidRPr="00FD69DB">
        <w:rPr>
          <w:color w:val="1D1B11"/>
          <w:lang w:val="ru-RU"/>
        </w:rPr>
        <w:t xml:space="preserve">  </w:t>
      </w:r>
    </w:p>
    <w:p w14:paraId="57844650" w14:textId="77777777" w:rsidR="0001034D" w:rsidRPr="00FD69DB" w:rsidRDefault="0001034D" w:rsidP="0001034D">
      <w:pPr>
        <w:spacing w:line="360" w:lineRule="auto"/>
        <w:jc w:val="both"/>
      </w:pPr>
      <w:r w:rsidRPr="00FD69DB">
        <w:t xml:space="preserve">Секретар міської ради                                                                </w:t>
      </w:r>
      <w:r>
        <w:t xml:space="preserve">                </w:t>
      </w:r>
      <w:r w:rsidRPr="00FD69DB">
        <w:t xml:space="preserve">        </w:t>
      </w:r>
      <w:r>
        <w:t xml:space="preserve">Костянтин </w:t>
      </w:r>
      <w:r w:rsidRPr="00FD69DB">
        <w:t xml:space="preserve"> </w:t>
      </w:r>
      <w:r>
        <w:t xml:space="preserve">   ХОРС</w:t>
      </w:r>
    </w:p>
    <w:p w14:paraId="088A41E9" w14:textId="77777777" w:rsidR="0001034D" w:rsidRDefault="0001034D" w:rsidP="0001034D">
      <w:pPr>
        <w:spacing w:line="274" w:lineRule="auto"/>
        <w:jc w:val="both"/>
        <w:rPr>
          <w:color w:val="000000"/>
        </w:rPr>
      </w:pPr>
    </w:p>
    <w:p w14:paraId="3B0F3FC4" w14:textId="77777777" w:rsidR="0001034D" w:rsidRDefault="0001034D" w:rsidP="0001034D">
      <w:pPr>
        <w:spacing w:line="274" w:lineRule="auto"/>
        <w:jc w:val="both"/>
        <w:rPr>
          <w:color w:val="000000"/>
        </w:rPr>
      </w:pPr>
      <w:r w:rsidRPr="00246048">
        <w:rPr>
          <w:color w:val="000000"/>
        </w:rPr>
        <w:t>Програма забезпечення діяльності КП «Муніципальна варта» Дружківської  міської ради на</w:t>
      </w:r>
      <w:r>
        <w:rPr>
          <w:color w:val="000000"/>
        </w:rPr>
        <w:br/>
      </w:r>
      <w:r w:rsidRPr="00246048">
        <w:rPr>
          <w:color w:val="000000"/>
        </w:rPr>
        <w:t xml:space="preserve"> 202</w:t>
      </w:r>
      <w:r>
        <w:rPr>
          <w:color w:val="000000"/>
        </w:rPr>
        <w:t>2</w:t>
      </w:r>
      <w:r w:rsidRPr="00246048">
        <w:rPr>
          <w:color w:val="000000"/>
        </w:rPr>
        <w:t>-202</w:t>
      </w:r>
      <w:r>
        <w:rPr>
          <w:color w:val="000000"/>
        </w:rPr>
        <w:t>4</w:t>
      </w:r>
      <w:r w:rsidRPr="00246048">
        <w:rPr>
          <w:color w:val="000000"/>
        </w:rPr>
        <w:t xml:space="preserve"> роки розроблена КП «Муніципальна варта» Дружківської міської ради</w:t>
      </w:r>
    </w:p>
    <w:p w14:paraId="530E1DEA" w14:textId="77777777" w:rsidR="0001034D" w:rsidRDefault="0001034D" w:rsidP="0001034D">
      <w:pPr>
        <w:spacing w:line="274" w:lineRule="auto"/>
        <w:jc w:val="both"/>
        <w:rPr>
          <w:color w:val="000000"/>
        </w:rPr>
      </w:pPr>
    </w:p>
    <w:p w14:paraId="3D991C6C" w14:textId="77777777" w:rsidR="00086489" w:rsidRDefault="00086489" w:rsidP="0001034D">
      <w:pPr>
        <w:spacing w:line="274" w:lineRule="auto"/>
        <w:jc w:val="both"/>
      </w:pPr>
    </w:p>
    <w:p w14:paraId="0F2B27B3" w14:textId="77777777" w:rsidR="00086489" w:rsidRDefault="00086489" w:rsidP="0001034D">
      <w:pPr>
        <w:spacing w:line="274" w:lineRule="auto"/>
        <w:jc w:val="both"/>
      </w:pPr>
    </w:p>
    <w:p w14:paraId="443DB2D5" w14:textId="35E43752" w:rsidR="0001034D" w:rsidRDefault="0001034D" w:rsidP="0001034D">
      <w:pPr>
        <w:spacing w:line="274" w:lineRule="auto"/>
        <w:jc w:val="both"/>
      </w:pPr>
      <w:r w:rsidRPr="00FD69DB">
        <w:t xml:space="preserve">Начальник  КП «Муніципальна варта»                            </w:t>
      </w:r>
      <w:r>
        <w:t xml:space="preserve">   </w:t>
      </w:r>
      <w:r>
        <w:tab/>
        <w:t xml:space="preserve">                   </w:t>
      </w:r>
      <w:r w:rsidRPr="00FD69DB">
        <w:t>В</w:t>
      </w:r>
      <w:r>
        <w:t xml:space="preserve">алерій </w:t>
      </w:r>
      <w:r w:rsidRPr="00FD69DB">
        <w:t xml:space="preserve"> ЄФРЕМО</w:t>
      </w:r>
      <w:r>
        <w:t>В</w:t>
      </w:r>
    </w:p>
    <w:p w14:paraId="5F9E806F" w14:textId="02E83CF6" w:rsidR="00D87B1A" w:rsidRPr="0001034D" w:rsidRDefault="00D87B1A" w:rsidP="0001034D">
      <w:pPr>
        <w:spacing w:line="274" w:lineRule="auto"/>
        <w:jc w:val="both"/>
        <w:rPr>
          <w:lang w:val="ru-RU"/>
        </w:rPr>
        <w:sectPr w:rsidR="00D87B1A" w:rsidRPr="0001034D" w:rsidSect="0071221F">
          <w:pgSz w:w="11906" w:h="16838"/>
          <w:pgMar w:top="1134" w:right="567" w:bottom="1134" w:left="1134" w:header="709" w:footer="709" w:gutter="0"/>
          <w:pgNumType w:start="3"/>
          <w:cols w:space="720"/>
          <w:docGrid w:linePitch="360"/>
        </w:sectPr>
      </w:pPr>
    </w:p>
    <w:p w14:paraId="2ABBC98A" w14:textId="7AD61B74" w:rsidR="0001034D" w:rsidRDefault="0001034D" w:rsidP="0001034D">
      <w:pPr>
        <w:pStyle w:val="a3"/>
        <w:spacing w:before="60" w:after="60"/>
      </w:pPr>
    </w:p>
    <w:sectPr w:rsidR="0001034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mbus Roman No9 L">
    <w:altName w:val="Times New Roman"/>
    <w:charset w:val="01"/>
    <w:family w:val="roman"/>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1547"/>
    <w:multiLevelType w:val="hybridMultilevel"/>
    <w:tmpl w:val="2376AB4A"/>
    <w:lvl w:ilvl="0" w:tplc="D3F0287C">
      <w:start w:val="1"/>
      <w:numFmt w:val="bullet"/>
      <w:lvlText w:val="-"/>
      <w:lvlJc w:val="left"/>
    </w:lvl>
    <w:lvl w:ilvl="1" w:tplc="8CB0E668">
      <w:start w:val="1"/>
      <w:numFmt w:val="bullet"/>
      <w:lvlText w:val="В"/>
      <w:lvlJc w:val="left"/>
    </w:lvl>
    <w:lvl w:ilvl="2" w:tplc="A00A3C1A">
      <w:start w:val="7"/>
      <w:numFmt w:val="decimal"/>
      <w:lvlText w:val="%3."/>
      <w:lvlJc w:val="left"/>
    </w:lvl>
    <w:lvl w:ilvl="3" w:tplc="0DAE3ECA">
      <w:numFmt w:val="decimal"/>
      <w:lvlText w:val=""/>
      <w:lvlJc w:val="left"/>
    </w:lvl>
    <w:lvl w:ilvl="4" w:tplc="5198878C">
      <w:numFmt w:val="decimal"/>
      <w:lvlText w:val=""/>
      <w:lvlJc w:val="left"/>
    </w:lvl>
    <w:lvl w:ilvl="5" w:tplc="73889176">
      <w:numFmt w:val="decimal"/>
      <w:lvlText w:val=""/>
      <w:lvlJc w:val="left"/>
    </w:lvl>
    <w:lvl w:ilvl="6" w:tplc="F886CB70">
      <w:numFmt w:val="decimal"/>
      <w:lvlText w:val=""/>
      <w:lvlJc w:val="left"/>
    </w:lvl>
    <w:lvl w:ilvl="7" w:tplc="43800254">
      <w:numFmt w:val="decimal"/>
      <w:lvlText w:val=""/>
      <w:lvlJc w:val="left"/>
    </w:lvl>
    <w:lvl w:ilvl="8" w:tplc="C8BC8272">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757"/>
    <w:rsid w:val="0001034D"/>
    <w:rsid w:val="00086489"/>
    <w:rsid w:val="003C3757"/>
    <w:rsid w:val="00785E93"/>
    <w:rsid w:val="007F7A76"/>
    <w:rsid w:val="00984382"/>
    <w:rsid w:val="00D87B1A"/>
    <w:rsid w:val="00E76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CD009"/>
  <w15:chartTrackingRefBased/>
  <w15:docId w15:val="{00A1D5A1-98E6-4E50-A882-4F4F70F0C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595"/>
    <w:pPr>
      <w:widowControl w:val="0"/>
      <w:suppressAutoHyphens/>
      <w:spacing w:after="0" w:line="240" w:lineRule="auto"/>
    </w:pPr>
    <w:rPr>
      <w:rFonts w:ascii="Times New Roman" w:eastAsia="Arial Unicode MS" w:hAnsi="Times New Roman" w:cs="Times New Roman"/>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E76595"/>
    <w:pPr>
      <w:spacing w:before="280" w:after="280"/>
    </w:pPr>
  </w:style>
  <w:style w:type="paragraph" w:customStyle="1" w:styleId="ms-rtestyle-normalms-rtefontface-121">
    <w:name w:val="ms-rtestyle-normal ms-rtefontface-121"/>
    <w:basedOn w:val="a"/>
    <w:rsid w:val="0001034D"/>
    <w:pPr>
      <w:spacing w:before="280" w:after="280"/>
    </w:pPr>
  </w:style>
  <w:style w:type="paragraph" w:customStyle="1" w:styleId="newsp">
    <w:name w:val="news_p"/>
    <w:basedOn w:val="a"/>
    <w:rsid w:val="0001034D"/>
    <w:pPr>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2615</Words>
  <Characters>14912</Characters>
  <Application>Microsoft Office Word</Application>
  <DocSecurity>0</DocSecurity>
  <Lines>124</Lines>
  <Paragraphs>34</Paragraphs>
  <ScaleCrop>false</ScaleCrop>
  <Company/>
  <LinksUpToDate>false</LinksUpToDate>
  <CharactersWithSpaces>17493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ispolkom_3</cp:lastModifiedBy>
  <cp:revision>2</cp:revision>
  <dcterms:created xsi:type="dcterms:W3CDTF">2021-12-17T13:09:00Z</dcterms:created>
  <dcterms:modified xsi:type="dcterms:W3CDTF">2021-12-17T13:09:00Z</dcterms:modified>
</cp:coreProperties>
</file>