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82CB" w14:textId="5B486A14" w:rsidR="008A6B7F" w:rsidRDefault="008A6B7F" w:rsidP="007E5078">
      <w:pPr>
        <w:pStyle w:val="a3"/>
        <w:spacing w:after="0" w:line="240" w:lineRule="auto"/>
        <w:ind w:left="0"/>
        <w:jc w:val="both"/>
        <w:rPr>
          <w:rFonts w:ascii="Times New Roman" w:hAnsi="Times New Roman"/>
          <w:sz w:val="24"/>
          <w:szCs w:val="24"/>
          <w:lang w:val="uk-UA"/>
        </w:rPr>
      </w:pPr>
    </w:p>
    <w:p w14:paraId="041A7449" w14:textId="05EBC108" w:rsidR="008A6B7F" w:rsidRDefault="008A6B7F" w:rsidP="007E5078">
      <w:pPr>
        <w:pStyle w:val="a3"/>
        <w:spacing w:after="0" w:line="240" w:lineRule="auto"/>
        <w:ind w:left="0"/>
        <w:jc w:val="both"/>
        <w:rPr>
          <w:rFonts w:ascii="Times New Roman" w:hAnsi="Times New Roman"/>
          <w:sz w:val="24"/>
          <w:szCs w:val="24"/>
          <w:lang w:val="uk-UA"/>
        </w:rPr>
      </w:pPr>
    </w:p>
    <w:p w14:paraId="31485F42" w14:textId="77777777" w:rsidR="008A6B7F" w:rsidRPr="00961458" w:rsidRDefault="008A6B7F" w:rsidP="008A6B7F">
      <w:pPr>
        <w:spacing w:after="0"/>
        <w:ind w:left="6237"/>
        <w:rPr>
          <w:rFonts w:ascii="Times New Roman" w:hAnsi="Times New Roman"/>
          <w:sz w:val="24"/>
          <w:szCs w:val="24"/>
          <w:lang w:val="uk-UA"/>
        </w:rPr>
      </w:pPr>
      <w:r w:rsidRPr="008A6B7F">
        <w:rPr>
          <w:rFonts w:ascii="Times New Roman" w:hAnsi="Times New Roman"/>
          <w:sz w:val="24"/>
          <w:szCs w:val="24"/>
          <w:lang w:val="uk-UA"/>
        </w:rPr>
        <w:t>Додаток</w:t>
      </w:r>
      <w:r w:rsidRPr="00961458">
        <w:rPr>
          <w:rFonts w:ascii="Times New Roman" w:hAnsi="Times New Roman"/>
          <w:sz w:val="24"/>
          <w:szCs w:val="24"/>
          <w:lang w:val="uk-UA"/>
        </w:rPr>
        <w:t xml:space="preserve"> </w:t>
      </w:r>
    </w:p>
    <w:p w14:paraId="407B38B9" w14:textId="77777777" w:rsidR="008A6B7F" w:rsidRPr="00961458" w:rsidRDefault="008A6B7F" w:rsidP="008A6B7F">
      <w:pPr>
        <w:spacing w:after="0"/>
        <w:ind w:left="6237"/>
        <w:rPr>
          <w:rFonts w:ascii="Times New Roman" w:hAnsi="Times New Roman"/>
          <w:sz w:val="24"/>
          <w:szCs w:val="24"/>
          <w:lang w:val="uk-UA"/>
        </w:rPr>
      </w:pPr>
      <w:r w:rsidRPr="00961458">
        <w:rPr>
          <w:rFonts w:ascii="Times New Roman" w:hAnsi="Times New Roman"/>
          <w:sz w:val="24"/>
          <w:szCs w:val="24"/>
          <w:lang w:val="uk-UA"/>
        </w:rPr>
        <w:t>ЗАТВЕРДЖЕНО:</w:t>
      </w:r>
    </w:p>
    <w:p w14:paraId="523BF190" w14:textId="77777777" w:rsidR="008A6B7F" w:rsidRPr="00961458" w:rsidRDefault="008A6B7F" w:rsidP="008A6B7F">
      <w:pPr>
        <w:spacing w:after="0"/>
        <w:ind w:left="6237"/>
        <w:rPr>
          <w:rFonts w:ascii="Times New Roman" w:hAnsi="Times New Roman"/>
          <w:sz w:val="24"/>
          <w:szCs w:val="24"/>
          <w:lang w:val="uk-UA"/>
        </w:rPr>
      </w:pPr>
      <w:r w:rsidRPr="00961458">
        <w:rPr>
          <w:rFonts w:ascii="Times New Roman" w:hAnsi="Times New Roman"/>
          <w:sz w:val="24"/>
          <w:szCs w:val="24"/>
          <w:lang w:val="uk-UA"/>
        </w:rPr>
        <w:t>рішення міської ради</w:t>
      </w:r>
    </w:p>
    <w:p w14:paraId="60AF11C7" w14:textId="77777777" w:rsidR="008A6B7F" w:rsidRPr="00961458" w:rsidRDefault="008A6B7F" w:rsidP="008A6B7F">
      <w:pPr>
        <w:spacing w:after="0"/>
        <w:ind w:left="6237"/>
        <w:rPr>
          <w:rFonts w:ascii="Times New Roman" w:hAnsi="Times New Roman"/>
          <w:sz w:val="24"/>
          <w:szCs w:val="24"/>
          <w:lang w:val="uk-UA"/>
        </w:rPr>
      </w:pPr>
      <w:r w:rsidRPr="00961458">
        <w:rPr>
          <w:rFonts w:ascii="Times New Roman" w:hAnsi="Times New Roman"/>
          <w:sz w:val="24"/>
          <w:szCs w:val="24"/>
          <w:lang w:val="uk-UA"/>
        </w:rPr>
        <w:t>від</w:t>
      </w:r>
      <w:r>
        <w:rPr>
          <w:rFonts w:ascii="Times New Roman" w:hAnsi="Times New Roman"/>
          <w:sz w:val="24"/>
          <w:szCs w:val="24"/>
          <w:lang w:val="uk-UA"/>
        </w:rPr>
        <w:t xml:space="preserve"> </w:t>
      </w:r>
      <w:r>
        <w:rPr>
          <w:rFonts w:ascii="Times New Roman" w:eastAsia="SimSun" w:hAnsi="Times New Roman" w:cs="Mangal"/>
          <w:kern w:val="2"/>
          <w:sz w:val="23"/>
          <w:szCs w:val="23"/>
          <w:lang w:val="uk-UA" w:eastAsia="zh-CN" w:bidi="hi-IN"/>
        </w:rPr>
        <w:t>22.07.2021№ 8/11-19</w:t>
      </w:r>
    </w:p>
    <w:p w14:paraId="3749F1C9" w14:textId="77777777" w:rsidR="008A6B7F" w:rsidRPr="003F67D1" w:rsidRDefault="008A6B7F" w:rsidP="008A6B7F">
      <w:pPr>
        <w:ind w:firstLine="708"/>
        <w:jc w:val="center"/>
        <w:rPr>
          <w:rFonts w:ascii="Times New Roman" w:hAnsi="Times New Roman"/>
          <w:sz w:val="24"/>
          <w:szCs w:val="24"/>
          <w:lang w:val="uk-UA"/>
        </w:rPr>
      </w:pPr>
    </w:p>
    <w:p w14:paraId="2ACD747A" w14:textId="77777777" w:rsidR="008A6B7F" w:rsidRPr="003F67D1" w:rsidRDefault="008A6B7F" w:rsidP="008A6B7F">
      <w:pPr>
        <w:spacing w:after="0"/>
        <w:jc w:val="center"/>
        <w:rPr>
          <w:rFonts w:ascii="Times New Roman" w:hAnsi="Times New Roman"/>
          <w:b/>
          <w:bCs/>
          <w:sz w:val="24"/>
          <w:szCs w:val="24"/>
        </w:rPr>
      </w:pPr>
      <w:r w:rsidRPr="003F67D1">
        <w:rPr>
          <w:rFonts w:ascii="Times New Roman" w:hAnsi="Times New Roman"/>
          <w:b/>
          <w:bCs/>
          <w:sz w:val="24"/>
          <w:szCs w:val="24"/>
        </w:rPr>
        <w:t>Методика</w:t>
      </w:r>
    </w:p>
    <w:p w14:paraId="26FA3899" w14:textId="77777777" w:rsidR="008A6B7F" w:rsidRPr="003F67D1" w:rsidRDefault="008A6B7F" w:rsidP="008A6B7F">
      <w:pPr>
        <w:spacing w:after="0"/>
        <w:jc w:val="center"/>
        <w:rPr>
          <w:rFonts w:ascii="Times New Roman" w:hAnsi="Times New Roman"/>
          <w:b/>
          <w:bCs/>
          <w:sz w:val="24"/>
          <w:szCs w:val="24"/>
          <w:lang w:val="uk-UA"/>
        </w:rPr>
      </w:pPr>
      <w:r w:rsidRPr="003F67D1">
        <w:rPr>
          <w:rFonts w:ascii="Times New Roman" w:hAnsi="Times New Roman"/>
          <w:b/>
          <w:bCs/>
          <w:sz w:val="24"/>
          <w:szCs w:val="24"/>
          <w:lang w:val="uk-UA"/>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м. Дружківка</w:t>
      </w:r>
    </w:p>
    <w:p w14:paraId="685A1BF9" w14:textId="77777777" w:rsidR="008A6B7F" w:rsidRPr="003F67D1" w:rsidRDefault="008A6B7F" w:rsidP="008A6B7F">
      <w:pPr>
        <w:ind w:firstLine="708"/>
        <w:jc w:val="both"/>
        <w:rPr>
          <w:rFonts w:ascii="Times New Roman" w:hAnsi="Times New Roman"/>
          <w:b/>
          <w:bCs/>
          <w:sz w:val="24"/>
          <w:szCs w:val="24"/>
          <w:lang w:val="uk-UA"/>
        </w:rPr>
      </w:pPr>
    </w:p>
    <w:p w14:paraId="63F009DA" w14:textId="77777777" w:rsidR="008A6B7F" w:rsidRPr="003F67D1" w:rsidRDefault="008A6B7F" w:rsidP="008A6B7F">
      <w:pPr>
        <w:ind w:firstLine="708"/>
        <w:jc w:val="center"/>
        <w:rPr>
          <w:rFonts w:ascii="Times New Roman" w:hAnsi="Times New Roman"/>
          <w:b/>
          <w:bCs/>
          <w:sz w:val="24"/>
          <w:szCs w:val="24"/>
          <w:lang w:val="uk-UA"/>
        </w:rPr>
      </w:pPr>
      <w:r w:rsidRPr="003F67D1">
        <w:rPr>
          <w:rFonts w:ascii="Times New Roman" w:hAnsi="Times New Roman"/>
          <w:b/>
          <w:bCs/>
          <w:sz w:val="24"/>
          <w:szCs w:val="24"/>
          <w:lang w:val="uk-UA"/>
        </w:rPr>
        <w:t>І. Загальні положення</w:t>
      </w:r>
    </w:p>
    <w:p w14:paraId="0AB6EDB4"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1.1.  Методика визначає механізм обчислення компенсації обґрунтованих витрат за надання послуг, що становлять загальний економічний інтерес - перевезення пасажирів міським пасажирським транспортом загального користування у місті Дружківка за регульованими цінами, трамваями, що працюють у звичайному режимі руху  (далі - ПЗЕІ).</w:t>
      </w:r>
    </w:p>
    <w:p w14:paraId="26C9CF62" w14:textId="77777777" w:rsidR="008A6B7F" w:rsidRPr="003F67D1" w:rsidRDefault="008A6B7F" w:rsidP="008A6B7F">
      <w:pPr>
        <w:pStyle w:val="a8"/>
        <w:shd w:val="clear" w:color="auto" w:fill="FFFFFF"/>
        <w:spacing w:before="0" w:beforeAutospacing="0" w:after="402" w:afterAutospacing="0"/>
        <w:contextualSpacing/>
        <w:jc w:val="both"/>
        <w:rPr>
          <w:lang w:val="uk-UA"/>
        </w:rPr>
      </w:pPr>
      <w:r w:rsidRPr="003F67D1">
        <w:rPr>
          <w:lang w:val="uk-UA"/>
        </w:rPr>
        <w:t xml:space="preserve">           1.2. Методика розроблена відповідно до частини четвертої статті 263, статті 264, пункту (с) додатку </w:t>
      </w:r>
      <w:r w:rsidRPr="003F67D1">
        <w:t>XXIII</w:t>
      </w:r>
      <w:r w:rsidRPr="003F67D1">
        <w:rPr>
          <w:lang w:val="uk-UA"/>
        </w:rPr>
        <w:t xml:space="preserve"> до глави 10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Регламенту (ЄЄ) № 1370/2007 Європейського Парламенту та Ради від 23 жовтня 2007 року «Про громадські послуги з перевезення пасажирів залізницею і автомобільними шляхами», Бюджетного кодексу України, Законів України «Про місцеве самоврядування в Україні», частини третьої статті 17 Закону України «Про міський електричний транспорт», Правил надання населенню послуг з перевезень міським електротранспортом, затверджених постановою Кабінету Міністрів України від 23 грудня 2004 року № 1735, та інших нормативно-правових актів, що регулюють відносини у відповідній сфері, на виконання рішення Антимонопольного комітету України  №290-р від 20.05.2021 року.</w:t>
      </w:r>
    </w:p>
    <w:p w14:paraId="2725B6E6"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1.3. ПЗЕІ – послуги, пов'язані із задоволенням особливо важливих загальних потреб громадян, що не можуть надаватися на комерційній основі без державної підтримки,(ст.1 Закону України «Про державну допомогу </w:t>
      </w:r>
      <w:proofErr w:type="spellStart"/>
      <w:r w:rsidRPr="003F67D1">
        <w:rPr>
          <w:rFonts w:ascii="Times New Roman" w:hAnsi="Times New Roman"/>
          <w:sz w:val="24"/>
          <w:szCs w:val="24"/>
          <w:lang w:val="uk-UA"/>
        </w:rPr>
        <w:t>суб</w:t>
      </w:r>
      <w:proofErr w:type="spellEnd"/>
      <w:r w:rsidRPr="003F67D1">
        <w:rPr>
          <w:rFonts w:ascii="Times New Roman" w:hAnsi="Times New Roman"/>
          <w:sz w:val="24"/>
          <w:szCs w:val="24"/>
          <w:lang w:val="uk-UA"/>
        </w:rPr>
        <w:t xml:space="preserve"> </w:t>
      </w:r>
      <w:proofErr w:type="spellStart"/>
      <w:r w:rsidRPr="003F67D1">
        <w:rPr>
          <w:rFonts w:ascii="Times New Roman" w:hAnsi="Times New Roman"/>
          <w:sz w:val="24"/>
          <w:szCs w:val="24"/>
          <w:lang w:val="uk-UA"/>
        </w:rPr>
        <w:t>єктам</w:t>
      </w:r>
      <w:proofErr w:type="spellEnd"/>
      <w:r w:rsidRPr="003F67D1">
        <w:rPr>
          <w:rFonts w:ascii="Times New Roman" w:hAnsi="Times New Roman"/>
          <w:sz w:val="24"/>
          <w:szCs w:val="24"/>
          <w:lang w:val="uk-UA"/>
        </w:rPr>
        <w:t xml:space="preserve"> господарювання»). ПЗЕІ</w:t>
      </w:r>
      <w:r w:rsidRPr="003F67D1">
        <w:rPr>
          <w:rFonts w:ascii="Times New Roman" w:hAnsi="Times New Roman"/>
          <w:sz w:val="24"/>
          <w:szCs w:val="24"/>
        </w:rPr>
        <w:t xml:space="preserve"> </w:t>
      </w:r>
      <w:r w:rsidRPr="003F67D1">
        <w:rPr>
          <w:rFonts w:ascii="Times New Roman" w:hAnsi="Times New Roman"/>
          <w:sz w:val="24"/>
          <w:szCs w:val="24"/>
          <w:lang w:val="uk-UA"/>
        </w:rPr>
        <w:t>надаються на підставі замовлення  таких послуг у перевізника.</w:t>
      </w:r>
    </w:p>
    <w:p w14:paraId="6CE6564A"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1.4. </w:t>
      </w:r>
      <w:proofErr w:type="spellStart"/>
      <w:proofErr w:type="gramStart"/>
      <w:r w:rsidRPr="003F67D1">
        <w:rPr>
          <w:rFonts w:ascii="Times New Roman" w:hAnsi="Times New Roman"/>
          <w:sz w:val="24"/>
          <w:szCs w:val="24"/>
        </w:rPr>
        <w:t>Загальна</w:t>
      </w:r>
      <w:proofErr w:type="spellEnd"/>
      <w:r w:rsidRPr="003F67D1">
        <w:rPr>
          <w:rFonts w:ascii="Times New Roman" w:hAnsi="Times New Roman"/>
          <w:sz w:val="24"/>
          <w:szCs w:val="24"/>
          <w:lang w:val="uk-UA"/>
        </w:rPr>
        <w:t xml:space="preserve"> </w:t>
      </w:r>
      <w:r w:rsidRPr="003F67D1">
        <w:rPr>
          <w:rFonts w:ascii="Times New Roman" w:hAnsi="Times New Roman"/>
          <w:sz w:val="24"/>
          <w:szCs w:val="24"/>
        </w:rPr>
        <w:t xml:space="preserve"> сума</w:t>
      </w:r>
      <w:proofErr w:type="gramEnd"/>
      <w:r w:rsidRPr="003F67D1">
        <w:rPr>
          <w:rFonts w:ascii="Times New Roman" w:hAnsi="Times New Roman"/>
          <w:sz w:val="24"/>
          <w:szCs w:val="24"/>
        </w:rPr>
        <w:t xml:space="preserve"> </w:t>
      </w:r>
      <w:proofErr w:type="spellStart"/>
      <w:r w:rsidRPr="003F67D1">
        <w:rPr>
          <w:rFonts w:ascii="Times New Roman" w:hAnsi="Times New Roman"/>
          <w:sz w:val="24"/>
          <w:szCs w:val="24"/>
        </w:rPr>
        <w:t>компенсації</w:t>
      </w:r>
      <w:proofErr w:type="spellEnd"/>
      <w:r w:rsidRPr="003F67D1">
        <w:rPr>
          <w:rFonts w:ascii="Times New Roman" w:hAnsi="Times New Roman"/>
          <w:sz w:val="24"/>
          <w:szCs w:val="24"/>
        </w:rPr>
        <w:t xml:space="preserve"> за </w:t>
      </w:r>
      <w:proofErr w:type="spellStart"/>
      <w:r w:rsidRPr="003F67D1">
        <w:rPr>
          <w:rFonts w:ascii="Times New Roman" w:hAnsi="Times New Roman"/>
          <w:sz w:val="24"/>
          <w:szCs w:val="24"/>
        </w:rPr>
        <w:t>надання</w:t>
      </w:r>
      <w:proofErr w:type="spellEnd"/>
      <w:r w:rsidRPr="003F67D1">
        <w:rPr>
          <w:rFonts w:ascii="Times New Roman" w:hAnsi="Times New Roman"/>
          <w:sz w:val="24"/>
          <w:szCs w:val="24"/>
        </w:rPr>
        <w:t xml:space="preserve"> ПЗЕІ </w:t>
      </w:r>
      <w:proofErr w:type="spellStart"/>
      <w:r w:rsidRPr="003F67D1">
        <w:rPr>
          <w:rFonts w:ascii="Times New Roman" w:hAnsi="Times New Roman"/>
          <w:sz w:val="24"/>
          <w:szCs w:val="24"/>
        </w:rPr>
        <w:t>визначається</w:t>
      </w:r>
      <w:proofErr w:type="spellEnd"/>
      <w:r w:rsidRPr="003F67D1">
        <w:rPr>
          <w:rFonts w:ascii="Times New Roman" w:hAnsi="Times New Roman"/>
          <w:sz w:val="24"/>
          <w:szCs w:val="24"/>
        </w:rPr>
        <w:t xml:space="preserve"> </w:t>
      </w:r>
      <w:proofErr w:type="spellStart"/>
      <w:r w:rsidRPr="003F67D1">
        <w:rPr>
          <w:rFonts w:ascii="Times New Roman" w:hAnsi="Times New Roman"/>
          <w:sz w:val="24"/>
          <w:szCs w:val="24"/>
        </w:rPr>
        <w:t>кошторисними</w:t>
      </w:r>
      <w:proofErr w:type="spellEnd"/>
      <w:r w:rsidRPr="003F67D1">
        <w:rPr>
          <w:rFonts w:ascii="Times New Roman" w:hAnsi="Times New Roman"/>
          <w:sz w:val="24"/>
          <w:szCs w:val="24"/>
        </w:rPr>
        <w:t xml:space="preserve"> </w:t>
      </w:r>
      <w:r w:rsidRPr="003F67D1">
        <w:rPr>
          <w:rFonts w:ascii="Times New Roman" w:hAnsi="Times New Roman"/>
          <w:sz w:val="24"/>
          <w:szCs w:val="24"/>
          <w:lang w:val="uk-UA"/>
        </w:rPr>
        <w:t xml:space="preserve"> </w:t>
      </w:r>
      <w:proofErr w:type="spellStart"/>
      <w:r w:rsidRPr="003F67D1">
        <w:rPr>
          <w:rFonts w:ascii="Times New Roman" w:hAnsi="Times New Roman"/>
          <w:sz w:val="24"/>
          <w:szCs w:val="24"/>
        </w:rPr>
        <w:t>призначеннями</w:t>
      </w:r>
      <w:proofErr w:type="spellEnd"/>
      <w:r w:rsidRPr="003F67D1">
        <w:rPr>
          <w:rFonts w:ascii="Times New Roman" w:hAnsi="Times New Roman"/>
          <w:sz w:val="24"/>
          <w:szCs w:val="24"/>
        </w:rPr>
        <w:t xml:space="preserve"> на </w:t>
      </w:r>
      <w:proofErr w:type="spellStart"/>
      <w:r w:rsidRPr="003F67D1">
        <w:rPr>
          <w:rFonts w:ascii="Times New Roman" w:hAnsi="Times New Roman"/>
          <w:sz w:val="24"/>
          <w:szCs w:val="24"/>
        </w:rPr>
        <w:t>відповідний</w:t>
      </w:r>
      <w:proofErr w:type="spellEnd"/>
      <w:r w:rsidRPr="003F67D1">
        <w:rPr>
          <w:rFonts w:ascii="Times New Roman" w:hAnsi="Times New Roman"/>
          <w:sz w:val="24"/>
          <w:szCs w:val="24"/>
        </w:rPr>
        <w:t xml:space="preserve"> </w:t>
      </w:r>
      <w:proofErr w:type="spellStart"/>
      <w:r w:rsidRPr="003F67D1">
        <w:rPr>
          <w:rFonts w:ascii="Times New Roman" w:hAnsi="Times New Roman"/>
          <w:sz w:val="24"/>
          <w:szCs w:val="24"/>
        </w:rPr>
        <w:t>рік</w:t>
      </w:r>
      <w:proofErr w:type="spellEnd"/>
      <w:r w:rsidRPr="003F67D1">
        <w:rPr>
          <w:rFonts w:ascii="Times New Roman" w:hAnsi="Times New Roman"/>
          <w:sz w:val="24"/>
          <w:szCs w:val="24"/>
        </w:rPr>
        <w:t xml:space="preserve"> за </w:t>
      </w:r>
      <w:proofErr w:type="spellStart"/>
      <w:r w:rsidRPr="003F67D1">
        <w:rPr>
          <w:rFonts w:ascii="Times New Roman" w:hAnsi="Times New Roman"/>
          <w:sz w:val="24"/>
          <w:szCs w:val="24"/>
        </w:rPr>
        <w:t>рахунок</w:t>
      </w:r>
      <w:proofErr w:type="spellEnd"/>
      <w:r w:rsidRPr="003F67D1">
        <w:rPr>
          <w:rFonts w:ascii="Times New Roman" w:hAnsi="Times New Roman"/>
          <w:sz w:val="24"/>
          <w:szCs w:val="24"/>
        </w:rPr>
        <w:t xml:space="preserve"> </w:t>
      </w:r>
      <w:proofErr w:type="spellStart"/>
      <w:r w:rsidRPr="003F67D1">
        <w:rPr>
          <w:rFonts w:ascii="Times New Roman" w:hAnsi="Times New Roman"/>
          <w:sz w:val="24"/>
          <w:szCs w:val="24"/>
        </w:rPr>
        <w:t>коштів</w:t>
      </w:r>
      <w:proofErr w:type="spellEnd"/>
      <w:r w:rsidRPr="003F67D1">
        <w:rPr>
          <w:rFonts w:ascii="Times New Roman" w:hAnsi="Times New Roman"/>
          <w:sz w:val="24"/>
          <w:szCs w:val="24"/>
        </w:rPr>
        <w:t xml:space="preserve"> </w:t>
      </w:r>
      <w:proofErr w:type="spellStart"/>
      <w:r w:rsidRPr="003F67D1">
        <w:rPr>
          <w:rFonts w:ascii="Times New Roman" w:hAnsi="Times New Roman"/>
          <w:sz w:val="24"/>
          <w:szCs w:val="24"/>
        </w:rPr>
        <w:t>місцевого</w:t>
      </w:r>
      <w:proofErr w:type="spellEnd"/>
      <w:r w:rsidRPr="003F67D1">
        <w:rPr>
          <w:rFonts w:ascii="Times New Roman" w:hAnsi="Times New Roman"/>
          <w:sz w:val="24"/>
          <w:szCs w:val="24"/>
        </w:rPr>
        <w:t xml:space="preserve"> бюджету</w:t>
      </w:r>
      <w:r w:rsidRPr="003F67D1">
        <w:rPr>
          <w:rFonts w:ascii="Times New Roman" w:hAnsi="Times New Roman"/>
          <w:sz w:val="24"/>
          <w:szCs w:val="24"/>
          <w:lang w:val="uk-UA"/>
        </w:rPr>
        <w:t>.</w:t>
      </w:r>
    </w:p>
    <w:p w14:paraId="5B8952B0"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1.5. Компенсація за надання ПЗЕІ здійснюється на підставі рішень Дружківської міської ради.</w:t>
      </w:r>
    </w:p>
    <w:p w14:paraId="3E3602E1" w14:textId="77777777" w:rsidR="008A6B7F" w:rsidRPr="003F67D1" w:rsidRDefault="008A6B7F" w:rsidP="008A6B7F">
      <w:pPr>
        <w:ind w:firstLine="708"/>
        <w:jc w:val="center"/>
        <w:rPr>
          <w:rFonts w:ascii="Times New Roman" w:hAnsi="Times New Roman"/>
          <w:b/>
          <w:bCs/>
          <w:sz w:val="24"/>
          <w:szCs w:val="24"/>
          <w:lang w:val="uk-UA"/>
        </w:rPr>
      </w:pPr>
      <w:r w:rsidRPr="003F67D1">
        <w:rPr>
          <w:rFonts w:ascii="Times New Roman" w:hAnsi="Times New Roman"/>
          <w:b/>
          <w:bCs/>
          <w:sz w:val="24"/>
          <w:szCs w:val="24"/>
        </w:rPr>
        <w:t xml:space="preserve">II. </w:t>
      </w:r>
      <w:proofErr w:type="spellStart"/>
      <w:r w:rsidRPr="003F67D1">
        <w:rPr>
          <w:rFonts w:ascii="Times New Roman" w:hAnsi="Times New Roman"/>
          <w:b/>
          <w:bCs/>
          <w:sz w:val="24"/>
          <w:szCs w:val="24"/>
        </w:rPr>
        <w:t>Розрахунок</w:t>
      </w:r>
      <w:proofErr w:type="spellEnd"/>
      <w:r w:rsidRPr="003F67D1">
        <w:rPr>
          <w:rFonts w:ascii="Times New Roman" w:hAnsi="Times New Roman"/>
          <w:b/>
          <w:bCs/>
          <w:sz w:val="24"/>
          <w:szCs w:val="24"/>
        </w:rPr>
        <w:t xml:space="preserve"> </w:t>
      </w:r>
      <w:proofErr w:type="spellStart"/>
      <w:r w:rsidRPr="003F67D1">
        <w:rPr>
          <w:rFonts w:ascii="Times New Roman" w:hAnsi="Times New Roman"/>
          <w:b/>
          <w:bCs/>
          <w:sz w:val="24"/>
          <w:szCs w:val="24"/>
        </w:rPr>
        <w:t>компенсації</w:t>
      </w:r>
      <w:proofErr w:type="spellEnd"/>
      <w:r w:rsidRPr="003F67D1">
        <w:rPr>
          <w:rFonts w:ascii="Times New Roman" w:hAnsi="Times New Roman"/>
          <w:b/>
          <w:bCs/>
          <w:sz w:val="24"/>
          <w:szCs w:val="24"/>
        </w:rPr>
        <w:t xml:space="preserve"> за </w:t>
      </w:r>
      <w:proofErr w:type="spellStart"/>
      <w:r w:rsidRPr="003F67D1">
        <w:rPr>
          <w:rFonts w:ascii="Times New Roman" w:hAnsi="Times New Roman"/>
          <w:b/>
          <w:bCs/>
          <w:sz w:val="24"/>
          <w:szCs w:val="24"/>
        </w:rPr>
        <w:t>надання</w:t>
      </w:r>
      <w:proofErr w:type="spellEnd"/>
      <w:r w:rsidRPr="003F67D1">
        <w:rPr>
          <w:rFonts w:ascii="Times New Roman" w:hAnsi="Times New Roman"/>
          <w:b/>
          <w:bCs/>
          <w:sz w:val="24"/>
          <w:szCs w:val="24"/>
        </w:rPr>
        <w:t xml:space="preserve"> ПЗЕІ</w:t>
      </w:r>
    </w:p>
    <w:p w14:paraId="39193C84"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2.1. Загальна сума компенсації за надання ПЗЕІ не повинна перевищувати суму, яка необхідна для покриття чистих витрат (чистої фінансової різниці) між понесеними при наданні ПЗЕІ витратами та доходами суб’єкта господарювання від надання ПЗЕІ, з урахування рівня розумного прибутку. </w:t>
      </w:r>
    </w:p>
    <w:p w14:paraId="1833786F"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lastRenderedPageBreak/>
        <w:t xml:space="preserve">2.2. Перевізник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 </w:t>
      </w:r>
    </w:p>
    <w:p w14:paraId="09A0040F"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2.2.1 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 </w:t>
      </w:r>
    </w:p>
    <w:p w14:paraId="5AC85CBC"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2.2.2. повна інформація щодо методів, відповідно до яких витрати та доходи призначаються або розподіляються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міжнародно визнаних </w:t>
      </w:r>
      <w:proofErr w:type="spellStart"/>
      <w:r w:rsidRPr="003F67D1">
        <w:rPr>
          <w:rFonts w:ascii="Times New Roman" w:hAnsi="Times New Roman"/>
          <w:sz w:val="24"/>
          <w:szCs w:val="24"/>
          <w:lang w:val="uk-UA"/>
        </w:rPr>
        <w:t>методологій</w:t>
      </w:r>
      <w:proofErr w:type="spellEnd"/>
      <w:r w:rsidRPr="003F67D1">
        <w:rPr>
          <w:rFonts w:ascii="Times New Roman" w:hAnsi="Times New Roman"/>
          <w:sz w:val="24"/>
          <w:szCs w:val="24"/>
          <w:lang w:val="uk-UA"/>
        </w:rPr>
        <w:t xml:space="preserve"> бухгалтерського обліку, зокрема калькуляції витрат за видом діяльності, та мають базуватися на даних аудиту та визначатись обліковою політикою підприємства.</w:t>
      </w:r>
    </w:p>
    <w:p w14:paraId="539A755B"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2.3. Обчислення чистої фінансової різниці здійснюється за наступним формулою:</w:t>
      </w:r>
    </w:p>
    <w:p w14:paraId="679514D3"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b/>
          <w:sz w:val="24"/>
          <w:szCs w:val="24"/>
          <w:lang w:val="uk-UA"/>
        </w:rPr>
        <w:t xml:space="preserve">                                     </w:t>
      </w:r>
      <w:proofErr w:type="spellStart"/>
      <w:r w:rsidRPr="003F67D1">
        <w:rPr>
          <w:rFonts w:ascii="Times New Roman" w:hAnsi="Times New Roman"/>
          <w:b/>
          <w:sz w:val="24"/>
          <w:szCs w:val="24"/>
          <w:lang w:val="uk-UA"/>
        </w:rPr>
        <w:t>Р</w:t>
      </w:r>
      <w:r w:rsidRPr="003F67D1">
        <w:rPr>
          <w:rFonts w:ascii="Times New Roman" w:hAnsi="Times New Roman"/>
          <w:b/>
          <w:sz w:val="24"/>
          <w:szCs w:val="24"/>
          <w:vertAlign w:val="subscript"/>
          <w:lang w:val="uk-UA"/>
        </w:rPr>
        <w:t>ч</w:t>
      </w:r>
      <w:proofErr w:type="spellEnd"/>
      <w:r w:rsidRPr="003F67D1">
        <w:rPr>
          <w:rFonts w:ascii="Times New Roman" w:hAnsi="Times New Roman"/>
          <w:b/>
          <w:sz w:val="24"/>
          <w:szCs w:val="24"/>
          <w:lang w:val="uk-UA"/>
        </w:rPr>
        <w:t xml:space="preserve"> = В</w:t>
      </w:r>
      <w:r w:rsidRPr="003F67D1">
        <w:rPr>
          <w:rFonts w:ascii="Times New Roman" w:hAnsi="Times New Roman"/>
          <w:b/>
          <w:sz w:val="24"/>
          <w:szCs w:val="24"/>
          <w:vertAlign w:val="subscript"/>
          <w:lang w:val="uk-UA"/>
        </w:rPr>
        <w:t xml:space="preserve">о </w:t>
      </w:r>
      <w:r w:rsidRPr="003F67D1">
        <w:rPr>
          <w:rFonts w:ascii="Times New Roman" w:hAnsi="Times New Roman"/>
          <w:b/>
          <w:sz w:val="24"/>
          <w:szCs w:val="24"/>
          <w:lang w:val="uk-UA"/>
        </w:rPr>
        <w:t>- Д</w:t>
      </w:r>
      <w:r w:rsidRPr="003F67D1">
        <w:rPr>
          <w:rFonts w:ascii="Times New Roman" w:hAnsi="Times New Roman"/>
          <w:b/>
          <w:sz w:val="24"/>
          <w:szCs w:val="24"/>
          <w:vertAlign w:val="subscript"/>
          <w:lang w:val="uk-UA"/>
        </w:rPr>
        <w:t xml:space="preserve">о </w:t>
      </w:r>
      <w:r w:rsidRPr="003F67D1">
        <w:rPr>
          <w:rFonts w:ascii="Times New Roman" w:hAnsi="Times New Roman"/>
          <w:b/>
          <w:sz w:val="24"/>
          <w:szCs w:val="24"/>
          <w:lang w:val="uk-UA"/>
        </w:rPr>
        <w:t xml:space="preserve">- Д </w:t>
      </w:r>
      <w:r w:rsidRPr="003F67D1">
        <w:rPr>
          <w:rFonts w:ascii="Times New Roman" w:hAnsi="Times New Roman"/>
          <w:b/>
          <w:sz w:val="24"/>
          <w:szCs w:val="24"/>
          <w:vertAlign w:val="subscript"/>
          <w:lang w:val="uk-UA"/>
        </w:rPr>
        <w:t>і</w:t>
      </w:r>
      <w:r w:rsidRPr="003F67D1">
        <w:rPr>
          <w:rFonts w:ascii="Times New Roman" w:hAnsi="Times New Roman"/>
          <w:b/>
          <w:sz w:val="24"/>
          <w:szCs w:val="24"/>
          <w:lang w:val="uk-UA"/>
        </w:rPr>
        <w:t>+ П</w:t>
      </w:r>
      <w:r w:rsidRPr="003F67D1">
        <w:rPr>
          <w:rFonts w:ascii="Times New Roman" w:hAnsi="Times New Roman"/>
          <w:sz w:val="24"/>
          <w:szCs w:val="24"/>
          <w:lang w:val="uk-UA"/>
        </w:rPr>
        <w:t>,  де</w:t>
      </w:r>
    </w:p>
    <w:p w14:paraId="5D4CCAA7" w14:textId="77777777" w:rsidR="008A6B7F" w:rsidRPr="003F67D1" w:rsidRDefault="008A6B7F" w:rsidP="008A6B7F">
      <w:pPr>
        <w:ind w:firstLine="708"/>
        <w:jc w:val="both"/>
        <w:rPr>
          <w:rFonts w:ascii="Times New Roman" w:hAnsi="Times New Roman"/>
          <w:sz w:val="24"/>
          <w:szCs w:val="24"/>
          <w:lang w:val="uk-UA"/>
        </w:rPr>
      </w:pPr>
    </w:p>
    <w:p w14:paraId="66074700" w14:textId="77777777" w:rsidR="008A6B7F" w:rsidRPr="003F67D1" w:rsidRDefault="008A6B7F" w:rsidP="008A6B7F">
      <w:pPr>
        <w:ind w:firstLine="708"/>
        <w:jc w:val="both"/>
        <w:rPr>
          <w:rFonts w:ascii="Times New Roman" w:hAnsi="Times New Roman"/>
          <w:sz w:val="24"/>
          <w:szCs w:val="24"/>
          <w:lang w:val="uk-UA"/>
        </w:rPr>
      </w:pPr>
      <w:proofErr w:type="spellStart"/>
      <w:r w:rsidRPr="003F67D1">
        <w:rPr>
          <w:rFonts w:ascii="Times New Roman" w:hAnsi="Times New Roman"/>
          <w:b/>
          <w:sz w:val="24"/>
          <w:szCs w:val="24"/>
          <w:lang w:val="uk-UA"/>
        </w:rPr>
        <w:t>Р</w:t>
      </w:r>
      <w:r w:rsidRPr="003F67D1">
        <w:rPr>
          <w:rFonts w:ascii="Times New Roman" w:hAnsi="Times New Roman"/>
          <w:b/>
          <w:sz w:val="24"/>
          <w:szCs w:val="24"/>
          <w:vertAlign w:val="subscript"/>
          <w:lang w:val="uk-UA"/>
        </w:rPr>
        <w:t>ч</w:t>
      </w:r>
      <w:proofErr w:type="spellEnd"/>
      <w:r w:rsidRPr="003F67D1">
        <w:rPr>
          <w:rFonts w:ascii="Times New Roman" w:hAnsi="Times New Roman"/>
          <w:b/>
          <w:sz w:val="24"/>
          <w:szCs w:val="24"/>
          <w:vertAlign w:val="subscript"/>
          <w:lang w:val="uk-UA"/>
        </w:rPr>
        <w:t xml:space="preserve"> </w:t>
      </w:r>
      <w:r w:rsidRPr="003F67D1">
        <w:rPr>
          <w:rFonts w:ascii="Times New Roman" w:hAnsi="Times New Roman"/>
          <w:sz w:val="24"/>
          <w:szCs w:val="24"/>
          <w:lang w:val="uk-UA"/>
        </w:rPr>
        <w:t>- чиста фінансова різниця,</w:t>
      </w:r>
    </w:p>
    <w:p w14:paraId="403BBF24"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b/>
          <w:sz w:val="24"/>
          <w:szCs w:val="24"/>
          <w:lang w:val="uk-UA"/>
        </w:rPr>
        <w:t>В</w:t>
      </w:r>
      <w:r w:rsidRPr="003F67D1">
        <w:rPr>
          <w:rFonts w:ascii="Times New Roman" w:hAnsi="Times New Roman"/>
          <w:b/>
          <w:sz w:val="24"/>
          <w:szCs w:val="24"/>
          <w:vertAlign w:val="subscript"/>
          <w:lang w:val="uk-UA"/>
        </w:rPr>
        <w:t xml:space="preserve">о </w:t>
      </w:r>
      <w:r w:rsidRPr="003F67D1">
        <w:rPr>
          <w:rFonts w:ascii="Times New Roman" w:hAnsi="Times New Roman"/>
          <w:sz w:val="24"/>
          <w:szCs w:val="24"/>
          <w:lang w:val="uk-UA"/>
        </w:rPr>
        <w:t xml:space="preserve">- витрати, понесені у зв'язку з виконанням зобов'язання з надання </w:t>
      </w:r>
    </w:p>
    <w:p w14:paraId="4F209062"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sz w:val="24"/>
          <w:szCs w:val="24"/>
          <w:lang w:val="uk-UA"/>
        </w:rPr>
        <w:t xml:space="preserve">       громадської послуги, що містяться в договорі про таку послугу(за </w:t>
      </w:r>
    </w:p>
    <w:p w14:paraId="2F4FE44E"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sz w:val="24"/>
          <w:szCs w:val="24"/>
          <w:lang w:val="uk-UA"/>
        </w:rPr>
        <w:t xml:space="preserve">       мінусом нарахованих амортизаційних відрахувань на оновлення </w:t>
      </w:r>
    </w:p>
    <w:p w14:paraId="26F662F9" w14:textId="77777777" w:rsidR="008A6B7F" w:rsidRPr="003F67D1" w:rsidRDefault="008A6B7F" w:rsidP="008A6B7F">
      <w:pPr>
        <w:ind w:firstLine="709"/>
        <w:contextualSpacing/>
        <w:jc w:val="both"/>
        <w:rPr>
          <w:rFonts w:ascii="Times New Roman" w:hAnsi="Times New Roman"/>
          <w:b/>
          <w:sz w:val="24"/>
          <w:szCs w:val="24"/>
          <w:vertAlign w:val="subscript"/>
          <w:lang w:val="uk-UA"/>
        </w:rPr>
      </w:pPr>
      <w:r w:rsidRPr="003F67D1">
        <w:rPr>
          <w:rFonts w:ascii="Times New Roman" w:hAnsi="Times New Roman"/>
          <w:sz w:val="24"/>
          <w:szCs w:val="24"/>
          <w:lang w:val="uk-UA"/>
        </w:rPr>
        <w:t xml:space="preserve">       рухомого складу),</w:t>
      </w:r>
    </w:p>
    <w:p w14:paraId="553FADBE"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b/>
          <w:sz w:val="24"/>
          <w:szCs w:val="24"/>
          <w:lang w:val="uk-UA"/>
        </w:rPr>
        <w:t>Д</w:t>
      </w:r>
      <w:r w:rsidRPr="003F67D1">
        <w:rPr>
          <w:rFonts w:ascii="Times New Roman" w:hAnsi="Times New Roman"/>
          <w:b/>
          <w:sz w:val="24"/>
          <w:szCs w:val="24"/>
          <w:vertAlign w:val="subscript"/>
          <w:lang w:val="uk-UA"/>
        </w:rPr>
        <w:t>о</w:t>
      </w:r>
      <w:r w:rsidRPr="003F67D1">
        <w:rPr>
          <w:rFonts w:ascii="Times New Roman" w:hAnsi="Times New Roman"/>
          <w:sz w:val="24"/>
          <w:szCs w:val="24"/>
          <w:lang w:val="uk-UA"/>
        </w:rPr>
        <w:t xml:space="preserve"> - сума доходу, що виникає під час виконання зобов'язань з надання </w:t>
      </w:r>
    </w:p>
    <w:p w14:paraId="06F93036"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sz w:val="24"/>
          <w:szCs w:val="24"/>
          <w:lang w:val="uk-UA"/>
        </w:rPr>
        <w:t xml:space="preserve">       відповідної громадської послуги, в тому числі отримання доходу від </w:t>
      </w:r>
    </w:p>
    <w:p w14:paraId="20BB4775"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sz w:val="24"/>
          <w:szCs w:val="24"/>
          <w:lang w:val="uk-UA"/>
        </w:rPr>
        <w:t xml:space="preserve">       реклами чи будь-якої іншої діяльності, яка не пов'язана з наданням </w:t>
      </w:r>
    </w:p>
    <w:p w14:paraId="4BB1240D" w14:textId="77777777" w:rsidR="008A6B7F" w:rsidRPr="003F67D1" w:rsidRDefault="008A6B7F" w:rsidP="008A6B7F">
      <w:pPr>
        <w:ind w:firstLine="709"/>
        <w:contextualSpacing/>
        <w:jc w:val="both"/>
        <w:rPr>
          <w:rFonts w:ascii="Times New Roman" w:hAnsi="Times New Roman"/>
          <w:sz w:val="24"/>
          <w:szCs w:val="24"/>
          <w:lang w:val="uk-UA"/>
        </w:rPr>
      </w:pPr>
      <w:r w:rsidRPr="003F67D1">
        <w:rPr>
          <w:rFonts w:ascii="Times New Roman" w:hAnsi="Times New Roman"/>
          <w:sz w:val="24"/>
          <w:szCs w:val="24"/>
          <w:lang w:val="uk-UA"/>
        </w:rPr>
        <w:t xml:space="preserve">       відповідної громадської послуги тощо, </w:t>
      </w:r>
    </w:p>
    <w:p w14:paraId="65C0EAAD"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b/>
          <w:sz w:val="24"/>
          <w:szCs w:val="24"/>
          <w:lang w:val="uk-UA"/>
        </w:rPr>
        <w:t xml:space="preserve">Д </w:t>
      </w:r>
      <w:r w:rsidRPr="003F67D1">
        <w:rPr>
          <w:rFonts w:ascii="Times New Roman" w:hAnsi="Times New Roman"/>
          <w:b/>
          <w:sz w:val="24"/>
          <w:szCs w:val="24"/>
          <w:vertAlign w:val="subscript"/>
          <w:lang w:val="uk-UA"/>
        </w:rPr>
        <w:t>і</w:t>
      </w:r>
      <w:r w:rsidRPr="003F67D1">
        <w:rPr>
          <w:rFonts w:ascii="Times New Roman" w:hAnsi="Times New Roman"/>
          <w:sz w:val="24"/>
          <w:szCs w:val="24"/>
          <w:lang w:val="uk-UA"/>
        </w:rPr>
        <w:t xml:space="preserve"> - сума доходів отриманих від інших видів діяльності, </w:t>
      </w:r>
    </w:p>
    <w:p w14:paraId="34F7D487"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b/>
          <w:sz w:val="24"/>
          <w:szCs w:val="24"/>
          <w:lang w:val="uk-UA"/>
        </w:rPr>
        <w:t xml:space="preserve">П  </w:t>
      </w:r>
      <w:r w:rsidRPr="003F67D1">
        <w:rPr>
          <w:rFonts w:ascii="Times New Roman" w:hAnsi="Times New Roman"/>
          <w:sz w:val="24"/>
          <w:szCs w:val="24"/>
          <w:lang w:val="uk-UA"/>
        </w:rPr>
        <w:t>- розумний прибуток(не більше як передбачено в діючому тарифі).</w:t>
      </w:r>
    </w:p>
    <w:p w14:paraId="22A1052E" w14:textId="77777777" w:rsidR="008A6B7F" w:rsidRPr="003F67D1" w:rsidRDefault="008A6B7F" w:rsidP="008A6B7F">
      <w:pPr>
        <w:ind w:firstLine="708"/>
        <w:jc w:val="both"/>
        <w:rPr>
          <w:rFonts w:ascii="Times New Roman" w:hAnsi="Times New Roman"/>
          <w:sz w:val="24"/>
          <w:szCs w:val="24"/>
          <w:lang w:val="uk-UA"/>
        </w:rPr>
      </w:pPr>
    </w:p>
    <w:p w14:paraId="165069CA"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2.4. Витрати та доходи розраховуються відповідно до чинних положень законодавства у сфері бухгалтерського обліку та вимог законодавства у сфері податкових відносин.</w:t>
      </w:r>
    </w:p>
    <w:p w14:paraId="25F72714"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2.5. При розрахунку компенсації за надання ПЗЕІ можуть бути враховані витрати, понесенні перевізником, у зв'язку з наданням ПЗЕІ:</w:t>
      </w:r>
    </w:p>
    <w:p w14:paraId="15A2E2B1"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2.5.1 витрати на оплату праці персоналу;</w:t>
      </w:r>
    </w:p>
    <w:p w14:paraId="24DF4B29"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2.5.2 відрахування на соціальні заходи;</w:t>
      </w:r>
    </w:p>
    <w:p w14:paraId="255339D7"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2.5.3 на оплату електроенергії, паливно-мастильних та інших експлуатаційних матеріалів;</w:t>
      </w:r>
    </w:p>
    <w:p w14:paraId="04DEADB3"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2.5.4. на  технічне обслуговування, ремонт обладнання та устаткування, необхідного для надання ПЗЕІ; </w:t>
      </w:r>
    </w:p>
    <w:p w14:paraId="6DBA4F2B"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lastRenderedPageBreak/>
        <w:t xml:space="preserve">2.5.5 постійні розподілені загальновиробничі, адміністративні витрати. </w:t>
      </w:r>
    </w:p>
    <w:p w14:paraId="1F7C05BB"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2.6. При укладанні з одним перевізником декількох договорів з надання громадської послуги, загальні витрати розподіляються як між різними договорами з надання громадської послуги та іншими видами діяльності, так і між різними договорами з надання громадської послуги.</w:t>
      </w:r>
    </w:p>
    <w:p w14:paraId="73F499FE"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2.7. Для підвищення прозорості та уникнення перехресних субсидій, якщо перевізник поряд із наданням ПЗЕІ займається й іншими видами діяльності, облікові рахунки різних видів діяльності повинні бути відокремлені та відповідати таким умовам:</w:t>
      </w:r>
    </w:p>
    <w:p w14:paraId="09C494EC"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2.7.1 облікові рахунки, що відповідають кожному з видів діяльності, повинні бути окремими, а частка відповідних активів і постійних витрат повинна розподілятися відповідно до чинних положень бухгалтерського обліку та податкового законодавства;</w:t>
      </w:r>
    </w:p>
    <w:p w14:paraId="5591C7B9"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2.7.2 всі змінні витрати, відповідна частка постійних витрат і прибуток, пов’язані з будь-якою іншою діяльністю перевізника, не можуть бути віднесені до ПЗЕІ; </w:t>
      </w:r>
    </w:p>
    <w:p w14:paraId="54A7E191"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2.7.3 витрати на надання ПЗЕІ повинні бути врівноважені доходами та виплатами від замовника транспортних послуг, без будь-якої можливості передачі доходу в інший сектор діяльності.</w:t>
      </w:r>
    </w:p>
    <w:p w14:paraId="47855DF4" w14:textId="77777777" w:rsidR="008A6B7F" w:rsidRPr="003F67D1" w:rsidRDefault="008A6B7F" w:rsidP="008A6B7F">
      <w:pPr>
        <w:ind w:firstLine="708"/>
        <w:jc w:val="center"/>
        <w:rPr>
          <w:rFonts w:ascii="Times New Roman" w:hAnsi="Times New Roman"/>
          <w:b/>
          <w:bCs/>
          <w:sz w:val="24"/>
          <w:szCs w:val="24"/>
          <w:lang w:val="uk-UA"/>
        </w:rPr>
      </w:pPr>
      <w:r w:rsidRPr="003F67D1">
        <w:rPr>
          <w:rFonts w:ascii="Times New Roman" w:hAnsi="Times New Roman"/>
          <w:b/>
          <w:bCs/>
          <w:sz w:val="24"/>
          <w:szCs w:val="24"/>
          <w:lang w:val="uk-UA"/>
        </w:rPr>
        <w:t>III. Проведення відшкодування компенсації за надання ПЗЕІ</w:t>
      </w:r>
    </w:p>
    <w:p w14:paraId="62723128"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 xml:space="preserve">3.1. Сума коштів, що підлягає перерахуванню перевізнику визначається в межах бюджетних асигнувань. </w:t>
      </w:r>
    </w:p>
    <w:p w14:paraId="51D4AB5D"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3.3. Фінансування видатків на відшкодування витрат перевізникам здійснюється відповідно до поданих заявок, звітів та  розрахунків в межах затверджених кошторисних  призначень на відповідних рік на підставі укладеного договору, з урахуванням поквартальної розписи бюджетних асигнувань.</w:t>
      </w:r>
    </w:p>
    <w:p w14:paraId="66BEF4D6"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3.4. Відшкодування компенсаційних виплат перевізнику проводиться у вигляді фінансової підтримки головним розпорядником коштів на їх розрахункові рахунки, відкриті перевізником для отримання бюджетних коштів в органах Державної казначейської служби.</w:t>
      </w:r>
    </w:p>
    <w:p w14:paraId="46C39EB7" w14:textId="77777777" w:rsidR="008A6B7F" w:rsidRPr="003F67D1" w:rsidRDefault="008A6B7F" w:rsidP="008A6B7F">
      <w:pPr>
        <w:ind w:firstLine="708"/>
        <w:jc w:val="center"/>
        <w:rPr>
          <w:rFonts w:ascii="Times New Roman" w:hAnsi="Times New Roman"/>
          <w:b/>
          <w:bCs/>
          <w:sz w:val="24"/>
          <w:szCs w:val="24"/>
          <w:lang w:val="uk-UA"/>
        </w:rPr>
      </w:pPr>
      <w:r w:rsidRPr="003F67D1">
        <w:rPr>
          <w:rFonts w:ascii="Times New Roman" w:hAnsi="Times New Roman"/>
          <w:b/>
          <w:bCs/>
          <w:sz w:val="24"/>
          <w:szCs w:val="24"/>
          <w:lang w:val="uk-UA"/>
        </w:rPr>
        <w:t>IV. Заходи щодо уникнення  та повернення надмірної компенсації у випадку надання надмірної її суми</w:t>
      </w:r>
    </w:p>
    <w:p w14:paraId="59ACBEAD"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4.1. Компенсація, що підлягає перерахуванню перевізнику</w:t>
      </w:r>
      <w:r w:rsidRPr="003F67D1">
        <w:rPr>
          <w:rFonts w:ascii="Times New Roman" w:hAnsi="Times New Roman"/>
          <w:color w:val="000000"/>
          <w:sz w:val="24"/>
          <w:szCs w:val="24"/>
          <w:lang w:val="uk-UA"/>
        </w:rPr>
        <w:t xml:space="preserve"> за надані послуги з перевезення пасажирів, визначається </w:t>
      </w:r>
      <w:r w:rsidRPr="003F67D1">
        <w:rPr>
          <w:rStyle w:val="tlid-translationtranslation"/>
          <w:color w:val="000000"/>
          <w:sz w:val="24"/>
          <w:szCs w:val="24"/>
          <w:lang w:val="uk-UA"/>
        </w:rPr>
        <w:t xml:space="preserve">з урахуванням фактичного виконання замовлення на транспортні послуги за звітний період та </w:t>
      </w:r>
      <w:r w:rsidRPr="003F67D1">
        <w:rPr>
          <w:rFonts w:ascii="Times New Roman" w:hAnsi="Times New Roman"/>
          <w:color w:val="000000"/>
          <w:sz w:val="24"/>
          <w:szCs w:val="24"/>
          <w:lang w:val="uk-UA"/>
        </w:rPr>
        <w:t xml:space="preserve">затвердженого </w:t>
      </w:r>
      <w:proofErr w:type="spellStart"/>
      <w:r w:rsidRPr="003F67D1">
        <w:rPr>
          <w:rFonts w:ascii="Times New Roman" w:hAnsi="Times New Roman"/>
          <w:color w:val="000000"/>
          <w:sz w:val="24"/>
          <w:szCs w:val="24"/>
          <w:lang w:val="uk-UA"/>
        </w:rPr>
        <w:t>акта</w:t>
      </w:r>
      <w:proofErr w:type="spellEnd"/>
      <w:r w:rsidRPr="003F67D1">
        <w:rPr>
          <w:rFonts w:ascii="Times New Roman" w:hAnsi="Times New Roman"/>
          <w:color w:val="000000"/>
          <w:sz w:val="24"/>
          <w:szCs w:val="24"/>
          <w:lang w:val="uk-UA"/>
        </w:rPr>
        <w:t xml:space="preserve"> виконаних транспортних послуг</w:t>
      </w:r>
      <w:r w:rsidRPr="003F67D1">
        <w:rPr>
          <w:rStyle w:val="tlid-translationtranslation"/>
          <w:color w:val="000000"/>
          <w:sz w:val="24"/>
          <w:szCs w:val="24"/>
          <w:lang w:val="uk-UA"/>
        </w:rPr>
        <w:t xml:space="preserve"> (</w:t>
      </w:r>
      <w:r w:rsidRPr="003F67D1">
        <w:rPr>
          <w:rFonts w:ascii="Times New Roman" w:hAnsi="Times New Roman"/>
          <w:color w:val="000000"/>
          <w:sz w:val="24"/>
          <w:szCs w:val="24"/>
          <w:lang w:val="uk-UA"/>
        </w:rPr>
        <w:t>додаток 4 до Договору про надання транспортних послуг) на відповідний рік .</w:t>
      </w:r>
      <w:r w:rsidRPr="003F67D1">
        <w:rPr>
          <w:rFonts w:ascii="Times New Roman" w:hAnsi="Times New Roman"/>
          <w:sz w:val="24"/>
          <w:szCs w:val="24"/>
          <w:lang w:val="uk-UA"/>
        </w:rPr>
        <w:t xml:space="preserve"> Підставою для укладення договору про організацію надання транспортних послуг є замовлення на пасажирські перевезення міським електричним транспортом, у якому повинні враховуватись державні соціальні нормативи на транспортні послуги, а також спроможність Перевізника забезпечити їх необхідний обсяг. 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вагоно-кілометра </w:t>
      </w:r>
      <w:proofErr w:type="spellStart"/>
      <w:r w:rsidRPr="003F67D1">
        <w:rPr>
          <w:rFonts w:ascii="Times New Roman" w:hAnsi="Times New Roman"/>
          <w:sz w:val="24"/>
          <w:szCs w:val="24"/>
          <w:lang w:val="uk-UA"/>
        </w:rPr>
        <w:t>пасажироперевезень</w:t>
      </w:r>
      <w:proofErr w:type="spellEnd"/>
      <w:r w:rsidRPr="003F67D1">
        <w:rPr>
          <w:rFonts w:ascii="Times New Roman" w:hAnsi="Times New Roman"/>
          <w:sz w:val="24"/>
          <w:szCs w:val="24"/>
          <w:lang w:val="uk-UA"/>
        </w:rPr>
        <w:t xml:space="preserve">). </w:t>
      </w:r>
    </w:p>
    <w:p w14:paraId="531BD7C6"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lastRenderedPageBreak/>
        <w:t xml:space="preserve">Компенсація, що підлягають перерахуванню перевізнику, повинні визначатися на основі звітних даних підприємства (у т. 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 </w:t>
      </w:r>
    </w:p>
    <w:p w14:paraId="6E31BA77" w14:textId="77777777" w:rsidR="008A6B7F" w:rsidRPr="003F67D1" w:rsidRDefault="008A6B7F" w:rsidP="008A6B7F">
      <w:pPr>
        <w:ind w:firstLine="720"/>
        <w:jc w:val="both"/>
        <w:rPr>
          <w:rFonts w:ascii="Times New Roman" w:hAnsi="Times New Roman"/>
          <w:color w:val="000000"/>
          <w:sz w:val="24"/>
          <w:szCs w:val="24"/>
          <w:lang w:val="uk-UA"/>
        </w:rPr>
      </w:pPr>
      <w:r w:rsidRPr="003F67D1">
        <w:rPr>
          <w:rFonts w:ascii="Times New Roman" w:hAnsi="Times New Roman"/>
          <w:color w:val="000000"/>
          <w:sz w:val="24"/>
          <w:szCs w:val="24"/>
          <w:lang w:val="uk-UA"/>
        </w:rPr>
        <w:t>Щоквартально, не пізніше 28 числа місяця, що слідує за звітним кварталом, підприємство надає головному розпоряднику бюджетних коштів наступні звіти:</w:t>
      </w:r>
    </w:p>
    <w:p w14:paraId="04CB6AE2" w14:textId="77777777" w:rsidR="008A6B7F" w:rsidRPr="003F67D1" w:rsidRDefault="008A6B7F" w:rsidP="008A6B7F">
      <w:pPr>
        <w:ind w:firstLine="720"/>
        <w:jc w:val="both"/>
        <w:rPr>
          <w:rFonts w:ascii="Times New Roman" w:hAnsi="Times New Roman"/>
          <w:color w:val="000000"/>
          <w:sz w:val="24"/>
          <w:szCs w:val="24"/>
          <w:lang w:val="uk-UA"/>
        </w:rPr>
      </w:pPr>
      <w:r w:rsidRPr="003F67D1">
        <w:rPr>
          <w:rFonts w:ascii="Times New Roman" w:hAnsi="Times New Roman"/>
          <w:color w:val="000000"/>
          <w:sz w:val="24"/>
          <w:szCs w:val="24"/>
          <w:lang w:val="uk-UA"/>
        </w:rPr>
        <w:t>- форма № 1 «Баланс (Звіт про фінансовий стан підприємства)»;</w:t>
      </w:r>
    </w:p>
    <w:p w14:paraId="0AD01920" w14:textId="77777777" w:rsidR="008A6B7F" w:rsidRPr="003F67D1" w:rsidRDefault="008A6B7F" w:rsidP="008A6B7F">
      <w:pPr>
        <w:ind w:firstLine="720"/>
        <w:jc w:val="both"/>
        <w:rPr>
          <w:rFonts w:ascii="Times New Roman" w:hAnsi="Times New Roman"/>
          <w:color w:val="000000"/>
          <w:sz w:val="24"/>
          <w:szCs w:val="24"/>
          <w:shd w:val="clear" w:color="auto" w:fill="FFFF00"/>
          <w:lang w:val="uk-UA"/>
        </w:rPr>
      </w:pPr>
      <w:r w:rsidRPr="003F67D1">
        <w:rPr>
          <w:rFonts w:ascii="Times New Roman" w:hAnsi="Times New Roman"/>
          <w:color w:val="000000"/>
          <w:sz w:val="24"/>
          <w:szCs w:val="24"/>
          <w:lang w:val="uk-UA"/>
        </w:rPr>
        <w:t>- форма № 2 «Звіт про фінансові результати (Звіт про сукупний дохі</w:t>
      </w:r>
      <w:r w:rsidRPr="003F67D1">
        <w:rPr>
          <w:rFonts w:ascii="Times New Roman" w:hAnsi="Times New Roman"/>
          <w:color w:val="000000"/>
          <w:sz w:val="24"/>
          <w:szCs w:val="24"/>
        </w:rPr>
        <w:t>д</w:t>
      </w:r>
      <w:r w:rsidRPr="003F67D1">
        <w:rPr>
          <w:rFonts w:ascii="Times New Roman" w:hAnsi="Times New Roman"/>
          <w:color w:val="000000"/>
          <w:sz w:val="24"/>
          <w:szCs w:val="24"/>
          <w:lang w:val="uk-UA"/>
        </w:rPr>
        <w:t>)».</w:t>
      </w:r>
    </w:p>
    <w:p w14:paraId="6C609CDD" w14:textId="77777777" w:rsidR="008A6B7F" w:rsidRPr="003F67D1" w:rsidRDefault="008A6B7F" w:rsidP="008A6B7F">
      <w:pPr>
        <w:ind w:firstLine="720"/>
        <w:jc w:val="both"/>
        <w:rPr>
          <w:rFonts w:ascii="Times New Roman" w:hAnsi="Times New Roman"/>
          <w:color w:val="000000"/>
          <w:sz w:val="24"/>
          <w:szCs w:val="24"/>
          <w:lang w:val="uk-UA"/>
        </w:rPr>
      </w:pPr>
      <w:r w:rsidRPr="003F67D1">
        <w:rPr>
          <w:rFonts w:ascii="Times New Roman" w:hAnsi="Times New Roman"/>
          <w:color w:val="000000"/>
          <w:sz w:val="24"/>
          <w:szCs w:val="24"/>
          <w:lang w:val="uk-UA"/>
        </w:rPr>
        <w:t>Щомісячно, не пізніше 28 числа місяця, що слідує за звітним місяцем, підприємство надає головному розпоряднику бюджетних коштів наступні звіти:</w:t>
      </w:r>
    </w:p>
    <w:p w14:paraId="516ECBFC" w14:textId="77777777" w:rsidR="008A6B7F" w:rsidRPr="003F67D1" w:rsidRDefault="008A6B7F" w:rsidP="008A6B7F">
      <w:pPr>
        <w:rPr>
          <w:rFonts w:ascii="Times New Roman" w:hAnsi="Times New Roman"/>
          <w:color w:val="000000"/>
          <w:sz w:val="24"/>
          <w:szCs w:val="24"/>
          <w:lang w:val="uk-UA"/>
        </w:rPr>
      </w:pPr>
      <w:r w:rsidRPr="003F67D1">
        <w:rPr>
          <w:rFonts w:ascii="Times New Roman" w:hAnsi="Times New Roman"/>
          <w:color w:val="000000"/>
          <w:sz w:val="24"/>
          <w:szCs w:val="24"/>
          <w:lang w:val="uk-UA"/>
        </w:rPr>
        <w:t xml:space="preserve"> - акт виконання робіт надання транспортних послуг (додаток 4 до Договору про транспортні послуги)</w:t>
      </w:r>
    </w:p>
    <w:p w14:paraId="22946C93" w14:textId="77777777" w:rsidR="008A6B7F" w:rsidRPr="003F67D1" w:rsidRDefault="008A6B7F" w:rsidP="008A6B7F">
      <w:pPr>
        <w:rPr>
          <w:rFonts w:ascii="Times New Roman" w:hAnsi="Times New Roman"/>
          <w:color w:val="000000"/>
          <w:sz w:val="24"/>
          <w:szCs w:val="24"/>
          <w:lang w:val="uk-UA"/>
        </w:rPr>
      </w:pPr>
      <w:r w:rsidRPr="003F67D1">
        <w:rPr>
          <w:rFonts w:ascii="Times New Roman" w:hAnsi="Times New Roman"/>
          <w:color w:val="000000"/>
          <w:sz w:val="24"/>
          <w:szCs w:val="24"/>
          <w:lang w:val="uk-UA"/>
        </w:rPr>
        <w:t>- акт про  втрачені рейси з незалежних від перевізника причин (додаток 5 до Договору про транспортні послуги).</w:t>
      </w:r>
    </w:p>
    <w:p w14:paraId="3315F7B4" w14:textId="77777777" w:rsidR="008A6B7F" w:rsidRPr="003F67D1" w:rsidRDefault="008A6B7F" w:rsidP="008A6B7F">
      <w:pPr>
        <w:ind w:firstLine="720"/>
        <w:jc w:val="both"/>
        <w:rPr>
          <w:rFonts w:ascii="Times New Roman" w:hAnsi="Times New Roman"/>
          <w:color w:val="000000"/>
          <w:sz w:val="24"/>
          <w:szCs w:val="24"/>
          <w:lang w:val="uk-UA"/>
        </w:rPr>
      </w:pPr>
      <w:r w:rsidRPr="003F67D1">
        <w:rPr>
          <w:rFonts w:ascii="Times New Roman" w:hAnsi="Times New Roman"/>
          <w:sz w:val="24"/>
          <w:szCs w:val="24"/>
          <w:lang w:val="uk-UA"/>
        </w:rPr>
        <w:t xml:space="preserve">Відповідальність за повноту та правильність даних несе перевізник. </w:t>
      </w:r>
    </w:p>
    <w:p w14:paraId="6CCC85FC" w14:textId="77777777" w:rsidR="008A6B7F" w:rsidRPr="003F67D1" w:rsidRDefault="008A6B7F" w:rsidP="008A6B7F">
      <w:pPr>
        <w:ind w:firstLine="708"/>
        <w:jc w:val="both"/>
        <w:rPr>
          <w:rFonts w:ascii="Times New Roman" w:hAnsi="Times New Roman"/>
          <w:sz w:val="24"/>
          <w:szCs w:val="24"/>
          <w:lang w:val="uk-UA"/>
        </w:rPr>
      </w:pPr>
    </w:p>
    <w:p w14:paraId="7D3D0D54"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4.2.При здійснені відшкодування компенсації за надання ПЗЕІ застосовуються заходи контролю відповідно до чинного законодавства.</w:t>
      </w:r>
    </w:p>
    <w:p w14:paraId="2A35483A" w14:textId="77777777" w:rsidR="008A6B7F" w:rsidRPr="003F67D1" w:rsidRDefault="008A6B7F" w:rsidP="008A6B7F">
      <w:pPr>
        <w:ind w:firstLine="708"/>
        <w:jc w:val="both"/>
        <w:rPr>
          <w:rFonts w:ascii="Times New Roman" w:hAnsi="Times New Roman"/>
          <w:sz w:val="24"/>
          <w:szCs w:val="24"/>
          <w:lang w:val="uk-UA"/>
        </w:rPr>
      </w:pPr>
      <w:r w:rsidRPr="003F67D1">
        <w:rPr>
          <w:rFonts w:ascii="Times New Roman" w:hAnsi="Times New Roman"/>
          <w:sz w:val="24"/>
          <w:szCs w:val="24"/>
          <w:lang w:val="uk-UA"/>
        </w:rPr>
        <w:t>4.3. У разі виявлення випадку надання надмірної компенсації її повернення здійснюється в порядку у першому кварталі наступного за звітним роком</w:t>
      </w:r>
      <w:r>
        <w:rPr>
          <w:rFonts w:ascii="Times New Roman" w:hAnsi="Times New Roman"/>
          <w:sz w:val="24"/>
          <w:szCs w:val="24"/>
          <w:lang w:val="uk-UA"/>
        </w:rPr>
        <w:t xml:space="preserve"> </w:t>
      </w:r>
      <w:proofErr w:type="spellStart"/>
      <w:r>
        <w:rPr>
          <w:rFonts w:ascii="Times New Roman" w:hAnsi="Times New Roman"/>
          <w:sz w:val="24"/>
          <w:szCs w:val="24"/>
          <w:lang w:val="uk-UA"/>
        </w:rPr>
        <w:t>визначенною</w:t>
      </w:r>
      <w:proofErr w:type="spellEnd"/>
      <w:r>
        <w:rPr>
          <w:rFonts w:ascii="Times New Roman" w:hAnsi="Times New Roman"/>
          <w:sz w:val="24"/>
          <w:szCs w:val="24"/>
          <w:lang w:val="uk-UA"/>
        </w:rPr>
        <w:t xml:space="preserve"> цією методикою.</w:t>
      </w:r>
    </w:p>
    <w:p w14:paraId="5920A486" w14:textId="77777777" w:rsidR="008A6B7F" w:rsidRPr="003F67D1" w:rsidRDefault="008A6B7F" w:rsidP="008A6B7F">
      <w:pPr>
        <w:ind w:firstLine="708"/>
        <w:jc w:val="both"/>
        <w:rPr>
          <w:rFonts w:ascii="Times New Roman" w:hAnsi="Times New Roman"/>
          <w:sz w:val="24"/>
          <w:szCs w:val="24"/>
          <w:lang w:val="uk-UA"/>
        </w:rPr>
      </w:pPr>
    </w:p>
    <w:p w14:paraId="54547F25" w14:textId="77777777" w:rsidR="008A6B7F" w:rsidRPr="003F67D1" w:rsidRDefault="008A6B7F" w:rsidP="008A6B7F">
      <w:pPr>
        <w:spacing w:after="0"/>
        <w:jc w:val="both"/>
        <w:rPr>
          <w:rFonts w:ascii="Times New Roman" w:hAnsi="Times New Roman"/>
          <w:sz w:val="24"/>
          <w:szCs w:val="24"/>
          <w:lang w:val="uk-UA"/>
        </w:rPr>
      </w:pPr>
      <w:r w:rsidRPr="003F67D1">
        <w:rPr>
          <w:rFonts w:ascii="Times New Roman" w:hAnsi="Times New Roman"/>
          <w:sz w:val="24"/>
          <w:szCs w:val="24"/>
          <w:lang w:val="uk-UA"/>
        </w:rPr>
        <w:t>Секретар міської ради                                                                                    К.Б.ХОРС</w:t>
      </w:r>
    </w:p>
    <w:p w14:paraId="489E9FCF" w14:textId="77777777" w:rsidR="008A6B7F" w:rsidRPr="003F67D1" w:rsidRDefault="008A6B7F" w:rsidP="008A6B7F">
      <w:pPr>
        <w:spacing w:after="0"/>
        <w:jc w:val="both"/>
        <w:rPr>
          <w:rFonts w:ascii="Times New Roman" w:hAnsi="Times New Roman"/>
          <w:sz w:val="24"/>
          <w:szCs w:val="24"/>
          <w:lang w:val="uk-UA"/>
        </w:rPr>
      </w:pPr>
    </w:p>
    <w:tbl>
      <w:tblPr>
        <w:tblW w:w="9381" w:type="dxa"/>
        <w:tblInd w:w="83" w:type="dxa"/>
        <w:tblLook w:val="04A0" w:firstRow="1" w:lastRow="0" w:firstColumn="1" w:lastColumn="0" w:noHBand="0" w:noVBand="1"/>
      </w:tblPr>
      <w:tblGrid>
        <w:gridCol w:w="9381"/>
      </w:tblGrid>
      <w:tr w:rsidR="008A6B7F" w:rsidRPr="00321168" w14:paraId="7839AD2A" w14:textId="77777777" w:rsidTr="00C263C6">
        <w:trPr>
          <w:trHeight w:val="509"/>
        </w:trPr>
        <w:tc>
          <w:tcPr>
            <w:tcW w:w="9381" w:type="dxa"/>
            <w:vMerge w:val="restart"/>
            <w:tcBorders>
              <w:top w:val="nil"/>
              <w:left w:val="nil"/>
              <w:bottom w:val="nil"/>
              <w:right w:val="nil"/>
            </w:tcBorders>
            <w:noWrap/>
            <w:vAlign w:val="bottom"/>
            <w:hideMark/>
          </w:tcPr>
          <w:p w14:paraId="08659B39" w14:textId="77777777" w:rsidR="008A6B7F" w:rsidRPr="00673DBB" w:rsidRDefault="008A6B7F" w:rsidP="00C263C6">
            <w:pPr>
              <w:spacing w:after="0"/>
              <w:jc w:val="both"/>
              <w:rPr>
                <w:rFonts w:ascii="Times New Roman" w:hAnsi="Times New Roman"/>
                <w:sz w:val="24"/>
                <w:szCs w:val="24"/>
                <w:lang w:val="uk-UA"/>
              </w:rPr>
            </w:pPr>
            <w:r w:rsidRPr="00407A01">
              <w:rPr>
                <w:rFonts w:ascii="Times New Roman" w:hAnsi="Times New Roman"/>
                <w:sz w:val="24"/>
                <w:szCs w:val="24"/>
                <w:lang w:val="uk-UA"/>
              </w:rPr>
              <w:t>Методик</w:t>
            </w:r>
            <w:r>
              <w:rPr>
                <w:rFonts w:ascii="Times New Roman" w:hAnsi="Times New Roman"/>
                <w:sz w:val="24"/>
                <w:szCs w:val="24"/>
                <w:lang w:val="uk-UA"/>
              </w:rPr>
              <w:t xml:space="preserve">у </w:t>
            </w:r>
            <w:r w:rsidRPr="00407A01">
              <w:rPr>
                <w:rFonts w:ascii="Times New Roman" w:hAnsi="Times New Roman"/>
                <w:sz w:val="24"/>
                <w:szCs w:val="24"/>
                <w:lang w:val="uk-UA"/>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м. Дружківка</w:t>
            </w:r>
            <w:r w:rsidRPr="003F67D1">
              <w:rPr>
                <w:rFonts w:ascii="Times New Roman" w:hAnsi="Times New Roman"/>
                <w:sz w:val="24"/>
                <w:szCs w:val="24"/>
                <w:lang w:val="uk-UA"/>
              </w:rPr>
              <w:t xml:space="preserve">, </w:t>
            </w:r>
            <w:r w:rsidRPr="00673DBB">
              <w:rPr>
                <w:rFonts w:ascii="Times New Roman" w:hAnsi="Times New Roman"/>
                <w:sz w:val="24"/>
                <w:szCs w:val="24"/>
                <w:lang w:val="uk-UA"/>
              </w:rPr>
              <w:t>підготовлено комунальн</w:t>
            </w:r>
            <w:r>
              <w:rPr>
                <w:rFonts w:ascii="Times New Roman" w:hAnsi="Times New Roman"/>
                <w:sz w:val="24"/>
                <w:szCs w:val="24"/>
                <w:lang w:val="uk-UA"/>
              </w:rPr>
              <w:t>им</w:t>
            </w:r>
            <w:r w:rsidRPr="00673DBB">
              <w:rPr>
                <w:rFonts w:ascii="Times New Roman" w:hAnsi="Times New Roman"/>
                <w:sz w:val="24"/>
                <w:szCs w:val="24"/>
                <w:lang w:val="uk-UA"/>
              </w:rPr>
              <w:t xml:space="preserve"> підприємств</w:t>
            </w:r>
            <w:r>
              <w:rPr>
                <w:rFonts w:ascii="Times New Roman" w:hAnsi="Times New Roman"/>
                <w:sz w:val="24"/>
                <w:szCs w:val="24"/>
                <w:lang w:val="uk-UA"/>
              </w:rPr>
              <w:t>ом</w:t>
            </w:r>
            <w:r w:rsidRPr="00673DBB">
              <w:rPr>
                <w:rFonts w:ascii="Times New Roman" w:hAnsi="Times New Roman"/>
                <w:sz w:val="24"/>
                <w:szCs w:val="24"/>
                <w:lang w:val="uk-UA"/>
              </w:rPr>
              <w:t xml:space="preserve">                                                   </w:t>
            </w:r>
          </w:p>
          <w:p w14:paraId="3D009713" w14:textId="77777777" w:rsidR="008A6B7F" w:rsidRPr="003F67D1" w:rsidRDefault="008A6B7F" w:rsidP="00C263C6">
            <w:pPr>
              <w:spacing w:after="0"/>
              <w:rPr>
                <w:rFonts w:ascii="Times New Roman" w:hAnsi="Times New Roman"/>
                <w:sz w:val="24"/>
                <w:szCs w:val="24"/>
                <w:lang w:val="uk-UA"/>
              </w:rPr>
            </w:pPr>
            <w:r w:rsidRPr="00673DBB">
              <w:rPr>
                <w:rFonts w:ascii="Times New Roman" w:hAnsi="Times New Roman"/>
                <w:sz w:val="24"/>
                <w:szCs w:val="24"/>
                <w:lang w:val="uk-UA"/>
              </w:rPr>
              <w:t>«Дружківка</w:t>
            </w:r>
            <w:r>
              <w:rPr>
                <w:rFonts w:ascii="Times New Roman" w:hAnsi="Times New Roman"/>
                <w:sz w:val="24"/>
                <w:szCs w:val="24"/>
                <w:lang w:val="uk-UA"/>
              </w:rPr>
              <w:t xml:space="preserve"> </w:t>
            </w:r>
            <w:proofErr w:type="spellStart"/>
            <w:r w:rsidRPr="00673DBB">
              <w:rPr>
                <w:rFonts w:ascii="Times New Roman" w:hAnsi="Times New Roman"/>
                <w:sz w:val="24"/>
                <w:szCs w:val="24"/>
                <w:lang w:val="uk-UA"/>
              </w:rPr>
              <w:t>автоелектротранс</w:t>
            </w:r>
            <w:proofErr w:type="spellEnd"/>
            <w:r w:rsidRPr="00673DBB">
              <w:rPr>
                <w:rFonts w:ascii="Times New Roman" w:hAnsi="Times New Roman"/>
                <w:sz w:val="24"/>
                <w:szCs w:val="24"/>
                <w:lang w:val="uk-UA"/>
              </w:rPr>
              <w:t>»</w:t>
            </w:r>
            <w:r>
              <w:rPr>
                <w:rFonts w:ascii="Times New Roman" w:hAnsi="Times New Roman"/>
                <w:sz w:val="24"/>
                <w:szCs w:val="24"/>
                <w:lang w:val="uk-UA"/>
              </w:rPr>
              <w:t xml:space="preserve"> </w:t>
            </w:r>
            <w:r w:rsidRPr="00673DBB">
              <w:rPr>
                <w:rFonts w:ascii="Times New Roman" w:hAnsi="Times New Roman"/>
                <w:sz w:val="24"/>
                <w:szCs w:val="24"/>
                <w:lang w:val="uk-UA"/>
              </w:rPr>
              <w:t>Дружківської міської ради</w:t>
            </w:r>
            <w:r>
              <w:rPr>
                <w:rFonts w:ascii="Times New Roman" w:hAnsi="Times New Roman"/>
                <w:sz w:val="24"/>
                <w:szCs w:val="24"/>
                <w:lang w:val="uk-UA"/>
              </w:rPr>
              <w:t>.</w:t>
            </w:r>
            <w:r w:rsidRPr="00673DBB">
              <w:rPr>
                <w:rFonts w:ascii="Times New Roman" w:hAnsi="Times New Roman"/>
                <w:sz w:val="24"/>
                <w:szCs w:val="24"/>
                <w:lang w:val="uk-UA"/>
              </w:rPr>
              <w:t xml:space="preserve">                                                                          </w:t>
            </w:r>
            <w:r w:rsidRPr="003F67D1">
              <w:rPr>
                <w:rFonts w:ascii="Times New Roman" w:hAnsi="Times New Roman"/>
                <w:sz w:val="24"/>
                <w:szCs w:val="24"/>
                <w:lang w:val="uk-UA"/>
              </w:rPr>
              <w:t xml:space="preserve">. </w:t>
            </w:r>
          </w:p>
          <w:p w14:paraId="5AB084AC" w14:textId="77777777" w:rsidR="008A6B7F" w:rsidRPr="003F67D1" w:rsidRDefault="008A6B7F" w:rsidP="00C263C6">
            <w:pPr>
              <w:spacing w:after="0"/>
              <w:jc w:val="both"/>
              <w:rPr>
                <w:rFonts w:ascii="Times New Roman" w:hAnsi="Times New Roman"/>
                <w:sz w:val="24"/>
                <w:szCs w:val="24"/>
                <w:lang w:val="uk-UA"/>
              </w:rPr>
            </w:pPr>
          </w:p>
          <w:p w14:paraId="40DEB358" w14:textId="77777777" w:rsidR="008A6B7F" w:rsidRPr="003F67D1" w:rsidRDefault="008A6B7F" w:rsidP="00C263C6">
            <w:pPr>
              <w:spacing w:after="0"/>
              <w:jc w:val="both"/>
              <w:rPr>
                <w:rFonts w:ascii="Times New Roman" w:hAnsi="Times New Roman"/>
                <w:sz w:val="24"/>
                <w:szCs w:val="24"/>
                <w:lang w:val="uk-UA"/>
              </w:rPr>
            </w:pPr>
            <w:r w:rsidRPr="003F67D1">
              <w:rPr>
                <w:rFonts w:ascii="Times New Roman" w:hAnsi="Times New Roman"/>
                <w:sz w:val="24"/>
                <w:szCs w:val="24"/>
                <w:lang w:val="uk-UA"/>
              </w:rPr>
              <w:t xml:space="preserve">Директор комунального підприємства                                                   </w:t>
            </w:r>
          </w:p>
          <w:p w14:paraId="3A931049" w14:textId="77777777" w:rsidR="008A6B7F" w:rsidRPr="003F67D1" w:rsidRDefault="008A6B7F" w:rsidP="00C263C6">
            <w:pPr>
              <w:spacing w:after="0"/>
              <w:jc w:val="both"/>
              <w:rPr>
                <w:rFonts w:ascii="Times New Roman" w:hAnsi="Times New Roman"/>
                <w:sz w:val="24"/>
                <w:szCs w:val="24"/>
                <w:lang w:val="uk-UA"/>
              </w:rPr>
            </w:pPr>
            <w:r w:rsidRPr="003F67D1">
              <w:rPr>
                <w:rFonts w:ascii="Times New Roman" w:hAnsi="Times New Roman"/>
                <w:sz w:val="24"/>
                <w:szCs w:val="24"/>
                <w:lang w:val="uk-UA"/>
              </w:rPr>
              <w:t xml:space="preserve">«Дружківка </w:t>
            </w:r>
            <w:proofErr w:type="spellStart"/>
            <w:r w:rsidRPr="003F67D1">
              <w:rPr>
                <w:rFonts w:ascii="Times New Roman" w:hAnsi="Times New Roman"/>
                <w:sz w:val="24"/>
                <w:szCs w:val="24"/>
                <w:lang w:val="uk-UA"/>
              </w:rPr>
              <w:t>автоелектротранс</w:t>
            </w:r>
            <w:proofErr w:type="spellEnd"/>
            <w:r w:rsidRPr="003F67D1">
              <w:rPr>
                <w:rFonts w:ascii="Times New Roman" w:hAnsi="Times New Roman"/>
                <w:sz w:val="24"/>
                <w:szCs w:val="24"/>
                <w:lang w:val="uk-UA"/>
              </w:rPr>
              <w:t>»</w:t>
            </w:r>
          </w:p>
          <w:p w14:paraId="36E487C7" w14:textId="77777777" w:rsidR="008A6B7F" w:rsidRPr="003F67D1" w:rsidRDefault="008A6B7F" w:rsidP="00C263C6">
            <w:pPr>
              <w:spacing w:after="0"/>
              <w:jc w:val="both"/>
              <w:rPr>
                <w:rFonts w:ascii="Times New Roman" w:hAnsi="Times New Roman"/>
                <w:color w:val="000000"/>
                <w:sz w:val="24"/>
                <w:szCs w:val="24"/>
                <w:lang w:val="uk-UA"/>
              </w:rPr>
            </w:pPr>
            <w:r w:rsidRPr="003F67D1">
              <w:rPr>
                <w:rFonts w:ascii="Times New Roman" w:hAnsi="Times New Roman"/>
                <w:sz w:val="24"/>
                <w:szCs w:val="24"/>
                <w:lang w:val="uk-UA"/>
              </w:rPr>
              <w:t xml:space="preserve">Дружківської міської ради </w:t>
            </w:r>
            <w:r>
              <w:rPr>
                <w:rFonts w:ascii="Times New Roman" w:hAnsi="Times New Roman"/>
                <w:sz w:val="24"/>
                <w:szCs w:val="24"/>
                <w:lang w:val="uk-UA"/>
              </w:rPr>
              <w:t xml:space="preserve">                                                                          </w:t>
            </w:r>
            <w:r w:rsidRPr="003F67D1">
              <w:rPr>
                <w:rFonts w:ascii="Times New Roman" w:hAnsi="Times New Roman"/>
                <w:sz w:val="24"/>
                <w:szCs w:val="24"/>
                <w:lang w:val="uk-UA"/>
              </w:rPr>
              <w:t>О.Д.НЕФЬОДОВ</w:t>
            </w:r>
          </w:p>
        </w:tc>
      </w:tr>
    </w:tbl>
    <w:p w14:paraId="57B51639" w14:textId="77777777" w:rsidR="008A6B7F" w:rsidRDefault="008A6B7F" w:rsidP="008A6B7F">
      <w:pPr>
        <w:ind w:firstLine="567"/>
        <w:jc w:val="both"/>
        <w:rPr>
          <w:rFonts w:ascii="Times New Roman" w:hAnsi="Times New Roman"/>
          <w:sz w:val="28"/>
          <w:szCs w:val="28"/>
          <w:lang w:val="uk-UA"/>
        </w:rPr>
      </w:pPr>
      <w:r w:rsidRPr="00623CBD">
        <w:rPr>
          <w:rFonts w:ascii="Times New Roman" w:hAnsi="Times New Roman"/>
          <w:sz w:val="28"/>
          <w:szCs w:val="28"/>
          <w:lang w:val="uk-UA"/>
        </w:rPr>
        <w:tab/>
      </w:r>
    </w:p>
    <w:p w14:paraId="59226D2F" w14:textId="77777777" w:rsidR="008A6B7F" w:rsidRPr="00623CBD" w:rsidRDefault="008A6B7F" w:rsidP="008A6B7F">
      <w:pPr>
        <w:ind w:firstLine="567"/>
        <w:jc w:val="both"/>
        <w:rPr>
          <w:rFonts w:ascii="Times New Roman" w:hAnsi="Times New Roman"/>
          <w:sz w:val="28"/>
          <w:szCs w:val="28"/>
          <w:lang w:val="uk-UA"/>
        </w:rPr>
      </w:pPr>
    </w:p>
    <w:p w14:paraId="4058FF56" w14:textId="47B669BC" w:rsidR="008A6B7F" w:rsidRDefault="008A6B7F" w:rsidP="007E5078">
      <w:pPr>
        <w:pStyle w:val="a3"/>
        <w:spacing w:after="0" w:line="240" w:lineRule="auto"/>
        <w:ind w:left="0"/>
        <w:jc w:val="both"/>
        <w:rPr>
          <w:rFonts w:ascii="Times New Roman" w:hAnsi="Times New Roman"/>
          <w:sz w:val="24"/>
          <w:szCs w:val="24"/>
          <w:lang w:val="uk-UA"/>
        </w:rPr>
      </w:pPr>
    </w:p>
    <w:p w14:paraId="3C032644" w14:textId="5FDFD7CB" w:rsidR="008A6B7F" w:rsidRDefault="008A6B7F" w:rsidP="007E5078">
      <w:pPr>
        <w:pStyle w:val="a3"/>
        <w:spacing w:after="0" w:line="240" w:lineRule="auto"/>
        <w:ind w:left="0"/>
        <w:jc w:val="both"/>
        <w:rPr>
          <w:rFonts w:ascii="Times New Roman" w:hAnsi="Times New Roman"/>
          <w:sz w:val="24"/>
          <w:szCs w:val="24"/>
          <w:lang w:val="uk-UA"/>
        </w:rPr>
      </w:pPr>
    </w:p>
    <w:p w14:paraId="29665F77" w14:textId="57690E1A" w:rsidR="008A6B7F" w:rsidRDefault="008A6B7F" w:rsidP="007E5078">
      <w:pPr>
        <w:pStyle w:val="a3"/>
        <w:spacing w:after="0" w:line="240" w:lineRule="auto"/>
        <w:ind w:left="0"/>
        <w:jc w:val="both"/>
        <w:rPr>
          <w:rFonts w:ascii="Times New Roman" w:hAnsi="Times New Roman"/>
          <w:sz w:val="24"/>
          <w:szCs w:val="24"/>
          <w:lang w:val="uk-UA"/>
        </w:rPr>
      </w:pPr>
    </w:p>
    <w:p w14:paraId="744EEC49" w14:textId="12CB9B7E" w:rsidR="008A6B7F" w:rsidRDefault="008A6B7F" w:rsidP="007E5078">
      <w:pPr>
        <w:pStyle w:val="a3"/>
        <w:spacing w:after="0" w:line="240" w:lineRule="auto"/>
        <w:ind w:left="0"/>
        <w:jc w:val="both"/>
        <w:rPr>
          <w:rFonts w:ascii="Times New Roman" w:hAnsi="Times New Roman"/>
          <w:sz w:val="24"/>
          <w:szCs w:val="24"/>
          <w:lang w:val="uk-UA"/>
        </w:rPr>
      </w:pPr>
    </w:p>
    <w:p w14:paraId="2818E4B3" w14:textId="5E0A7C25" w:rsidR="008A6B7F" w:rsidRDefault="008A6B7F" w:rsidP="007E5078">
      <w:pPr>
        <w:pStyle w:val="a3"/>
        <w:spacing w:after="0" w:line="240" w:lineRule="auto"/>
        <w:ind w:left="0"/>
        <w:jc w:val="both"/>
        <w:rPr>
          <w:rFonts w:ascii="Times New Roman" w:hAnsi="Times New Roman"/>
          <w:sz w:val="24"/>
          <w:szCs w:val="24"/>
          <w:lang w:val="uk-UA"/>
        </w:rPr>
      </w:pPr>
    </w:p>
    <w:p w14:paraId="53497E78" w14:textId="45859211" w:rsidR="008A6B7F" w:rsidRDefault="008A6B7F" w:rsidP="007E5078">
      <w:pPr>
        <w:pStyle w:val="a3"/>
        <w:spacing w:after="0" w:line="240" w:lineRule="auto"/>
        <w:ind w:left="0"/>
        <w:jc w:val="both"/>
        <w:rPr>
          <w:rFonts w:ascii="Times New Roman" w:hAnsi="Times New Roman"/>
          <w:sz w:val="24"/>
          <w:szCs w:val="24"/>
          <w:lang w:val="uk-UA"/>
        </w:rPr>
      </w:pPr>
    </w:p>
    <w:p w14:paraId="3041732A" w14:textId="59EBD5B1" w:rsidR="008A6B7F" w:rsidRDefault="008A6B7F" w:rsidP="007E5078">
      <w:pPr>
        <w:pStyle w:val="a3"/>
        <w:spacing w:after="0" w:line="240" w:lineRule="auto"/>
        <w:ind w:left="0"/>
        <w:jc w:val="both"/>
        <w:rPr>
          <w:rFonts w:ascii="Times New Roman" w:hAnsi="Times New Roman"/>
          <w:sz w:val="24"/>
          <w:szCs w:val="24"/>
          <w:lang w:val="uk-UA"/>
        </w:rPr>
      </w:pPr>
    </w:p>
    <w:p w14:paraId="4771D36C" w14:textId="74C8B431" w:rsidR="008A6B7F" w:rsidRDefault="008A6B7F" w:rsidP="007E5078">
      <w:pPr>
        <w:pStyle w:val="a3"/>
        <w:spacing w:after="0" w:line="240" w:lineRule="auto"/>
        <w:ind w:left="0"/>
        <w:jc w:val="both"/>
        <w:rPr>
          <w:rFonts w:ascii="Times New Roman" w:hAnsi="Times New Roman"/>
          <w:sz w:val="24"/>
          <w:szCs w:val="24"/>
          <w:lang w:val="uk-UA"/>
        </w:rPr>
      </w:pPr>
    </w:p>
    <w:p w14:paraId="52B5B376" w14:textId="1FB292DB" w:rsidR="008A6B7F" w:rsidRDefault="008A6B7F" w:rsidP="007E5078">
      <w:pPr>
        <w:pStyle w:val="a3"/>
        <w:spacing w:after="0" w:line="240" w:lineRule="auto"/>
        <w:ind w:left="0"/>
        <w:jc w:val="both"/>
        <w:rPr>
          <w:rFonts w:ascii="Times New Roman" w:hAnsi="Times New Roman"/>
          <w:sz w:val="24"/>
          <w:szCs w:val="24"/>
          <w:lang w:val="uk-UA"/>
        </w:rPr>
      </w:pPr>
    </w:p>
    <w:p w14:paraId="20B89EFF" w14:textId="65B86265" w:rsidR="008A6B7F" w:rsidRDefault="008A6B7F" w:rsidP="007E5078">
      <w:pPr>
        <w:pStyle w:val="a3"/>
        <w:spacing w:after="0" w:line="240" w:lineRule="auto"/>
        <w:ind w:left="0"/>
        <w:jc w:val="both"/>
        <w:rPr>
          <w:rFonts w:ascii="Times New Roman" w:hAnsi="Times New Roman"/>
          <w:sz w:val="24"/>
          <w:szCs w:val="24"/>
          <w:lang w:val="uk-UA"/>
        </w:rPr>
      </w:pPr>
    </w:p>
    <w:p w14:paraId="6DA39AA6" w14:textId="3870C9F7" w:rsidR="008A6B7F" w:rsidRDefault="008A6B7F" w:rsidP="007E5078">
      <w:pPr>
        <w:pStyle w:val="a3"/>
        <w:spacing w:after="0" w:line="240" w:lineRule="auto"/>
        <w:ind w:left="0"/>
        <w:jc w:val="both"/>
        <w:rPr>
          <w:rFonts w:ascii="Times New Roman" w:hAnsi="Times New Roman"/>
          <w:sz w:val="24"/>
          <w:szCs w:val="24"/>
          <w:lang w:val="uk-UA"/>
        </w:rPr>
      </w:pPr>
    </w:p>
    <w:p w14:paraId="5A00E5B7" w14:textId="6F798747" w:rsidR="008A6B7F" w:rsidRDefault="008A6B7F" w:rsidP="007E5078">
      <w:pPr>
        <w:pStyle w:val="a3"/>
        <w:spacing w:after="0" w:line="240" w:lineRule="auto"/>
        <w:ind w:left="0"/>
        <w:jc w:val="both"/>
        <w:rPr>
          <w:rFonts w:ascii="Times New Roman" w:hAnsi="Times New Roman"/>
          <w:sz w:val="24"/>
          <w:szCs w:val="24"/>
          <w:lang w:val="uk-UA"/>
        </w:rPr>
      </w:pPr>
    </w:p>
    <w:p w14:paraId="24479AEB" w14:textId="6A0EE10A" w:rsidR="008A6B7F" w:rsidRDefault="008A6B7F" w:rsidP="007E5078">
      <w:pPr>
        <w:pStyle w:val="a3"/>
        <w:spacing w:after="0" w:line="240" w:lineRule="auto"/>
        <w:ind w:left="0"/>
        <w:jc w:val="both"/>
        <w:rPr>
          <w:rFonts w:ascii="Times New Roman" w:hAnsi="Times New Roman"/>
          <w:sz w:val="24"/>
          <w:szCs w:val="24"/>
          <w:lang w:val="uk-UA"/>
        </w:rPr>
      </w:pPr>
    </w:p>
    <w:p w14:paraId="36DA5221" w14:textId="77777777" w:rsidR="008A6B7F" w:rsidRPr="00F57007" w:rsidRDefault="008A6B7F" w:rsidP="008A6B7F">
      <w:pPr>
        <w:tabs>
          <w:tab w:val="left" w:pos="0"/>
        </w:tabs>
        <w:ind w:left="360"/>
        <w:jc w:val="center"/>
        <w:rPr>
          <w:b/>
          <w:sz w:val="26"/>
          <w:szCs w:val="26"/>
          <w:lang w:val="uk-UA"/>
        </w:rPr>
      </w:pPr>
      <w:r w:rsidRPr="00F57007">
        <w:rPr>
          <w:b/>
          <w:sz w:val="26"/>
          <w:szCs w:val="26"/>
          <w:lang w:val="uk-UA"/>
        </w:rPr>
        <w:t>Пояснювальна записка</w:t>
      </w:r>
    </w:p>
    <w:p w14:paraId="708D9F31" w14:textId="77777777" w:rsidR="008A6B7F" w:rsidRPr="00F57007" w:rsidRDefault="008A6B7F" w:rsidP="008A6B7F">
      <w:pPr>
        <w:tabs>
          <w:tab w:val="left" w:pos="0"/>
        </w:tabs>
        <w:jc w:val="center"/>
        <w:rPr>
          <w:b/>
          <w:sz w:val="26"/>
          <w:szCs w:val="26"/>
          <w:lang w:val="uk-UA"/>
        </w:rPr>
      </w:pPr>
      <w:r w:rsidRPr="00F57007">
        <w:rPr>
          <w:b/>
          <w:sz w:val="26"/>
          <w:szCs w:val="26"/>
          <w:lang w:val="uk-UA"/>
        </w:rPr>
        <w:t>до проекту рішення Дружківської міської ради</w:t>
      </w:r>
    </w:p>
    <w:p w14:paraId="04210787" w14:textId="77777777" w:rsidR="008A6B7F" w:rsidRPr="00F57007" w:rsidRDefault="008A6B7F" w:rsidP="008A6B7F">
      <w:pPr>
        <w:pStyle w:val="a4"/>
        <w:rPr>
          <w:b/>
          <w:sz w:val="26"/>
          <w:szCs w:val="26"/>
        </w:rPr>
      </w:pPr>
      <w:proofErr w:type="gramStart"/>
      <w:r w:rsidRPr="00F57007">
        <w:rPr>
          <w:b/>
          <w:sz w:val="26"/>
          <w:szCs w:val="26"/>
        </w:rPr>
        <w:t>« Про</w:t>
      </w:r>
      <w:proofErr w:type="gramEnd"/>
      <w:r w:rsidRPr="00F57007">
        <w:rPr>
          <w:b/>
          <w:sz w:val="26"/>
          <w:szCs w:val="26"/>
        </w:rPr>
        <w:t xml:space="preserve"> </w:t>
      </w:r>
      <w:proofErr w:type="spellStart"/>
      <w:r w:rsidRPr="00F57007">
        <w:rPr>
          <w:b/>
          <w:sz w:val="26"/>
          <w:szCs w:val="26"/>
        </w:rPr>
        <w:t>затвердження</w:t>
      </w:r>
      <w:proofErr w:type="spellEnd"/>
      <w:r w:rsidRPr="00F57007">
        <w:rPr>
          <w:b/>
          <w:sz w:val="26"/>
          <w:szCs w:val="26"/>
        </w:rPr>
        <w:t xml:space="preserve"> Методики </w:t>
      </w:r>
      <w:proofErr w:type="spellStart"/>
      <w:r w:rsidRPr="00F57007">
        <w:rPr>
          <w:b/>
          <w:sz w:val="26"/>
          <w:szCs w:val="26"/>
        </w:rPr>
        <w:t>розрахунку</w:t>
      </w:r>
      <w:proofErr w:type="spellEnd"/>
      <w:r w:rsidRPr="00F57007">
        <w:rPr>
          <w:b/>
          <w:sz w:val="26"/>
          <w:szCs w:val="26"/>
        </w:rPr>
        <w:t xml:space="preserve"> </w:t>
      </w:r>
      <w:proofErr w:type="spellStart"/>
      <w:r w:rsidRPr="00F57007">
        <w:rPr>
          <w:b/>
          <w:sz w:val="26"/>
          <w:szCs w:val="26"/>
        </w:rPr>
        <w:t>компенсації</w:t>
      </w:r>
      <w:proofErr w:type="spellEnd"/>
      <w:r w:rsidRPr="00F57007">
        <w:rPr>
          <w:b/>
          <w:sz w:val="26"/>
          <w:szCs w:val="26"/>
        </w:rPr>
        <w:t xml:space="preserve"> за </w:t>
      </w:r>
      <w:proofErr w:type="spellStart"/>
      <w:r w:rsidRPr="00F57007">
        <w:rPr>
          <w:b/>
          <w:sz w:val="26"/>
          <w:szCs w:val="26"/>
        </w:rPr>
        <w:t>надання</w:t>
      </w:r>
      <w:proofErr w:type="spellEnd"/>
      <w:r w:rsidRPr="00F57007">
        <w:rPr>
          <w:b/>
          <w:sz w:val="26"/>
          <w:szCs w:val="26"/>
        </w:rPr>
        <w:t xml:space="preserve"> </w:t>
      </w:r>
      <w:proofErr w:type="spellStart"/>
      <w:r w:rsidRPr="00F57007">
        <w:rPr>
          <w:b/>
          <w:sz w:val="26"/>
          <w:szCs w:val="26"/>
        </w:rPr>
        <w:t>послуг</w:t>
      </w:r>
      <w:proofErr w:type="spellEnd"/>
      <w:r w:rsidRPr="00F57007">
        <w:rPr>
          <w:b/>
          <w:sz w:val="26"/>
          <w:szCs w:val="26"/>
        </w:rPr>
        <w:t xml:space="preserve">, </w:t>
      </w:r>
      <w:proofErr w:type="spellStart"/>
      <w:r w:rsidRPr="00F57007">
        <w:rPr>
          <w:b/>
          <w:sz w:val="26"/>
          <w:szCs w:val="26"/>
        </w:rPr>
        <w:t>що</w:t>
      </w:r>
      <w:proofErr w:type="spellEnd"/>
      <w:r w:rsidRPr="00F57007">
        <w:rPr>
          <w:b/>
          <w:sz w:val="26"/>
          <w:szCs w:val="26"/>
        </w:rPr>
        <w:t xml:space="preserve"> </w:t>
      </w:r>
      <w:proofErr w:type="spellStart"/>
      <w:r w:rsidRPr="00F57007">
        <w:rPr>
          <w:b/>
          <w:sz w:val="26"/>
          <w:szCs w:val="26"/>
        </w:rPr>
        <w:t>становлять</w:t>
      </w:r>
      <w:proofErr w:type="spellEnd"/>
      <w:r w:rsidRPr="00F57007">
        <w:rPr>
          <w:b/>
          <w:sz w:val="26"/>
          <w:szCs w:val="26"/>
        </w:rPr>
        <w:t xml:space="preserve"> </w:t>
      </w:r>
      <w:proofErr w:type="spellStart"/>
      <w:r w:rsidRPr="00F57007">
        <w:rPr>
          <w:b/>
          <w:sz w:val="26"/>
          <w:szCs w:val="26"/>
        </w:rPr>
        <w:t>загальний</w:t>
      </w:r>
      <w:proofErr w:type="spellEnd"/>
      <w:r w:rsidRPr="00F57007">
        <w:rPr>
          <w:b/>
          <w:sz w:val="26"/>
          <w:szCs w:val="26"/>
        </w:rPr>
        <w:t xml:space="preserve"> </w:t>
      </w:r>
      <w:proofErr w:type="spellStart"/>
      <w:r w:rsidRPr="00F57007">
        <w:rPr>
          <w:b/>
          <w:sz w:val="26"/>
          <w:szCs w:val="26"/>
        </w:rPr>
        <w:t>економічний</w:t>
      </w:r>
      <w:proofErr w:type="spellEnd"/>
      <w:r w:rsidRPr="00F57007">
        <w:rPr>
          <w:b/>
          <w:sz w:val="26"/>
          <w:szCs w:val="26"/>
        </w:rPr>
        <w:t xml:space="preserve"> </w:t>
      </w:r>
      <w:proofErr w:type="spellStart"/>
      <w:r w:rsidRPr="00F57007">
        <w:rPr>
          <w:b/>
          <w:sz w:val="26"/>
          <w:szCs w:val="26"/>
        </w:rPr>
        <w:t>інтерес</w:t>
      </w:r>
      <w:proofErr w:type="spellEnd"/>
      <w:r w:rsidRPr="00F57007">
        <w:rPr>
          <w:b/>
          <w:sz w:val="26"/>
          <w:szCs w:val="26"/>
        </w:rPr>
        <w:t xml:space="preserve"> – </w:t>
      </w:r>
      <w:proofErr w:type="spellStart"/>
      <w:r w:rsidRPr="00F57007">
        <w:rPr>
          <w:b/>
          <w:sz w:val="26"/>
          <w:szCs w:val="26"/>
        </w:rPr>
        <w:t>перевезення</w:t>
      </w:r>
      <w:proofErr w:type="spellEnd"/>
      <w:r w:rsidRPr="00F57007">
        <w:rPr>
          <w:b/>
          <w:sz w:val="26"/>
          <w:szCs w:val="26"/>
        </w:rPr>
        <w:t xml:space="preserve"> </w:t>
      </w:r>
      <w:proofErr w:type="spellStart"/>
      <w:r w:rsidRPr="00F57007">
        <w:rPr>
          <w:b/>
          <w:sz w:val="26"/>
          <w:szCs w:val="26"/>
        </w:rPr>
        <w:t>пасажирів</w:t>
      </w:r>
      <w:proofErr w:type="spellEnd"/>
      <w:r w:rsidRPr="00F57007">
        <w:rPr>
          <w:b/>
          <w:sz w:val="26"/>
          <w:szCs w:val="26"/>
        </w:rPr>
        <w:t xml:space="preserve"> </w:t>
      </w:r>
      <w:proofErr w:type="spellStart"/>
      <w:r w:rsidRPr="00F57007">
        <w:rPr>
          <w:b/>
          <w:sz w:val="26"/>
          <w:szCs w:val="26"/>
        </w:rPr>
        <w:t>міським</w:t>
      </w:r>
      <w:proofErr w:type="spellEnd"/>
      <w:r w:rsidRPr="00F57007">
        <w:rPr>
          <w:b/>
          <w:sz w:val="26"/>
          <w:szCs w:val="26"/>
        </w:rPr>
        <w:t xml:space="preserve"> </w:t>
      </w:r>
      <w:proofErr w:type="spellStart"/>
      <w:r w:rsidRPr="00F57007">
        <w:rPr>
          <w:b/>
          <w:sz w:val="26"/>
          <w:szCs w:val="26"/>
        </w:rPr>
        <w:t>пасажирським</w:t>
      </w:r>
      <w:proofErr w:type="spellEnd"/>
      <w:r w:rsidRPr="00F57007">
        <w:rPr>
          <w:b/>
          <w:sz w:val="26"/>
          <w:szCs w:val="26"/>
        </w:rPr>
        <w:t xml:space="preserve"> транспортом </w:t>
      </w:r>
      <w:proofErr w:type="spellStart"/>
      <w:r w:rsidRPr="00F57007">
        <w:rPr>
          <w:b/>
          <w:sz w:val="26"/>
          <w:szCs w:val="26"/>
        </w:rPr>
        <w:t>загального</w:t>
      </w:r>
      <w:proofErr w:type="spellEnd"/>
      <w:r w:rsidRPr="00F57007">
        <w:rPr>
          <w:b/>
          <w:sz w:val="26"/>
          <w:szCs w:val="26"/>
        </w:rPr>
        <w:t xml:space="preserve"> </w:t>
      </w:r>
      <w:proofErr w:type="spellStart"/>
      <w:r w:rsidRPr="00F57007">
        <w:rPr>
          <w:b/>
          <w:sz w:val="26"/>
          <w:szCs w:val="26"/>
        </w:rPr>
        <w:t>користування</w:t>
      </w:r>
      <w:proofErr w:type="spellEnd"/>
      <w:r w:rsidRPr="00F57007">
        <w:rPr>
          <w:b/>
          <w:sz w:val="26"/>
          <w:szCs w:val="26"/>
        </w:rPr>
        <w:t xml:space="preserve"> у м. </w:t>
      </w:r>
      <w:proofErr w:type="spellStart"/>
      <w:r w:rsidRPr="00F57007">
        <w:rPr>
          <w:b/>
          <w:sz w:val="26"/>
          <w:szCs w:val="26"/>
        </w:rPr>
        <w:t>Дружківка</w:t>
      </w:r>
      <w:proofErr w:type="spellEnd"/>
      <w:r w:rsidRPr="00F57007">
        <w:rPr>
          <w:b/>
          <w:sz w:val="26"/>
          <w:szCs w:val="26"/>
        </w:rPr>
        <w:t>»</w:t>
      </w:r>
    </w:p>
    <w:p w14:paraId="022A68BD" w14:textId="77777777" w:rsidR="008A6B7F" w:rsidRDefault="008A6B7F" w:rsidP="008A6B7F">
      <w:pPr>
        <w:pStyle w:val="a4"/>
        <w:jc w:val="both"/>
        <w:rPr>
          <w:bCs/>
          <w:sz w:val="26"/>
          <w:szCs w:val="26"/>
        </w:rPr>
      </w:pPr>
    </w:p>
    <w:p w14:paraId="3000D1F5" w14:textId="77777777" w:rsidR="008A6B7F" w:rsidRDefault="008A6B7F" w:rsidP="008A6B7F">
      <w:pPr>
        <w:pStyle w:val="a4"/>
        <w:jc w:val="both"/>
        <w:rPr>
          <w:bCs/>
          <w:sz w:val="26"/>
          <w:szCs w:val="26"/>
        </w:rPr>
      </w:pPr>
    </w:p>
    <w:p w14:paraId="2A837FCC" w14:textId="77777777" w:rsidR="008A6B7F" w:rsidRDefault="008A6B7F" w:rsidP="008A6B7F">
      <w:pPr>
        <w:pStyle w:val="a4"/>
        <w:jc w:val="both"/>
        <w:rPr>
          <w:bCs/>
          <w:sz w:val="26"/>
          <w:szCs w:val="26"/>
        </w:rPr>
      </w:pPr>
      <w:r>
        <w:rPr>
          <w:bCs/>
          <w:sz w:val="26"/>
          <w:szCs w:val="26"/>
        </w:rPr>
        <w:t xml:space="preserve">      </w:t>
      </w:r>
      <w:proofErr w:type="spellStart"/>
      <w:r>
        <w:rPr>
          <w:bCs/>
          <w:sz w:val="26"/>
          <w:szCs w:val="26"/>
        </w:rPr>
        <w:t>Зазначеним</w:t>
      </w:r>
      <w:proofErr w:type="spellEnd"/>
      <w:r>
        <w:rPr>
          <w:bCs/>
          <w:sz w:val="26"/>
          <w:szCs w:val="26"/>
        </w:rPr>
        <w:t xml:space="preserve">  </w:t>
      </w:r>
      <w:proofErr w:type="spellStart"/>
      <w:r>
        <w:rPr>
          <w:bCs/>
          <w:sz w:val="26"/>
          <w:szCs w:val="26"/>
        </w:rPr>
        <w:t>рішенням</w:t>
      </w:r>
      <w:proofErr w:type="spellEnd"/>
      <w:r>
        <w:rPr>
          <w:bCs/>
          <w:sz w:val="26"/>
          <w:szCs w:val="26"/>
        </w:rPr>
        <w:t xml:space="preserve"> </w:t>
      </w:r>
      <w:proofErr w:type="spellStart"/>
      <w:r>
        <w:rPr>
          <w:bCs/>
          <w:sz w:val="26"/>
          <w:szCs w:val="26"/>
        </w:rPr>
        <w:t>затверджується</w:t>
      </w:r>
      <w:proofErr w:type="spellEnd"/>
      <w:r>
        <w:rPr>
          <w:bCs/>
          <w:sz w:val="26"/>
          <w:szCs w:val="26"/>
        </w:rPr>
        <w:t xml:space="preserve">  </w:t>
      </w:r>
      <w:r w:rsidRPr="00CE32C5">
        <w:rPr>
          <w:bCs/>
          <w:sz w:val="26"/>
          <w:szCs w:val="26"/>
        </w:rPr>
        <w:t>Методик</w:t>
      </w:r>
      <w:r>
        <w:rPr>
          <w:bCs/>
          <w:sz w:val="26"/>
          <w:szCs w:val="26"/>
        </w:rPr>
        <w:t>а</w:t>
      </w:r>
      <w:r w:rsidRPr="00CE32C5">
        <w:rPr>
          <w:bCs/>
          <w:sz w:val="26"/>
          <w:szCs w:val="26"/>
        </w:rPr>
        <w:t xml:space="preserve"> </w:t>
      </w:r>
      <w:proofErr w:type="spellStart"/>
      <w:r w:rsidRPr="00CE32C5">
        <w:rPr>
          <w:bCs/>
          <w:sz w:val="26"/>
          <w:szCs w:val="26"/>
        </w:rPr>
        <w:t>розрахунку</w:t>
      </w:r>
      <w:proofErr w:type="spellEnd"/>
      <w:r w:rsidRPr="00CE32C5">
        <w:rPr>
          <w:bCs/>
          <w:sz w:val="26"/>
          <w:szCs w:val="26"/>
        </w:rPr>
        <w:t xml:space="preserve"> </w:t>
      </w:r>
      <w:proofErr w:type="spellStart"/>
      <w:r w:rsidRPr="00CE32C5">
        <w:rPr>
          <w:bCs/>
          <w:sz w:val="26"/>
          <w:szCs w:val="26"/>
        </w:rPr>
        <w:t>компенсації</w:t>
      </w:r>
      <w:proofErr w:type="spellEnd"/>
      <w:r w:rsidRPr="00CE32C5">
        <w:rPr>
          <w:bCs/>
          <w:sz w:val="26"/>
          <w:szCs w:val="26"/>
        </w:rPr>
        <w:t xml:space="preserve"> за </w:t>
      </w:r>
      <w:proofErr w:type="spellStart"/>
      <w:r w:rsidRPr="00CE32C5">
        <w:rPr>
          <w:bCs/>
          <w:sz w:val="26"/>
          <w:szCs w:val="26"/>
        </w:rPr>
        <w:t>надання</w:t>
      </w:r>
      <w:proofErr w:type="spellEnd"/>
      <w:r w:rsidRPr="00CE32C5">
        <w:rPr>
          <w:bCs/>
          <w:sz w:val="26"/>
          <w:szCs w:val="26"/>
        </w:rPr>
        <w:t xml:space="preserve"> </w:t>
      </w:r>
      <w:proofErr w:type="spellStart"/>
      <w:r w:rsidRPr="00CE32C5">
        <w:rPr>
          <w:bCs/>
          <w:sz w:val="26"/>
          <w:szCs w:val="26"/>
        </w:rPr>
        <w:t>послуг</w:t>
      </w:r>
      <w:proofErr w:type="spellEnd"/>
      <w:r w:rsidRPr="00CE32C5">
        <w:rPr>
          <w:bCs/>
          <w:sz w:val="26"/>
          <w:szCs w:val="26"/>
        </w:rPr>
        <w:t xml:space="preserve">, </w:t>
      </w:r>
      <w:proofErr w:type="spellStart"/>
      <w:r w:rsidRPr="00CE32C5">
        <w:rPr>
          <w:bCs/>
          <w:sz w:val="26"/>
          <w:szCs w:val="26"/>
        </w:rPr>
        <w:t>що</w:t>
      </w:r>
      <w:proofErr w:type="spellEnd"/>
      <w:r w:rsidRPr="00CE32C5">
        <w:rPr>
          <w:bCs/>
          <w:sz w:val="26"/>
          <w:szCs w:val="26"/>
        </w:rPr>
        <w:t xml:space="preserve"> </w:t>
      </w:r>
      <w:proofErr w:type="spellStart"/>
      <w:r w:rsidRPr="00CE32C5">
        <w:rPr>
          <w:bCs/>
          <w:sz w:val="26"/>
          <w:szCs w:val="26"/>
        </w:rPr>
        <w:t>становлять</w:t>
      </w:r>
      <w:proofErr w:type="spellEnd"/>
      <w:r w:rsidRPr="00CE32C5">
        <w:rPr>
          <w:bCs/>
          <w:sz w:val="26"/>
          <w:szCs w:val="26"/>
        </w:rPr>
        <w:t xml:space="preserve"> </w:t>
      </w:r>
      <w:proofErr w:type="spellStart"/>
      <w:r w:rsidRPr="00CE32C5">
        <w:rPr>
          <w:bCs/>
          <w:sz w:val="26"/>
          <w:szCs w:val="26"/>
        </w:rPr>
        <w:t>загальний</w:t>
      </w:r>
      <w:proofErr w:type="spellEnd"/>
      <w:r w:rsidRPr="00CE32C5">
        <w:rPr>
          <w:bCs/>
          <w:sz w:val="26"/>
          <w:szCs w:val="26"/>
        </w:rPr>
        <w:t xml:space="preserve"> </w:t>
      </w:r>
      <w:proofErr w:type="spellStart"/>
      <w:r w:rsidRPr="00CE32C5">
        <w:rPr>
          <w:bCs/>
          <w:sz w:val="26"/>
          <w:szCs w:val="26"/>
        </w:rPr>
        <w:t>економічний</w:t>
      </w:r>
      <w:proofErr w:type="spellEnd"/>
      <w:r w:rsidRPr="00CE32C5">
        <w:rPr>
          <w:bCs/>
          <w:sz w:val="26"/>
          <w:szCs w:val="26"/>
        </w:rPr>
        <w:t xml:space="preserve"> </w:t>
      </w:r>
      <w:proofErr w:type="spellStart"/>
      <w:r w:rsidRPr="00CE32C5">
        <w:rPr>
          <w:bCs/>
          <w:sz w:val="26"/>
          <w:szCs w:val="26"/>
        </w:rPr>
        <w:t>інтерес</w:t>
      </w:r>
      <w:proofErr w:type="spellEnd"/>
      <w:r w:rsidRPr="00CE32C5">
        <w:rPr>
          <w:bCs/>
          <w:sz w:val="26"/>
          <w:szCs w:val="26"/>
        </w:rPr>
        <w:t xml:space="preserve"> – </w:t>
      </w:r>
      <w:proofErr w:type="spellStart"/>
      <w:r w:rsidRPr="00CE32C5">
        <w:rPr>
          <w:bCs/>
          <w:sz w:val="26"/>
          <w:szCs w:val="26"/>
        </w:rPr>
        <w:t>перевезення</w:t>
      </w:r>
      <w:proofErr w:type="spellEnd"/>
      <w:r w:rsidRPr="00CE32C5">
        <w:rPr>
          <w:bCs/>
          <w:sz w:val="26"/>
          <w:szCs w:val="26"/>
        </w:rPr>
        <w:t xml:space="preserve"> </w:t>
      </w:r>
      <w:proofErr w:type="spellStart"/>
      <w:r w:rsidRPr="00CE32C5">
        <w:rPr>
          <w:bCs/>
          <w:sz w:val="26"/>
          <w:szCs w:val="26"/>
        </w:rPr>
        <w:t>пасажирів</w:t>
      </w:r>
      <w:proofErr w:type="spellEnd"/>
      <w:r w:rsidRPr="00CE32C5">
        <w:rPr>
          <w:bCs/>
          <w:sz w:val="26"/>
          <w:szCs w:val="26"/>
        </w:rPr>
        <w:t xml:space="preserve"> </w:t>
      </w:r>
      <w:proofErr w:type="spellStart"/>
      <w:r w:rsidRPr="00CE32C5">
        <w:rPr>
          <w:bCs/>
          <w:sz w:val="26"/>
          <w:szCs w:val="26"/>
        </w:rPr>
        <w:t>міським</w:t>
      </w:r>
      <w:proofErr w:type="spellEnd"/>
      <w:r w:rsidRPr="00CE32C5">
        <w:rPr>
          <w:bCs/>
          <w:sz w:val="26"/>
          <w:szCs w:val="26"/>
        </w:rPr>
        <w:t xml:space="preserve"> </w:t>
      </w:r>
      <w:proofErr w:type="spellStart"/>
      <w:r w:rsidRPr="00CE32C5">
        <w:rPr>
          <w:bCs/>
          <w:sz w:val="26"/>
          <w:szCs w:val="26"/>
        </w:rPr>
        <w:t>пасажирським</w:t>
      </w:r>
      <w:proofErr w:type="spellEnd"/>
      <w:r w:rsidRPr="00CE32C5">
        <w:rPr>
          <w:bCs/>
          <w:sz w:val="26"/>
          <w:szCs w:val="26"/>
        </w:rPr>
        <w:t xml:space="preserve"> транспортом </w:t>
      </w:r>
      <w:proofErr w:type="spellStart"/>
      <w:r w:rsidRPr="00CE32C5">
        <w:rPr>
          <w:bCs/>
          <w:sz w:val="26"/>
          <w:szCs w:val="26"/>
        </w:rPr>
        <w:t>загального</w:t>
      </w:r>
      <w:proofErr w:type="spellEnd"/>
      <w:r w:rsidRPr="00CE32C5">
        <w:rPr>
          <w:bCs/>
          <w:sz w:val="26"/>
          <w:szCs w:val="26"/>
        </w:rPr>
        <w:t xml:space="preserve"> </w:t>
      </w:r>
      <w:proofErr w:type="spellStart"/>
      <w:r w:rsidRPr="00CE32C5">
        <w:rPr>
          <w:bCs/>
          <w:sz w:val="26"/>
          <w:szCs w:val="26"/>
        </w:rPr>
        <w:t>користування</w:t>
      </w:r>
      <w:proofErr w:type="spellEnd"/>
      <w:r w:rsidRPr="00CE32C5">
        <w:rPr>
          <w:bCs/>
          <w:sz w:val="26"/>
          <w:szCs w:val="26"/>
        </w:rPr>
        <w:t xml:space="preserve"> у м. </w:t>
      </w:r>
      <w:proofErr w:type="spellStart"/>
      <w:r w:rsidRPr="00CE32C5">
        <w:rPr>
          <w:bCs/>
          <w:sz w:val="26"/>
          <w:szCs w:val="26"/>
        </w:rPr>
        <w:t>Дружківка</w:t>
      </w:r>
      <w:proofErr w:type="spellEnd"/>
      <w:r>
        <w:rPr>
          <w:bCs/>
          <w:sz w:val="26"/>
          <w:szCs w:val="26"/>
        </w:rPr>
        <w:t xml:space="preserve">, </w:t>
      </w:r>
      <w:proofErr w:type="spellStart"/>
      <w:r>
        <w:rPr>
          <w:bCs/>
          <w:sz w:val="26"/>
          <w:szCs w:val="26"/>
        </w:rPr>
        <w:t>що</w:t>
      </w:r>
      <w:proofErr w:type="spellEnd"/>
      <w:r>
        <w:rPr>
          <w:bCs/>
          <w:sz w:val="26"/>
          <w:szCs w:val="26"/>
        </w:rPr>
        <w:t xml:space="preserve"> метою </w:t>
      </w:r>
      <w:proofErr w:type="spellStart"/>
      <w:r>
        <w:rPr>
          <w:bCs/>
          <w:sz w:val="26"/>
          <w:szCs w:val="26"/>
        </w:rPr>
        <w:t>підтримки</w:t>
      </w:r>
      <w:proofErr w:type="spellEnd"/>
      <w:r>
        <w:rPr>
          <w:bCs/>
          <w:sz w:val="26"/>
          <w:szCs w:val="26"/>
        </w:rPr>
        <w:t xml:space="preserve"> є </w:t>
      </w:r>
      <w:proofErr w:type="spellStart"/>
      <w:r>
        <w:rPr>
          <w:bCs/>
          <w:sz w:val="26"/>
          <w:szCs w:val="26"/>
        </w:rPr>
        <w:t>компенсація</w:t>
      </w:r>
      <w:proofErr w:type="spellEnd"/>
      <w:r>
        <w:rPr>
          <w:bCs/>
          <w:sz w:val="26"/>
          <w:szCs w:val="26"/>
        </w:rPr>
        <w:t xml:space="preserve"> КП </w:t>
      </w:r>
      <w:r w:rsidRPr="00945293">
        <w:rPr>
          <w:sz w:val="25"/>
          <w:szCs w:val="25"/>
        </w:rPr>
        <w:t>«</w:t>
      </w:r>
      <w:proofErr w:type="spellStart"/>
      <w:r w:rsidRPr="00945293">
        <w:rPr>
          <w:sz w:val="25"/>
          <w:szCs w:val="25"/>
        </w:rPr>
        <w:t>Дружківка</w:t>
      </w:r>
      <w:proofErr w:type="spellEnd"/>
      <w:r w:rsidRPr="00945293">
        <w:rPr>
          <w:sz w:val="25"/>
          <w:szCs w:val="25"/>
        </w:rPr>
        <w:t xml:space="preserve"> </w:t>
      </w:r>
      <w:proofErr w:type="spellStart"/>
      <w:r w:rsidRPr="00945293">
        <w:rPr>
          <w:sz w:val="25"/>
          <w:szCs w:val="25"/>
        </w:rPr>
        <w:t>автоелектротранс</w:t>
      </w:r>
      <w:proofErr w:type="spellEnd"/>
      <w:r w:rsidRPr="00945293">
        <w:rPr>
          <w:sz w:val="25"/>
          <w:szCs w:val="25"/>
        </w:rPr>
        <w:t>»</w:t>
      </w:r>
      <w:r>
        <w:rPr>
          <w:sz w:val="25"/>
          <w:szCs w:val="25"/>
        </w:rPr>
        <w:t xml:space="preserve"> </w:t>
      </w:r>
      <w:proofErr w:type="spellStart"/>
      <w:r>
        <w:rPr>
          <w:sz w:val="25"/>
          <w:szCs w:val="25"/>
        </w:rPr>
        <w:t>збитків</w:t>
      </w:r>
      <w:proofErr w:type="spellEnd"/>
      <w:r>
        <w:rPr>
          <w:sz w:val="25"/>
          <w:szCs w:val="25"/>
        </w:rPr>
        <w:t xml:space="preserve"> за </w:t>
      </w:r>
      <w:proofErr w:type="spellStart"/>
      <w:r>
        <w:rPr>
          <w:sz w:val="25"/>
          <w:szCs w:val="25"/>
        </w:rPr>
        <w:t>перевезення</w:t>
      </w:r>
      <w:proofErr w:type="spellEnd"/>
      <w:r>
        <w:rPr>
          <w:sz w:val="25"/>
          <w:szCs w:val="25"/>
        </w:rPr>
        <w:t xml:space="preserve"> </w:t>
      </w:r>
      <w:proofErr w:type="spellStart"/>
      <w:r>
        <w:rPr>
          <w:sz w:val="25"/>
          <w:szCs w:val="25"/>
        </w:rPr>
        <w:t>електротранспортом</w:t>
      </w:r>
      <w:proofErr w:type="spellEnd"/>
      <w:r>
        <w:rPr>
          <w:sz w:val="25"/>
          <w:szCs w:val="25"/>
        </w:rPr>
        <w:t xml:space="preserve">(трамваями) </w:t>
      </w:r>
      <w:proofErr w:type="spellStart"/>
      <w:r>
        <w:rPr>
          <w:sz w:val="25"/>
          <w:szCs w:val="25"/>
        </w:rPr>
        <w:t>пільгової</w:t>
      </w:r>
      <w:proofErr w:type="spellEnd"/>
      <w:r>
        <w:rPr>
          <w:sz w:val="25"/>
          <w:szCs w:val="25"/>
        </w:rPr>
        <w:t xml:space="preserve"> </w:t>
      </w:r>
      <w:proofErr w:type="spellStart"/>
      <w:r>
        <w:rPr>
          <w:sz w:val="25"/>
          <w:szCs w:val="25"/>
        </w:rPr>
        <w:t>категорії</w:t>
      </w:r>
      <w:proofErr w:type="spellEnd"/>
      <w:r>
        <w:rPr>
          <w:sz w:val="25"/>
          <w:szCs w:val="25"/>
        </w:rPr>
        <w:t xml:space="preserve"> </w:t>
      </w:r>
      <w:proofErr w:type="spellStart"/>
      <w:r>
        <w:rPr>
          <w:sz w:val="25"/>
          <w:szCs w:val="25"/>
        </w:rPr>
        <w:t>громадян</w:t>
      </w:r>
      <w:proofErr w:type="spellEnd"/>
      <w:r>
        <w:rPr>
          <w:sz w:val="25"/>
          <w:szCs w:val="25"/>
        </w:rPr>
        <w:t xml:space="preserve"> і </w:t>
      </w:r>
      <w:proofErr w:type="spellStart"/>
      <w:r>
        <w:rPr>
          <w:sz w:val="25"/>
          <w:szCs w:val="25"/>
        </w:rPr>
        <w:t>забезпечення</w:t>
      </w:r>
      <w:proofErr w:type="spellEnd"/>
      <w:r>
        <w:rPr>
          <w:sz w:val="25"/>
          <w:szCs w:val="25"/>
        </w:rPr>
        <w:t xml:space="preserve"> </w:t>
      </w:r>
      <w:proofErr w:type="spellStart"/>
      <w:r>
        <w:rPr>
          <w:sz w:val="25"/>
          <w:szCs w:val="25"/>
        </w:rPr>
        <w:t>належної</w:t>
      </w:r>
      <w:proofErr w:type="spellEnd"/>
      <w:r>
        <w:rPr>
          <w:sz w:val="25"/>
          <w:szCs w:val="25"/>
        </w:rPr>
        <w:t xml:space="preserve"> та </w:t>
      </w:r>
      <w:proofErr w:type="spellStart"/>
      <w:r>
        <w:rPr>
          <w:sz w:val="25"/>
          <w:szCs w:val="25"/>
        </w:rPr>
        <w:t>безперебійної</w:t>
      </w:r>
      <w:proofErr w:type="spellEnd"/>
      <w:r>
        <w:rPr>
          <w:sz w:val="25"/>
          <w:szCs w:val="25"/>
        </w:rPr>
        <w:t xml:space="preserve"> </w:t>
      </w:r>
      <w:proofErr w:type="spellStart"/>
      <w:r>
        <w:rPr>
          <w:sz w:val="25"/>
          <w:szCs w:val="25"/>
        </w:rPr>
        <w:t>роботи</w:t>
      </w:r>
      <w:proofErr w:type="spellEnd"/>
      <w:r>
        <w:rPr>
          <w:sz w:val="25"/>
          <w:szCs w:val="25"/>
        </w:rPr>
        <w:t xml:space="preserve"> </w:t>
      </w:r>
      <w:proofErr w:type="spellStart"/>
      <w:r>
        <w:rPr>
          <w:sz w:val="25"/>
          <w:szCs w:val="25"/>
        </w:rPr>
        <w:t>комунального</w:t>
      </w:r>
      <w:proofErr w:type="spellEnd"/>
      <w:r>
        <w:rPr>
          <w:sz w:val="25"/>
          <w:szCs w:val="25"/>
        </w:rPr>
        <w:t xml:space="preserve"> </w:t>
      </w:r>
      <w:proofErr w:type="spellStart"/>
      <w:r>
        <w:rPr>
          <w:sz w:val="25"/>
          <w:szCs w:val="25"/>
        </w:rPr>
        <w:t>підприємства</w:t>
      </w:r>
      <w:proofErr w:type="spellEnd"/>
      <w:r>
        <w:rPr>
          <w:sz w:val="25"/>
          <w:szCs w:val="25"/>
        </w:rPr>
        <w:t xml:space="preserve"> </w:t>
      </w:r>
      <w:proofErr w:type="spellStart"/>
      <w:r>
        <w:rPr>
          <w:sz w:val="25"/>
          <w:szCs w:val="25"/>
        </w:rPr>
        <w:t>відповідно</w:t>
      </w:r>
      <w:proofErr w:type="spellEnd"/>
      <w:r>
        <w:rPr>
          <w:sz w:val="25"/>
          <w:szCs w:val="25"/>
        </w:rPr>
        <w:t xml:space="preserve"> до </w:t>
      </w:r>
      <w:proofErr w:type="spellStart"/>
      <w:r>
        <w:rPr>
          <w:sz w:val="25"/>
          <w:szCs w:val="25"/>
        </w:rPr>
        <w:t>його</w:t>
      </w:r>
      <w:proofErr w:type="spellEnd"/>
      <w:r>
        <w:rPr>
          <w:sz w:val="25"/>
          <w:szCs w:val="25"/>
        </w:rPr>
        <w:t xml:space="preserve"> </w:t>
      </w:r>
      <w:proofErr w:type="spellStart"/>
      <w:r>
        <w:rPr>
          <w:sz w:val="25"/>
          <w:szCs w:val="25"/>
        </w:rPr>
        <w:t>функціонального</w:t>
      </w:r>
      <w:proofErr w:type="spellEnd"/>
      <w:r>
        <w:rPr>
          <w:sz w:val="25"/>
          <w:szCs w:val="25"/>
        </w:rPr>
        <w:t xml:space="preserve"> </w:t>
      </w:r>
      <w:proofErr w:type="spellStart"/>
      <w:r>
        <w:rPr>
          <w:sz w:val="25"/>
          <w:szCs w:val="25"/>
        </w:rPr>
        <w:t>призначення</w:t>
      </w:r>
      <w:proofErr w:type="spellEnd"/>
      <w:r>
        <w:rPr>
          <w:sz w:val="25"/>
          <w:szCs w:val="25"/>
        </w:rPr>
        <w:t xml:space="preserve"> </w:t>
      </w:r>
      <w:proofErr w:type="spellStart"/>
      <w:r>
        <w:rPr>
          <w:sz w:val="25"/>
          <w:szCs w:val="25"/>
        </w:rPr>
        <w:t>щодо</w:t>
      </w:r>
      <w:proofErr w:type="spellEnd"/>
      <w:r>
        <w:rPr>
          <w:sz w:val="25"/>
          <w:szCs w:val="25"/>
        </w:rPr>
        <w:t xml:space="preserve"> </w:t>
      </w:r>
      <w:proofErr w:type="spellStart"/>
      <w:r>
        <w:rPr>
          <w:sz w:val="25"/>
          <w:szCs w:val="25"/>
        </w:rPr>
        <w:t>надання</w:t>
      </w:r>
      <w:proofErr w:type="spellEnd"/>
      <w:r>
        <w:rPr>
          <w:sz w:val="25"/>
          <w:szCs w:val="25"/>
        </w:rPr>
        <w:t xml:space="preserve"> </w:t>
      </w:r>
      <w:proofErr w:type="spellStart"/>
      <w:r>
        <w:rPr>
          <w:sz w:val="25"/>
          <w:szCs w:val="25"/>
        </w:rPr>
        <w:t>мешканцям</w:t>
      </w:r>
      <w:proofErr w:type="spellEnd"/>
      <w:r>
        <w:rPr>
          <w:sz w:val="25"/>
          <w:szCs w:val="25"/>
        </w:rPr>
        <w:t xml:space="preserve"> </w:t>
      </w:r>
      <w:proofErr w:type="spellStart"/>
      <w:r>
        <w:rPr>
          <w:sz w:val="25"/>
          <w:szCs w:val="25"/>
        </w:rPr>
        <w:t>міста</w:t>
      </w:r>
      <w:proofErr w:type="spellEnd"/>
      <w:r>
        <w:rPr>
          <w:sz w:val="25"/>
          <w:szCs w:val="25"/>
        </w:rPr>
        <w:t xml:space="preserve"> </w:t>
      </w:r>
      <w:proofErr w:type="spellStart"/>
      <w:r>
        <w:rPr>
          <w:sz w:val="25"/>
          <w:szCs w:val="25"/>
        </w:rPr>
        <w:t>належних</w:t>
      </w:r>
      <w:proofErr w:type="spellEnd"/>
      <w:r>
        <w:rPr>
          <w:sz w:val="25"/>
          <w:szCs w:val="25"/>
        </w:rPr>
        <w:t xml:space="preserve"> </w:t>
      </w:r>
      <w:proofErr w:type="spellStart"/>
      <w:r>
        <w:rPr>
          <w:sz w:val="25"/>
          <w:szCs w:val="25"/>
        </w:rPr>
        <w:t>послуг</w:t>
      </w:r>
      <w:proofErr w:type="spellEnd"/>
      <w:r>
        <w:rPr>
          <w:sz w:val="25"/>
          <w:szCs w:val="25"/>
        </w:rPr>
        <w:t>.</w:t>
      </w:r>
    </w:p>
    <w:p w14:paraId="11CA6CC9" w14:textId="77777777" w:rsidR="008A6B7F" w:rsidRDefault="008A6B7F" w:rsidP="008A6B7F">
      <w:pPr>
        <w:pStyle w:val="a4"/>
        <w:jc w:val="both"/>
        <w:rPr>
          <w:bCs/>
          <w:sz w:val="26"/>
          <w:szCs w:val="26"/>
        </w:rPr>
      </w:pPr>
    </w:p>
    <w:p w14:paraId="1DBC0CED" w14:textId="77777777" w:rsidR="008A6B7F" w:rsidRPr="00A30AB7" w:rsidRDefault="008A6B7F" w:rsidP="008A6B7F">
      <w:pPr>
        <w:pStyle w:val="a4"/>
        <w:jc w:val="both"/>
        <w:rPr>
          <w:sz w:val="26"/>
          <w:szCs w:val="26"/>
        </w:rPr>
      </w:pPr>
      <w:r>
        <w:rPr>
          <w:bCs/>
          <w:sz w:val="26"/>
          <w:szCs w:val="26"/>
        </w:rPr>
        <w:t xml:space="preserve">      </w:t>
      </w:r>
      <w:proofErr w:type="spellStart"/>
      <w:r>
        <w:rPr>
          <w:bCs/>
          <w:sz w:val="26"/>
          <w:szCs w:val="26"/>
        </w:rPr>
        <w:t>Реалізація</w:t>
      </w:r>
      <w:proofErr w:type="spellEnd"/>
      <w:r>
        <w:rPr>
          <w:bCs/>
          <w:sz w:val="26"/>
          <w:szCs w:val="26"/>
        </w:rPr>
        <w:t xml:space="preserve"> </w:t>
      </w:r>
      <w:proofErr w:type="spellStart"/>
      <w:r>
        <w:rPr>
          <w:bCs/>
          <w:sz w:val="26"/>
          <w:szCs w:val="26"/>
        </w:rPr>
        <w:t>рішення</w:t>
      </w:r>
      <w:proofErr w:type="spellEnd"/>
      <w:r>
        <w:rPr>
          <w:bCs/>
          <w:sz w:val="26"/>
          <w:szCs w:val="26"/>
        </w:rPr>
        <w:t xml:space="preserve"> дозволить </w:t>
      </w:r>
      <w:proofErr w:type="spellStart"/>
      <w:r>
        <w:rPr>
          <w:bCs/>
          <w:sz w:val="26"/>
          <w:szCs w:val="26"/>
        </w:rPr>
        <w:t>забезпечити</w:t>
      </w:r>
      <w:proofErr w:type="spellEnd"/>
      <w:r>
        <w:rPr>
          <w:bCs/>
          <w:sz w:val="26"/>
          <w:szCs w:val="26"/>
        </w:rPr>
        <w:t xml:space="preserve"> </w:t>
      </w:r>
      <w:proofErr w:type="spellStart"/>
      <w:r>
        <w:rPr>
          <w:bCs/>
          <w:sz w:val="26"/>
          <w:szCs w:val="26"/>
        </w:rPr>
        <w:t>механізм</w:t>
      </w:r>
      <w:proofErr w:type="spellEnd"/>
      <w:r>
        <w:rPr>
          <w:bCs/>
          <w:sz w:val="26"/>
          <w:szCs w:val="26"/>
        </w:rPr>
        <w:t xml:space="preserve"> </w:t>
      </w:r>
      <w:proofErr w:type="spellStart"/>
      <w:r>
        <w:rPr>
          <w:bCs/>
          <w:sz w:val="26"/>
          <w:szCs w:val="26"/>
        </w:rPr>
        <w:t>обчислення</w:t>
      </w:r>
      <w:proofErr w:type="spellEnd"/>
      <w:r>
        <w:rPr>
          <w:bCs/>
          <w:sz w:val="26"/>
          <w:szCs w:val="26"/>
        </w:rPr>
        <w:t xml:space="preserve"> </w:t>
      </w:r>
      <w:proofErr w:type="spellStart"/>
      <w:r>
        <w:rPr>
          <w:bCs/>
          <w:sz w:val="26"/>
          <w:szCs w:val="26"/>
        </w:rPr>
        <w:t>обґрунтованих</w:t>
      </w:r>
      <w:proofErr w:type="spellEnd"/>
      <w:r>
        <w:rPr>
          <w:bCs/>
          <w:sz w:val="26"/>
          <w:szCs w:val="26"/>
        </w:rPr>
        <w:t xml:space="preserve"> </w:t>
      </w:r>
      <w:proofErr w:type="spellStart"/>
      <w:r>
        <w:rPr>
          <w:bCs/>
          <w:sz w:val="26"/>
          <w:szCs w:val="26"/>
        </w:rPr>
        <w:t>витрат</w:t>
      </w:r>
      <w:proofErr w:type="spellEnd"/>
      <w:r>
        <w:rPr>
          <w:bCs/>
          <w:sz w:val="26"/>
          <w:szCs w:val="26"/>
        </w:rPr>
        <w:t xml:space="preserve"> за </w:t>
      </w:r>
      <w:proofErr w:type="spellStart"/>
      <w:r>
        <w:rPr>
          <w:bCs/>
          <w:sz w:val="26"/>
          <w:szCs w:val="26"/>
        </w:rPr>
        <w:t>надання</w:t>
      </w:r>
      <w:proofErr w:type="spellEnd"/>
      <w:r>
        <w:rPr>
          <w:bCs/>
          <w:sz w:val="26"/>
          <w:szCs w:val="26"/>
        </w:rPr>
        <w:t xml:space="preserve"> </w:t>
      </w:r>
      <w:proofErr w:type="spellStart"/>
      <w:r>
        <w:rPr>
          <w:bCs/>
          <w:sz w:val="26"/>
          <w:szCs w:val="26"/>
        </w:rPr>
        <w:t>послуг</w:t>
      </w:r>
      <w:proofErr w:type="spellEnd"/>
      <w:r>
        <w:rPr>
          <w:bCs/>
          <w:sz w:val="26"/>
          <w:szCs w:val="26"/>
        </w:rPr>
        <w:t xml:space="preserve">, </w:t>
      </w:r>
      <w:proofErr w:type="spellStart"/>
      <w:r w:rsidRPr="00CE32C5">
        <w:rPr>
          <w:bCs/>
          <w:sz w:val="26"/>
          <w:szCs w:val="26"/>
        </w:rPr>
        <w:t>що</w:t>
      </w:r>
      <w:proofErr w:type="spellEnd"/>
      <w:r w:rsidRPr="00CE32C5">
        <w:rPr>
          <w:bCs/>
          <w:sz w:val="26"/>
          <w:szCs w:val="26"/>
        </w:rPr>
        <w:t xml:space="preserve"> </w:t>
      </w:r>
      <w:proofErr w:type="spellStart"/>
      <w:r w:rsidRPr="00CE32C5">
        <w:rPr>
          <w:bCs/>
          <w:sz w:val="26"/>
          <w:szCs w:val="26"/>
        </w:rPr>
        <w:t>становлять</w:t>
      </w:r>
      <w:proofErr w:type="spellEnd"/>
      <w:r w:rsidRPr="00CE32C5">
        <w:rPr>
          <w:bCs/>
          <w:sz w:val="26"/>
          <w:szCs w:val="26"/>
        </w:rPr>
        <w:t xml:space="preserve"> </w:t>
      </w:r>
      <w:proofErr w:type="spellStart"/>
      <w:r w:rsidRPr="00CE32C5">
        <w:rPr>
          <w:bCs/>
          <w:sz w:val="26"/>
          <w:szCs w:val="26"/>
        </w:rPr>
        <w:t>загальний</w:t>
      </w:r>
      <w:proofErr w:type="spellEnd"/>
      <w:r w:rsidRPr="00CE32C5">
        <w:rPr>
          <w:bCs/>
          <w:sz w:val="26"/>
          <w:szCs w:val="26"/>
        </w:rPr>
        <w:t xml:space="preserve"> </w:t>
      </w:r>
      <w:proofErr w:type="spellStart"/>
      <w:r w:rsidRPr="00CE32C5">
        <w:rPr>
          <w:bCs/>
          <w:sz w:val="26"/>
          <w:szCs w:val="26"/>
        </w:rPr>
        <w:t>економічний</w:t>
      </w:r>
      <w:proofErr w:type="spellEnd"/>
      <w:r w:rsidRPr="00CE32C5">
        <w:rPr>
          <w:bCs/>
          <w:sz w:val="26"/>
          <w:szCs w:val="26"/>
        </w:rPr>
        <w:t xml:space="preserve"> </w:t>
      </w:r>
      <w:proofErr w:type="spellStart"/>
      <w:r w:rsidRPr="00CE32C5">
        <w:rPr>
          <w:bCs/>
          <w:sz w:val="26"/>
          <w:szCs w:val="26"/>
        </w:rPr>
        <w:t>інтерес</w:t>
      </w:r>
      <w:proofErr w:type="spellEnd"/>
      <w:r w:rsidRPr="00CE32C5">
        <w:rPr>
          <w:bCs/>
          <w:sz w:val="26"/>
          <w:szCs w:val="26"/>
        </w:rPr>
        <w:t xml:space="preserve"> – </w:t>
      </w:r>
      <w:proofErr w:type="spellStart"/>
      <w:r w:rsidRPr="00CE32C5">
        <w:rPr>
          <w:bCs/>
          <w:sz w:val="26"/>
          <w:szCs w:val="26"/>
        </w:rPr>
        <w:t>перевезення</w:t>
      </w:r>
      <w:proofErr w:type="spellEnd"/>
      <w:r w:rsidRPr="00CE32C5">
        <w:rPr>
          <w:bCs/>
          <w:sz w:val="26"/>
          <w:szCs w:val="26"/>
        </w:rPr>
        <w:t xml:space="preserve"> </w:t>
      </w:r>
      <w:proofErr w:type="spellStart"/>
      <w:r w:rsidRPr="00CE32C5">
        <w:rPr>
          <w:bCs/>
          <w:sz w:val="26"/>
          <w:szCs w:val="26"/>
        </w:rPr>
        <w:t>пасажирів</w:t>
      </w:r>
      <w:proofErr w:type="spellEnd"/>
      <w:r w:rsidRPr="00CE32C5">
        <w:rPr>
          <w:bCs/>
          <w:sz w:val="26"/>
          <w:szCs w:val="26"/>
        </w:rPr>
        <w:t xml:space="preserve"> </w:t>
      </w:r>
      <w:proofErr w:type="spellStart"/>
      <w:r w:rsidRPr="00CE32C5">
        <w:rPr>
          <w:bCs/>
          <w:sz w:val="26"/>
          <w:szCs w:val="26"/>
        </w:rPr>
        <w:t>міським</w:t>
      </w:r>
      <w:proofErr w:type="spellEnd"/>
      <w:r w:rsidRPr="00CE32C5">
        <w:rPr>
          <w:bCs/>
          <w:sz w:val="26"/>
          <w:szCs w:val="26"/>
        </w:rPr>
        <w:t xml:space="preserve"> </w:t>
      </w:r>
      <w:proofErr w:type="spellStart"/>
      <w:r w:rsidRPr="00CE32C5">
        <w:rPr>
          <w:bCs/>
          <w:sz w:val="26"/>
          <w:szCs w:val="26"/>
        </w:rPr>
        <w:t>пасажирським</w:t>
      </w:r>
      <w:proofErr w:type="spellEnd"/>
      <w:r w:rsidRPr="00CE32C5">
        <w:rPr>
          <w:bCs/>
          <w:sz w:val="26"/>
          <w:szCs w:val="26"/>
        </w:rPr>
        <w:t xml:space="preserve"> транспортом </w:t>
      </w:r>
      <w:proofErr w:type="spellStart"/>
      <w:r w:rsidRPr="00CE32C5">
        <w:rPr>
          <w:bCs/>
          <w:sz w:val="26"/>
          <w:szCs w:val="26"/>
        </w:rPr>
        <w:t>загального</w:t>
      </w:r>
      <w:proofErr w:type="spellEnd"/>
      <w:r w:rsidRPr="00CE32C5">
        <w:rPr>
          <w:bCs/>
          <w:sz w:val="26"/>
          <w:szCs w:val="26"/>
        </w:rPr>
        <w:t xml:space="preserve"> </w:t>
      </w:r>
      <w:proofErr w:type="spellStart"/>
      <w:r w:rsidRPr="00CE32C5">
        <w:rPr>
          <w:bCs/>
          <w:sz w:val="26"/>
          <w:szCs w:val="26"/>
        </w:rPr>
        <w:t>користування</w:t>
      </w:r>
      <w:proofErr w:type="spellEnd"/>
      <w:r w:rsidRPr="00CE32C5">
        <w:rPr>
          <w:bCs/>
          <w:sz w:val="26"/>
          <w:szCs w:val="26"/>
        </w:rPr>
        <w:t xml:space="preserve"> у м. </w:t>
      </w:r>
      <w:proofErr w:type="spellStart"/>
      <w:r w:rsidRPr="00CE32C5">
        <w:rPr>
          <w:bCs/>
          <w:sz w:val="26"/>
          <w:szCs w:val="26"/>
        </w:rPr>
        <w:t>Дружківка</w:t>
      </w:r>
      <w:proofErr w:type="spellEnd"/>
      <w:r>
        <w:rPr>
          <w:bCs/>
          <w:sz w:val="26"/>
          <w:szCs w:val="26"/>
        </w:rPr>
        <w:t xml:space="preserve"> за </w:t>
      </w:r>
      <w:proofErr w:type="spellStart"/>
      <w:r>
        <w:rPr>
          <w:bCs/>
          <w:sz w:val="26"/>
          <w:szCs w:val="26"/>
        </w:rPr>
        <w:t>регульованими</w:t>
      </w:r>
      <w:proofErr w:type="spellEnd"/>
      <w:r>
        <w:rPr>
          <w:bCs/>
          <w:sz w:val="26"/>
          <w:szCs w:val="26"/>
        </w:rPr>
        <w:t xml:space="preserve"> </w:t>
      </w:r>
      <w:proofErr w:type="spellStart"/>
      <w:r>
        <w:rPr>
          <w:bCs/>
          <w:sz w:val="26"/>
          <w:szCs w:val="26"/>
        </w:rPr>
        <w:t>цінами</w:t>
      </w:r>
      <w:proofErr w:type="spellEnd"/>
      <w:r>
        <w:rPr>
          <w:bCs/>
          <w:sz w:val="26"/>
          <w:szCs w:val="26"/>
        </w:rPr>
        <w:t xml:space="preserve">, трамваями, </w:t>
      </w:r>
      <w:proofErr w:type="spellStart"/>
      <w:r>
        <w:rPr>
          <w:bCs/>
          <w:sz w:val="26"/>
          <w:szCs w:val="26"/>
        </w:rPr>
        <w:t>що</w:t>
      </w:r>
      <w:proofErr w:type="spellEnd"/>
      <w:r>
        <w:rPr>
          <w:bCs/>
          <w:sz w:val="26"/>
          <w:szCs w:val="26"/>
        </w:rPr>
        <w:t xml:space="preserve"> </w:t>
      </w:r>
      <w:proofErr w:type="spellStart"/>
      <w:r>
        <w:rPr>
          <w:bCs/>
          <w:sz w:val="26"/>
          <w:szCs w:val="26"/>
        </w:rPr>
        <w:t>працюють</w:t>
      </w:r>
      <w:proofErr w:type="spellEnd"/>
      <w:r>
        <w:rPr>
          <w:bCs/>
          <w:sz w:val="26"/>
          <w:szCs w:val="26"/>
        </w:rPr>
        <w:t xml:space="preserve"> у </w:t>
      </w:r>
      <w:proofErr w:type="spellStart"/>
      <w:r>
        <w:rPr>
          <w:bCs/>
          <w:sz w:val="26"/>
          <w:szCs w:val="26"/>
        </w:rPr>
        <w:t>звичайному</w:t>
      </w:r>
      <w:proofErr w:type="spellEnd"/>
      <w:r>
        <w:rPr>
          <w:bCs/>
          <w:sz w:val="26"/>
          <w:szCs w:val="26"/>
        </w:rPr>
        <w:t xml:space="preserve"> руху та</w:t>
      </w:r>
      <w:r w:rsidRPr="00E51615">
        <w:rPr>
          <w:bCs/>
          <w:sz w:val="26"/>
          <w:szCs w:val="26"/>
        </w:rPr>
        <w:t xml:space="preserve"> </w:t>
      </w:r>
      <w:proofErr w:type="spellStart"/>
      <w:r>
        <w:rPr>
          <w:bCs/>
          <w:sz w:val="26"/>
          <w:szCs w:val="26"/>
        </w:rPr>
        <w:t>забезпечити</w:t>
      </w:r>
      <w:proofErr w:type="spellEnd"/>
      <w:r>
        <w:rPr>
          <w:bCs/>
          <w:sz w:val="26"/>
          <w:szCs w:val="26"/>
        </w:rPr>
        <w:t xml:space="preserve"> </w:t>
      </w:r>
      <w:proofErr w:type="spellStart"/>
      <w:r>
        <w:rPr>
          <w:bCs/>
          <w:sz w:val="26"/>
          <w:szCs w:val="26"/>
        </w:rPr>
        <w:t>комфортні</w:t>
      </w:r>
      <w:proofErr w:type="spellEnd"/>
      <w:r>
        <w:rPr>
          <w:bCs/>
          <w:sz w:val="26"/>
          <w:szCs w:val="26"/>
        </w:rPr>
        <w:t xml:space="preserve"> та </w:t>
      </w:r>
      <w:proofErr w:type="spellStart"/>
      <w:r>
        <w:rPr>
          <w:bCs/>
          <w:sz w:val="26"/>
          <w:szCs w:val="26"/>
        </w:rPr>
        <w:t>безпечні</w:t>
      </w:r>
      <w:proofErr w:type="spellEnd"/>
      <w:r>
        <w:rPr>
          <w:bCs/>
          <w:sz w:val="26"/>
          <w:szCs w:val="26"/>
        </w:rPr>
        <w:t xml:space="preserve"> </w:t>
      </w:r>
      <w:proofErr w:type="spellStart"/>
      <w:r>
        <w:rPr>
          <w:bCs/>
          <w:sz w:val="26"/>
          <w:szCs w:val="26"/>
        </w:rPr>
        <w:t>умови</w:t>
      </w:r>
      <w:proofErr w:type="spellEnd"/>
      <w:r>
        <w:rPr>
          <w:bCs/>
          <w:sz w:val="26"/>
          <w:szCs w:val="26"/>
        </w:rPr>
        <w:t xml:space="preserve"> </w:t>
      </w:r>
      <w:proofErr w:type="spellStart"/>
      <w:r>
        <w:rPr>
          <w:bCs/>
          <w:sz w:val="26"/>
          <w:szCs w:val="26"/>
        </w:rPr>
        <w:t>пресування</w:t>
      </w:r>
      <w:proofErr w:type="spellEnd"/>
      <w:r>
        <w:rPr>
          <w:bCs/>
          <w:sz w:val="26"/>
          <w:szCs w:val="26"/>
        </w:rPr>
        <w:t xml:space="preserve"> </w:t>
      </w:r>
      <w:proofErr w:type="spellStart"/>
      <w:r>
        <w:rPr>
          <w:bCs/>
          <w:sz w:val="26"/>
          <w:szCs w:val="26"/>
        </w:rPr>
        <w:t>всіх</w:t>
      </w:r>
      <w:proofErr w:type="spellEnd"/>
      <w:r>
        <w:rPr>
          <w:bCs/>
          <w:sz w:val="26"/>
          <w:szCs w:val="26"/>
        </w:rPr>
        <w:t xml:space="preserve"> </w:t>
      </w:r>
      <w:proofErr w:type="spellStart"/>
      <w:r>
        <w:rPr>
          <w:bCs/>
          <w:sz w:val="26"/>
          <w:szCs w:val="26"/>
        </w:rPr>
        <w:t>категорій</w:t>
      </w:r>
      <w:proofErr w:type="spellEnd"/>
      <w:r>
        <w:rPr>
          <w:bCs/>
          <w:sz w:val="26"/>
          <w:szCs w:val="26"/>
        </w:rPr>
        <w:t xml:space="preserve"> </w:t>
      </w:r>
      <w:proofErr w:type="spellStart"/>
      <w:r>
        <w:rPr>
          <w:bCs/>
          <w:sz w:val="26"/>
          <w:szCs w:val="26"/>
        </w:rPr>
        <w:t>громадян</w:t>
      </w:r>
      <w:proofErr w:type="spellEnd"/>
      <w:r>
        <w:rPr>
          <w:bCs/>
          <w:sz w:val="26"/>
          <w:szCs w:val="26"/>
        </w:rPr>
        <w:t xml:space="preserve"> </w:t>
      </w:r>
      <w:proofErr w:type="spellStart"/>
      <w:r>
        <w:rPr>
          <w:bCs/>
          <w:sz w:val="26"/>
          <w:szCs w:val="26"/>
        </w:rPr>
        <w:t>міським</w:t>
      </w:r>
      <w:proofErr w:type="spellEnd"/>
      <w:r>
        <w:rPr>
          <w:bCs/>
          <w:sz w:val="26"/>
          <w:szCs w:val="26"/>
        </w:rPr>
        <w:t xml:space="preserve"> </w:t>
      </w:r>
      <w:proofErr w:type="spellStart"/>
      <w:r>
        <w:rPr>
          <w:sz w:val="25"/>
          <w:szCs w:val="25"/>
        </w:rPr>
        <w:t>електротранспортом</w:t>
      </w:r>
      <w:proofErr w:type="spellEnd"/>
      <w:r>
        <w:rPr>
          <w:sz w:val="25"/>
          <w:szCs w:val="25"/>
        </w:rPr>
        <w:t xml:space="preserve">(трамваями), </w:t>
      </w:r>
      <w:proofErr w:type="spellStart"/>
      <w:r>
        <w:rPr>
          <w:sz w:val="25"/>
          <w:szCs w:val="25"/>
        </w:rPr>
        <w:t>зокрема</w:t>
      </w:r>
      <w:proofErr w:type="spellEnd"/>
      <w:r>
        <w:rPr>
          <w:sz w:val="25"/>
          <w:szCs w:val="25"/>
        </w:rPr>
        <w:t xml:space="preserve"> людей з </w:t>
      </w:r>
      <w:proofErr w:type="spellStart"/>
      <w:r>
        <w:rPr>
          <w:sz w:val="25"/>
          <w:szCs w:val="25"/>
        </w:rPr>
        <w:t>особливими</w:t>
      </w:r>
      <w:proofErr w:type="spellEnd"/>
      <w:r>
        <w:rPr>
          <w:sz w:val="25"/>
          <w:szCs w:val="25"/>
        </w:rPr>
        <w:t xml:space="preserve"> потребами, та </w:t>
      </w:r>
      <w:proofErr w:type="spellStart"/>
      <w:r>
        <w:rPr>
          <w:sz w:val="25"/>
          <w:szCs w:val="25"/>
        </w:rPr>
        <w:t>сталий</w:t>
      </w:r>
      <w:proofErr w:type="spellEnd"/>
      <w:r>
        <w:rPr>
          <w:sz w:val="25"/>
          <w:szCs w:val="25"/>
        </w:rPr>
        <w:t xml:space="preserve"> </w:t>
      </w:r>
      <w:proofErr w:type="spellStart"/>
      <w:r>
        <w:rPr>
          <w:sz w:val="25"/>
          <w:szCs w:val="25"/>
        </w:rPr>
        <w:t>розвиток</w:t>
      </w:r>
      <w:proofErr w:type="spellEnd"/>
      <w:r>
        <w:rPr>
          <w:sz w:val="25"/>
          <w:szCs w:val="25"/>
        </w:rPr>
        <w:t xml:space="preserve"> </w:t>
      </w:r>
      <w:proofErr w:type="spellStart"/>
      <w:r>
        <w:rPr>
          <w:sz w:val="25"/>
          <w:szCs w:val="25"/>
        </w:rPr>
        <w:t>міського</w:t>
      </w:r>
      <w:proofErr w:type="spellEnd"/>
      <w:r>
        <w:rPr>
          <w:sz w:val="25"/>
          <w:szCs w:val="25"/>
        </w:rPr>
        <w:t xml:space="preserve"> </w:t>
      </w:r>
      <w:proofErr w:type="spellStart"/>
      <w:r>
        <w:rPr>
          <w:sz w:val="25"/>
          <w:szCs w:val="25"/>
        </w:rPr>
        <w:t>електротранспорту</w:t>
      </w:r>
      <w:proofErr w:type="spellEnd"/>
      <w:r>
        <w:rPr>
          <w:sz w:val="25"/>
          <w:szCs w:val="25"/>
        </w:rPr>
        <w:t>.</w:t>
      </w:r>
    </w:p>
    <w:p w14:paraId="52489286" w14:textId="77777777" w:rsidR="008A6B7F" w:rsidRDefault="008A6B7F" w:rsidP="008A6B7F">
      <w:pPr>
        <w:pStyle w:val="a4"/>
        <w:rPr>
          <w:b/>
        </w:rPr>
      </w:pPr>
    </w:p>
    <w:p w14:paraId="452A01E2" w14:textId="77777777" w:rsidR="008A6B7F" w:rsidRDefault="008A6B7F" w:rsidP="008A6B7F">
      <w:pPr>
        <w:pStyle w:val="a4"/>
        <w:rPr>
          <w:b/>
        </w:rPr>
      </w:pPr>
    </w:p>
    <w:p w14:paraId="779727D2" w14:textId="77777777" w:rsidR="008A6B7F" w:rsidRDefault="008A6B7F" w:rsidP="008A6B7F">
      <w:pPr>
        <w:pStyle w:val="a4"/>
        <w:rPr>
          <w:b/>
        </w:rPr>
      </w:pPr>
    </w:p>
    <w:p w14:paraId="7CDF92A1" w14:textId="77777777" w:rsidR="008A6B7F" w:rsidRDefault="008A6B7F" w:rsidP="008A6B7F">
      <w:pPr>
        <w:pStyle w:val="a4"/>
        <w:rPr>
          <w:b/>
        </w:rPr>
      </w:pPr>
    </w:p>
    <w:p w14:paraId="280927B2" w14:textId="77777777" w:rsidR="008A6B7F" w:rsidRPr="008A6B7F" w:rsidRDefault="008A6B7F" w:rsidP="008A6B7F">
      <w:pPr>
        <w:spacing w:line="240" w:lineRule="auto"/>
        <w:rPr>
          <w:rFonts w:ascii="Times New Roman" w:hAnsi="Times New Roman"/>
          <w:sz w:val="25"/>
          <w:szCs w:val="25"/>
          <w:lang w:val="uk-UA"/>
        </w:rPr>
      </w:pPr>
      <w:r w:rsidRPr="008A6B7F">
        <w:rPr>
          <w:rFonts w:ascii="Times New Roman" w:hAnsi="Times New Roman"/>
          <w:sz w:val="23"/>
          <w:szCs w:val="23"/>
          <w:lang w:val="uk-UA"/>
        </w:rPr>
        <w:t xml:space="preserve"> </w:t>
      </w:r>
      <w:r w:rsidRPr="008A6B7F">
        <w:rPr>
          <w:rFonts w:ascii="Times New Roman" w:hAnsi="Times New Roman"/>
          <w:sz w:val="25"/>
          <w:szCs w:val="25"/>
          <w:lang w:val="uk-UA"/>
        </w:rPr>
        <w:t>Директор</w:t>
      </w:r>
      <w:r w:rsidRPr="008A6B7F">
        <w:rPr>
          <w:rFonts w:ascii="Times New Roman" w:hAnsi="Times New Roman"/>
          <w:sz w:val="25"/>
          <w:szCs w:val="25"/>
        </w:rPr>
        <w:t xml:space="preserve"> </w:t>
      </w:r>
      <w:r w:rsidRPr="008A6B7F">
        <w:rPr>
          <w:rFonts w:ascii="Times New Roman" w:hAnsi="Times New Roman"/>
          <w:sz w:val="25"/>
          <w:szCs w:val="25"/>
          <w:lang w:val="uk-UA"/>
        </w:rPr>
        <w:t xml:space="preserve">комунального  підприємства </w:t>
      </w:r>
    </w:p>
    <w:p w14:paraId="02449F3A" w14:textId="77777777" w:rsidR="008A6B7F" w:rsidRPr="008A6B7F" w:rsidRDefault="008A6B7F" w:rsidP="008A6B7F">
      <w:pPr>
        <w:spacing w:line="240" w:lineRule="auto"/>
        <w:rPr>
          <w:rFonts w:ascii="Times New Roman" w:hAnsi="Times New Roman"/>
          <w:sz w:val="25"/>
          <w:szCs w:val="25"/>
          <w:lang w:val="uk-UA"/>
        </w:rPr>
      </w:pPr>
      <w:r w:rsidRPr="008A6B7F">
        <w:rPr>
          <w:rFonts w:ascii="Times New Roman" w:hAnsi="Times New Roman"/>
          <w:sz w:val="25"/>
          <w:szCs w:val="25"/>
          <w:lang w:val="uk-UA"/>
        </w:rPr>
        <w:t xml:space="preserve">«Дружківка </w:t>
      </w:r>
      <w:proofErr w:type="spellStart"/>
      <w:r w:rsidRPr="008A6B7F">
        <w:rPr>
          <w:rFonts w:ascii="Times New Roman" w:hAnsi="Times New Roman"/>
          <w:sz w:val="25"/>
          <w:szCs w:val="25"/>
          <w:lang w:val="uk-UA"/>
        </w:rPr>
        <w:t>автоелектротранс</w:t>
      </w:r>
      <w:proofErr w:type="spellEnd"/>
      <w:r w:rsidRPr="008A6B7F">
        <w:rPr>
          <w:rFonts w:ascii="Times New Roman" w:hAnsi="Times New Roman"/>
          <w:sz w:val="25"/>
          <w:szCs w:val="25"/>
          <w:lang w:val="uk-UA"/>
        </w:rPr>
        <w:t xml:space="preserve">» </w:t>
      </w:r>
      <w:proofErr w:type="spellStart"/>
      <w:r w:rsidRPr="008A6B7F">
        <w:rPr>
          <w:rFonts w:ascii="Times New Roman" w:hAnsi="Times New Roman"/>
          <w:sz w:val="25"/>
          <w:szCs w:val="25"/>
        </w:rPr>
        <w:t>Дружківської</w:t>
      </w:r>
      <w:proofErr w:type="spellEnd"/>
      <w:r w:rsidRPr="008A6B7F">
        <w:rPr>
          <w:rFonts w:ascii="Times New Roman" w:hAnsi="Times New Roman"/>
          <w:sz w:val="25"/>
          <w:szCs w:val="25"/>
        </w:rPr>
        <w:t xml:space="preserve"> </w:t>
      </w:r>
    </w:p>
    <w:p w14:paraId="1D9D1318" w14:textId="163C628B" w:rsidR="008A6B7F" w:rsidRDefault="008A6B7F" w:rsidP="008A6B7F">
      <w:pPr>
        <w:spacing w:line="240" w:lineRule="auto"/>
        <w:rPr>
          <w:rFonts w:ascii="Times New Roman" w:hAnsi="Times New Roman"/>
          <w:sz w:val="25"/>
          <w:szCs w:val="25"/>
          <w:lang w:val="uk-UA"/>
        </w:rPr>
      </w:pPr>
      <w:r w:rsidRPr="008A6B7F">
        <w:rPr>
          <w:rFonts w:ascii="Times New Roman" w:hAnsi="Times New Roman"/>
          <w:sz w:val="25"/>
          <w:szCs w:val="25"/>
          <w:lang w:val="uk-UA"/>
        </w:rPr>
        <w:t>міської ради                                                                                                 О.Д. НЕФЬОДОВ</w:t>
      </w:r>
    </w:p>
    <w:p w14:paraId="259D1B4E" w14:textId="172D4AA4" w:rsidR="008A6B7F" w:rsidRDefault="008A6B7F" w:rsidP="008A6B7F">
      <w:pPr>
        <w:spacing w:line="240" w:lineRule="auto"/>
        <w:rPr>
          <w:rFonts w:ascii="Times New Roman" w:hAnsi="Times New Roman"/>
          <w:sz w:val="25"/>
          <w:szCs w:val="25"/>
          <w:lang w:val="uk-UA"/>
        </w:rPr>
      </w:pPr>
    </w:p>
    <w:p w14:paraId="3F953E1C" w14:textId="5B7C8B6A" w:rsidR="008A6B7F" w:rsidRDefault="008A6B7F" w:rsidP="008A6B7F">
      <w:pPr>
        <w:spacing w:line="240" w:lineRule="auto"/>
        <w:rPr>
          <w:rFonts w:ascii="Times New Roman" w:hAnsi="Times New Roman"/>
          <w:sz w:val="25"/>
          <w:szCs w:val="25"/>
          <w:lang w:val="uk-UA"/>
        </w:rPr>
      </w:pPr>
    </w:p>
    <w:p w14:paraId="53FD5A24" w14:textId="397801DA" w:rsidR="008A6B7F" w:rsidRDefault="008A6B7F" w:rsidP="008A6B7F">
      <w:pPr>
        <w:spacing w:line="240" w:lineRule="auto"/>
        <w:rPr>
          <w:rFonts w:ascii="Times New Roman" w:hAnsi="Times New Roman"/>
          <w:sz w:val="25"/>
          <w:szCs w:val="25"/>
          <w:lang w:val="uk-UA"/>
        </w:rPr>
      </w:pPr>
    </w:p>
    <w:p w14:paraId="4BEBDBD1" w14:textId="325CAFAD" w:rsidR="008A6B7F" w:rsidRDefault="008A6B7F" w:rsidP="008A6B7F">
      <w:pPr>
        <w:spacing w:line="240" w:lineRule="auto"/>
        <w:rPr>
          <w:rFonts w:ascii="Times New Roman" w:hAnsi="Times New Roman"/>
          <w:sz w:val="25"/>
          <w:szCs w:val="25"/>
          <w:lang w:val="uk-UA"/>
        </w:rPr>
      </w:pPr>
    </w:p>
    <w:p w14:paraId="28CC5604" w14:textId="420CACF2" w:rsidR="008A6B7F" w:rsidRDefault="008A6B7F" w:rsidP="008A6B7F">
      <w:pPr>
        <w:spacing w:line="240" w:lineRule="auto"/>
        <w:rPr>
          <w:rFonts w:ascii="Times New Roman" w:hAnsi="Times New Roman"/>
          <w:sz w:val="25"/>
          <w:szCs w:val="25"/>
          <w:lang w:val="uk-UA"/>
        </w:rPr>
      </w:pPr>
    </w:p>
    <w:p w14:paraId="7B53A36A" w14:textId="52B1221A" w:rsidR="008A6B7F" w:rsidRDefault="008A6B7F" w:rsidP="008A6B7F">
      <w:pPr>
        <w:spacing w:line="240" w:lineRule="auto"/>
        <w:rPr>
          <w:rFonts w:ascii="Times New Roman" w:hAnsi="Times New Roman"/>
          <w:sz w:val="25"/>
          <w:szCs w:val="25"/>
          <w:lang w:val="uk-UA"/>
        </w:rPr>
      </w:pPr>
    </w:p>
    <w:p w14:paraId="70761E60" w14:textId="7E784E65" w:rsidR="008A6B7F" w:rsidRDefault="008A6B7F" w:rsidP="008A6B7F">
      <w:pPr>
        <w:spacing w:line="240" w:lineRule="auto"/>
        <w:rPr>
          <w:rFonts w:ascii="Times New Roman" w:hAnsi="Times New Roman"/>
          <w:sz w:val="25"/>
          <w:szCs w:val="25"/>
          <w:lang w:val="uk-UA"/>
        </w:rPr>
      </w:pPr>
    </w:p>
    <w:p w14:paraId="68646CE7" w14:textId="6FB2CFA1" w:rsidR="008A6B7F" w:rsidRDefault="008A6B7F" w:rsidP="008A6B7F">
      <w:pPr>
        <w:spacing w:line="240" w:lineRule="auto"/>
        <w:rPr>
          <w:rFonts w:ascii="Times New Roman" w:hAnsi="Times New Roman"/>
          <w:sz w:val="25"/>
          <w:szCs w:val="25"/>
          <w:lang w:val="uk-UA"/>
        </w:rPr>
      </w:pPr>
    </w:p>
    <w:p w14:paraId="39D43B0A" w14:textId="1DE9C9AC" w:rsidR="008A6B7F" w:rsidRDefault="008A6B7F" w:rsidP="008A6B7F">
      <w:pPr>
        <w:spacing w:line="240" w:lineRule="auto"/>
        <w:rPr>
          <w:rFonts w:ascii="Times New Roman" w:hAnsi="Times New Roman"/>
          <w:sz w:val="25"/>
          <w:szCs w:val="25"/>
          <w:lang w:val="uk-UA"/>
        </w:rPr>
      </w:pPr>
    </w:p>
    <w:p w14:paraId="2CEA9990" w14:textId="3F11E721" w:rsidR="008A6B7F" w:rsidRPr="008A6B7F" w:rsidRDefault="008A6B7F" w:rsidP="008A6B7F">
      <w:pPr>
        <w:spacing w:after="0" w:line="240" w:lineRule="auto"/>
        <w:rPr>
          <w:rFonts w:ascii="Times New Roman" w:hAnsi="Times New Roman"/>
          <w:sz w:val="24"/>
          <w:szCs w:val="24"/>
          <w:lang w:val="uk-UA"/>
        </w:rPr>
      </w:pPr>
    </w:p>
    <w:p w14:paraId="4F289289" w14:textId="77777777" w:rsidR="008A6B7F" w:rsidRPr="008A6B7F" w:rsidRDefault="008A6B7F" w:rsidP="008A6B7F">
      <w:pPr>
        <w:tabs>
          <w:tab w:val="left" w:pos="0"/>
        </w:tabs>
        <w:spacing w:after="0" w:line="240" w:lineRule="auto"/>
        <w:ind w:left="360"/>
        <w:jc w:val="center"/>
        <w:rPr>
          <w:rFonts w:ascii="Times New Roman" w:hAnsi="Times New Roman"/>
          <w:b/>
          <w:sz w:val="24"/>
          <w:szCs w:val="24"/>
          <w:lang w:val="uk-UA"/>
        </w:rPr>
      </w:pPr>
      <w:r w:rsidRPr="008A6B7F">
        <w:rPr>
          <w:rFonts w:ascii="Times New Roman" w:hAnsi="Times New Roman"/>
          <w:b/>
          <w:sz w:val="24"/>
          <w:szCs w:val="24"/>
          <w:lang w:val="uk-UA"/>
        </w:rPr>
        <w:t>АРКУШ ПОГОДЖЕННЯ</w:t>
      </w:r>
    </w:p>
    <w:p w14:paraId="628A7067" w14:textId="77777777" w:rsidR="008A6B7F" w:rsidRPr="008A6B7F" w:rsidRDefault="008A6B7F" w:rsidP="008A6B7F">
      <w:pPr>
        <w:tabs>
          <w:tab w:val="left" w:pos="0"/>
        </w:tabs>
        <w:spacing w:after="0" w:line="240" w:lineRule="auto"/>
        <w:jc w:val="center"/>
        <w:rPr>
          <w:rFonts w:ascii="Times New Roman" w:hAnsi="Times New Roman"/>
          <w:b/>
          <w:sz w:val="24"/>
          <w:szCs w:val="24"/>
          <w:lang w:val="uk-UA"/>
        </w:rPr>
      </w:pPr>
      <w:r w:rsidRPr="008A6B7F">
        <w:rPr>
          <w:rFonts w:ascii="Times New Roman" w:hAnsi="Times New Roman"/>
          <w:b/>
          <w:sz w:val="24"/>
          <w:szCs w:val="24"/>
          <w:lang w:val="uk-UA"/>
        </w:rPr>
        <w:t>до проекту рішення Дружківської міської ради</w:t>
      </w:r>
    </w:p>
    <w:p w14:paraId="74070910" w14:textId="77777777" w:rsidR="008A6B7F" w:rsidRPr="008A6B7F" w:rsidRDefault="008A6B7F" w:rsidP="008A6B7F">
      <w:pPr>
        <w:spacing w:after="0" w:line="240" w:lineRule="auto"/>
        <w:jc w:val="center"/>
        <w:rPr>
          <w:rFonts w:ascii="Times New Roman" w:hAnsi="Times New Roman"/>
          <w:b/>
          <w:sz w:val="24"/>
          <w:szCs w:val="24"/>
          <w:lang w:val="uk-UA"/>
        </w:rPr>
      </w:pPr>
      <w:proofErr w:type="gramStart"/>
      <w:r w:rsidRPr="008A6B7F">
        <w:rPr>
          <w:rFonts w:ascii="Times New Roman" w:hAnsi="Times New Roman"/>
          <w:b/>
          <w:sz w:val="24"/>
          <w:szCs w:val="24"/>
        </w:rPr>
        <w:t>« Про</w:t>
      </w:r>
      <w:proofErr w:type="gramEnd"/>
      <w:r w:rsidRPr="008A6B7F">
        <w:rPr>
          <w:rFonts w:ascii="Times New Roman" w:hAnsi="Times New Roman"/>
          <w:b/>
          <w:sz w:val="24"/>
          <w:szCs w:val="24"/>
        </w:rPr>
        <w:t xml:space="preserve"> </w:t>
      </w:r>
      <w:proofErr w:type="spellStart"/>
      <w:r w:rsidRPr="008A6B7F">
        <w:rPr>
          <w:rFonts w:ascii="Times New Roman" w:hAnsi="Times New Roman"/>
          <w:b/>
          <w:sz w:val="24"/>
          <w:szCs w:val="24"/>
        </w:rPr>
        <w:t>затвердження</w:t>
      </w:r>
      <w:proofErr w:type="spellEnd"/>
      <w:r w:rsidRPr="008A6B7F">
        <w:rPr>
          <w:rFonts w:ascii="Times New Roman" w:hAnsi="Times New Roman"/>
          <w:b/>
          <w:sz w:val="24"/>
          <w:szCs w:val="24"/>
        </w:rPr>
        <w:t xml:space="preserve"> Методик</w:t>
      </w:r>
      <w:r w:rsidRPr="008A6B7F">
        <w:rPr>
          <w:rFonts w:ascii="Times New Roman" w:hAnsi="Times New Roman"/>
          <w:b/>
          <w:sz w:val="24"/>
          <w:szCs w:val="24"/>
          <w:lang w:val="uk-UA"/>
        </w:rPr>
        <w:t>и</w:t>
      </w:r>
      <w:r w:rsidRPr="008A6B7F">
        <w:rPr>
          <w:rFonts w:ascii="Times New Roman" w:hAnsi="Times New Roman"/>
          <w:b/>
          <w:sz w:val="24"/>
          <w:szCs w:val="24"/>
        </w:rPr>
        <w:t xml:space="preserve"> </w:t>
      </w:r>
      <w:r w:rsidRPr="008A6B7F">
        <w:rPr>
          <w:rFonts w:ascii="Times New Roman" w:hAnsi="Times New Roman"/>
          <w:b/>
          <w:sz w:val="24"/>
          <w:szCs w:val="24"/>
          <w:lang w:val="uk-UA"/>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м. Дружківка»</w:t>
      </w:r>
    </w:p>
    <w:p w14:paraId="4CF3AF5C" w14:textId="77777777" w:rsidR="008A6B7F" w:rsidRPr="008A6B7F" w:rsidRDefault="008A6B7F" w:rsidP="008A6B7F">
      <w:pPr>
        <w:spacing w:after="0" w:line="240" w:lineRule="auto"/>
        <w:ind w:right="281"/>
        <w:rPr>
          <w:rFonts w:ascii="Times New Roman" w:hAnsi="Times New Roman"/>
          <w:b/>
          <w:sz w:val="24"/>
          <w:szCs w:val="24"/>
          <w:lang w:val="uk-UA"/>
        </w:rPr>
      </w:pPr>
      <w:r w:rsidRPr="008A6B7F">
        <w:rPr>
          <w:rFonts w:ascii="Times New Roman" w:hAnsi="Times New Roman"/>
          <w:b/>
          <w:sz w:val="24"/>
          <w:szCs w:val="24"/>
          <w:lang w:val="uk-UA"/>
        </w:rPr>
        <w:t xml:space="preserve"> </w:t>
      </w:r>
    </w:p>
    <w:p w14:paraId="3B9B42B3" w14:textId="77777777" w:rsidR="008A6B7F" w:rsidRPr="008A6B7F" w:rsidRDefault="008A6B7F" w:rsidP="008A6B7F">
      <w:pPr>
        <w:spacing w:after="0" w:line="240" w:lineRule="auto"/>
        <w:ind w:right="281"/>
        <w:rPr>
          <w:rFonts w:ascii="Times New Roman" w:hAnsi="Times New Roman"/>
          <w:b/>
          <w:sz w:val="24"/>
          <w:szCs w:val="24"/>
          <w:lang w:val="uk-UA"/>
        </w:rPr>
      </w:pPr>
    </w:p>
    <w:p w14:paraId="4E5AA48B" w14:textId="77777777" w:rsidR="008A6B7F" w:rsidRPr="008A6B7F" w:rsidRDefault="008A6B7F" w:rsidP="008A6B7F">
      <w:pPr>
        <w:spacing w:after="0" w:line="240" w:lineRule="auto"/>
        <w:ind w:right="281"/>
        <w:rPr>
          <w:rFonts w:ascii="Times New Roman" w:hAnsi="Times New Roman"/>
          <w:bCs/>
          <w:sz w:val="24"/>
          <w:szCs w:val="24"/>
          <w:lang w:val="uk-UA"/>
        </w:rPr>
      </w:pPr>
      <w:r w:rsidRPr="008A6B7F">
        <w:rPr>
          <w:rFonts w:ascii="Times New Roman" w:hAnsi="Times New Roman"/>
          <w:b/>
          <w:sz w:val="24"/>
          <w:szCs w:val="24"/>
          <w:lang w:val="uk-UA"/>
        </w:rPr>
        <w:t xml:space="preserve">ПІДГОТОВЛЕНИЙ                                                               </w:t>
      </w:r>
      <w:r w:rsidRPr="008A6B7F">
        <w:rPr>
          <w:rFonts w:ascii="Times New Roman" w:hAnsi="Times New Roman"/>
          <w:bCs/>
          <w:sz w:val="24"/>
          <w:szCs w:val="24"/>
          <w:lang w:val="uk-UA"/>
        </w:rPr>
        <w:t xml:space="preserve">Комунальним підприємством           </w:t>
      </w:r>
    </w:p>
    <w:p w14:paraId="06674855" w14:textId="77777777" w:rsidR="008A6B7F" w:rsidRPr="008A6B7F" w:rsidRDefault="008A6B7F" w:rsidP="008A6B7F">
      <w:pPr>
        <w:spacing w:after="0" w:line="240" w:lineRule="auto"/>
        <w:ind w:right="281"/>
        <w:rPr>
          <w:rFonts w:ascii="Times New Roman" w:hAnsi="Times New Roman"/>
          <w:bCs/>
          <w:sz w:val="24"/>
          <w:szCs w:val="24"/>
          <w:lang w:val="uk-UA"/>
        </w:rPr>
      </w:pPr>
      <w:r w:rsidRPr="008A6B7F">
        <w:rPr>
          <w:rFonts w:ascii="Times New Roman" w:hAnsi="Times New Roman"/>
          <w:bCs/>
          <w:sz w:val="24"/>
          <w:szCs w:val="24"/>
          <w:lang w:val="uk-UA"/>
        </w:rPr>
        <w:t xml:space="preserve">                                                                                                    «Дружківка </w:t>
      </w:r>
      <w:proofErr w:type="spellStart"/>
      <w:r w:rsidRPr="008A6B7F">
        <w:rPr>
          <w:rFonts w:ascii="Times New Roman" w:hAnsi="Times New Roman"/>
          <w:bCs/>
          <w:sz w:val="24"/>
          <w:szCs w:val="24"/>
          <w:lang w:val="uk-UA"/>
        </w:rPr>
        <w:t>автоелектротранс</w:t>
      </w:r>
      <w:proofErr w:type="spellEnd"/>
      <w:r w:rsidRPr="008A6B7F">
        <w:rPr>
          <w:rFonts w:ascii="Times New Roman" w:hAnsi="Times New Roman"/>
          <w:bCs/>
          <w:sz w:val="24"/>
          <w:szCs w:val="24"/>
          <w:lang w:val="uk-UA"/>
        </w:rPr>
        <w:t xml:space="preserve">» </w:t>
      </w:r>
    </w:p>
    <w:p w14:paraId="434EA491" w14:textId="77777777" w:rsidR="008A6B7F" w:rsidRPr="008A6B7F" w:rsidRDefault="008A6B7F" w:rsidP="008A6B7F">
      <w:pPr>
        <w:spacing w:after="0" w:line="240" w:lineRule="auto"/>
        <w:ind w:right="281"/>
        <w:rPr>
          <w:rFonts w:ascii="Times New Roman" w:hAnsi="Times New Roman"/>
          <w:bCs/>
          <w:sz w:val="24"/>
          <w:szCs w:val="24"/>
        </w:rPr>
      </w:pPr>
      <w:r w:rsidRPr="008A6B7F">
        <w:rPr>
          <w:rFonts w:ascii="Times New Roman" w:hAnsi="Times New Roman"/>
          <w:bCs/>
          <w:sz w:val="24"/>
          <w:szCs w:val="24"/>
          <w:lang w:val="uk-UA"/>
        </w:rPr>
        <w:t xml:space="preserve">                                                                                                    </w:t>
      </w:r>
      <w:proofErr w:type="spellStart"/>
      <w:proofErr w:type="gramStart"/>
      <w:r w:rsidRPr="008A6B7F">
        <w:rPr>
          <w:rFonts w:ascii="Times New Roman" w:hAnsi="Times New Roman"/>
          <w:bCs/>
          <w:sz w:val="24"/>
          <w:szCs w:val="24"/>
        </w:rPr>
        <w:t>Дружківської</w:t>
      </w:r>
      <w:proofErr w:type="spellEnd"/>
      <w:r w:rsidRPr="008A6B7F">
        <w:rPr>
          <w:rFonts w:ascii="Times New Roman" w:hAnsi="Times New Roman"/>
          <w:bCs/>
          <w:sz w:val="24"/>
          <w:szCs w:val="24"/>
          <w:lang w:val="uk-UA"/>
        </w:rPr>
        <w:t xml:space="preserve"> </w:t>
      </w:r>
      <w:r w:rsidRPr="008A6B7F">
        <w:rPr>
          <w:rFonts w:ascii="Times New Roman" w:hAnsi="Times New Roman"/>
          <w:bCs/>
          <w:sz w:val="24"/>
          <w:szCs w:val="24"/>
        </w:rPr>
        <w:t xml:space="preserve"> </w:t>
      </w:r>
      <w:proofErr w:type="spellStart"/>
      <w:r w:rsidRPr="008A6B7F">
        <w:rPr>
          <w:rFonts w:ascii="Times New Roman" w:hAnsi="Times New Roman"/>
          <w:bCs/>
          <w:sz w:val="24"/>
          <w:szCs w:val="24"/>
        </w:rPr>
        <w:t>міської</w:t>
      </w:r>
      <w:proofErr w:type="spellEnd"/>
      <w:proofErr w:type="gramEnd"/>
      <w:r w:rsidRPr="008A6B7F">
        <w:rPr>
          <w:rFonts w:ascii="Times New Roman" w:hAnsi="Times New Roman"/>
          <w:bCs/>
          <w:sz w:val="24"/>
          <w:szCs w:val="24"/>
        </w:rPr>
        <w:t xml:space="preserve"> ради</w:t>
      </w:r>
    </w:p>
    <w:p w14:paraId="3B0C37A7"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bCs/>
          <w:sz w:val="24"/>
          <w:szCs w:val="24"/>
          <w:lang w:val="uk-UA"/>
        </w:rPr>
        <w:t xml:space="preserve">                                                                                                    </w:t>
      </w:r>
      <w:r w:rsidRPr="008A6B7F">
        <w:rPr>
          <w:rFonts w:ascii="Times New Roman" w:hAnsi="Times New Roman"/>
          <w:bCs/>
          <w:sz w:val="24"/>
          <w:szCs w:val="24"/>
        </w:rPr>
        <w:t>тел. (06267) 3-27-69</w:t>
      </w:r>
    </w:p>
    <w:p w14:paraId="5EBFC780" w14:textId="77777777" w:rsidR="008A6B7F" w:rsidRPr="008A6B7F" w:rsidRDefault="008A6B7F" w:rsidP="008A6B7F">
      <w:pPr>
        <w:spacing w:after="0" w:line="240" w:lineRule="auto"/>
        <w:ind w:right="281"/>
        <w:rPr>
          <w:rFonts w:ascii="Times New Roman" w:hAnsi="Times New Roman"/>
          <w:sz w:val="24"/>
          <w:szCs w:val="24"/>
          <w:lang w:val="uk-UA"/>
        </w:rPr>
      </w:pPr>
    </w:p>
    <w:p w14:paraId="7E555E6D"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Директор комунального підприємства                                                   О.Д.НЕФЬОДОВ</w:t>
      </w:r>
    </w:p>
    <w:p w14:paraId="2C146F23"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«Дружківка </w:t>
      </w:r>
      <w:proofErr w:type="spellStart"/>
      <w:r w:rsidRPr="008A6B7F">
        <w:rPr>
          <w:rFonts w:ascii="Times New Roman" w:hAnsi="Times New Roman"/>
          <w:sz w:val="24"/>
          <w:szCs w:val="24"/>
          <w:lang w:val="uk-UA"/>
        </w:rPr>
        <w:t>автоелектротранс</w:t>
      </w:r>
      <w:proofErr w:type="spellEnd"/>
      <w:r w:rsidRPr="008A6B7F">
        <w:rPr>
          <w:rFonts w:ascii="Times New Roman" w:hAnsi="Times New Roman"/>
          <w:sz w:val="24"/>
          <w:szCs w:val="24"/>
          <w:lang w:val="uk-UA"/>
        </w:rPr>
        <w:t>»</w:t>
      </w:r>
    </w:p>
    <w:p w14:paraId="26F86F27"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Дружківської міської ради </w:t>
      </w:r>
    </w:p>
    <w:p w14:paraId="23CCF20D"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p>
    <w:p w14:paraId="086EB01F" w14:textId="77777777" w:rsidR="008A6B7F" w:rsidRPr="008A6B7F" w:rsidRDefault="008A6B7F" w:rsidP="008A6B7F">
      <w:pPr>
        <w:spacing w:after="0" w:line="240" w:lineRule="auto"/>
        <w:ind w:right="281"/>
        <w:rPr>
          <w:rFonts w:ascii="Times New Roman" w:hAnsi="Times New Roman"/>
          <w:b/>
          <w:sz w:val="24"/>
          <w:szCs w:val="24"/>
          <w:lang w:val="uk-UA"/>
        </w:rPr>
      </w:pPr>
      <w:r w:rsidRPr="008A6B7F">
        <w:rPr>
          <w:rFonts w:ascii="Times New Roman" w:hAnsi="Times New Roman"/>
          <w:b/>
          <w:sz w:val="24"/>
          <w:szCs w:val="24"/>
          <w:lang w:val="uk-UA"/>
        </w:rPr>
        <w:t xml:space="preserve">           </w:t>
      </w:r>
    </w:p>
    <w:p w14:paraId="19674F1C" w14:textId="77777777" w:rsidR="008A6B7F" w:rsidRPr="008A6B7F" w:rsidRDefault="008A6B7F" w:rsidP="008A6B7F">
      <w:pPr>
        <w:spacing w:after="0" w:line="240" w:lineRule="auto"/>
        <w:ind w:right="281"/>
        <w:rPr>
          <w:rFonts w:ascii="Times New Roman" w:hAnsi="Times New Roman"/>
          <w:b/>
          <w:sz w:val="24"/>
          <w:szCs w:val="24"/>
          <w:lang w:val="uk-UA"/>
        </w:rPr>
      </w:pPr>
    </w:p>
    <w:p w14:paraId="2B52A157" w14:textId="77777777" w:rsidR="008A6B7F" w:rsidRPr="008A6B7F" w:rsidRDefault="008A6B7F" w:rsidP="008A6B7F">
      <w:pPr>
        <w:spacing w:after="0" w:line="240" w:lineRule="auto"/>
        <w:ind w:right="281"/>
        <w:rPr>
          <w:rFonts w:ascii="Times New Roman" w:hAnsi="Times New Roman"/>
          <w:b/>
          <w:sz w:val="24"/>
          <w:szCs w:val="24"/>
          <w:lang w:val="uk-UA"/>
        </w:rPr>
      </w:pPr>
      <w:r w:rsidRPr="008A6B7F">
        <w:rPr>
          <w:rFonts w:ascii="Times New Roman" w:hAnsi="Times New Roman"/>
          <w:b/>
          <w:sz w:val="24"/>
          <w:szCs w:val="24"/>
          <w:lang w:val="uk-UA"/>
        </w:rPr>
        <w:t>ПОГОДЖЕНИЙ</w:t>
      </w:r>
    </w:p>
    <w:p w14:paraId="1C045AFA"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w:t>
      </w:r>
    </w:p>
    <w:p w14:paraId="6E22F086"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Головний спеціаліст з юридичних питань                                              А.Г.МОЛІБОГА</w:t>
      </w:r>
    </w:p>
    <w:p w14:paraId="4D723E5D"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відділу по роботі з депутатами                                                                                    </w:t>
      </w:r>
    </w:p>
    <w:p w14:paraId="32CF4F07"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i/>
          <w:sz w:val="24"/>
          <w:szCs w:val="24"/>
          <w:lang w:val="uk-UA"/>
        </w:rPr>
        <w:t xml:space="preserve"> </w:t>
      </w:r>
      <w:r w:rsidRPr="008A6B7F">
        <w:rPr>
          <w:rFonts w:ascii="Times New Roman" w:hAnsi="Times New Roman"/>
          <w:sz w:val="24"/>
          <w:szCs w:val="24"/>
          <w:lang w:val="uk-UA"/>
        </w:rPr>
        <w:t xml:space="preserve">« ____» _____________ 2021                                                                 </w:t>
      </w:r>
      <w:r w:rsidRPr="008A6B7F">
        <w:rPr>
          <w:rFonts w:ascii="Times New Roman" w:hAnsi="Times New Roman"/>
          <w:sz w:val="24"/>
          <w:szCs w:val="24"/>
          <w:lang w:val="uk-UA"/>
        </w:rPr>
        <w:tab/>
      </w:r>
    </w:p>
    <w:p w14:paraId="56177FD5" w14:textId="77777777" w:rsidR="008A6B7F" w:rsidRPr="008A6B7F" w:rsidRDefault="008A6B7F" w:rsidP="008A6B7F">
      <w:pPr>
        <w:spacing w:after="0" w:line="240" w:lineRule="auto"/>
        <w:ind w:right="281"/>
        <w:rPr>
          <w:rFonts w:ascii="Times New Roman" w:hAnsi="Times New Roman"/>
          <w:b/>
          <w:bCs/>
          <w:iCs/>
          <w:sz w:val="24"/>
          <w:szCs w:val="24"/>
          <w:lang w:val="uk-UA"/>
        </w:rPr>
      </w:pPr>
    </w:p>
    <w:p w14:paraId="5E8FE25F" w14:textId="77777777" w:rsidR="008A6B7F" w:rsidRPr="008A6B7F" w:rsidRDefault="008A6B7F" w:rsidP="008A6B7F">
      <w:pPr>
        <w:spacing w:after="0" w:line="240" w:lineRule="auto"/>
        <w:ind w:right="281"/>
        <w:rPr>
          <w:rFonts w:ascii="Times New Roman" w:hAnsi="Times New Roman"/>
          <w:b/>
          <w:bCs/>
          <w:iCs/>
          <w:sz w:val="24"/>
          <w:szCs w:val="24"/>
          <w:lang w:val="uk-UA"/>
        </w:rPr>
      </w:pPr>
      <w:r w:rsidRPr="008A6B7F">
        <w:rPr>
          <w:rFonts w:ascii="Times New Roman" w:hAnsi="Times New Roman"/>
          <w:b/>
          <w:bCs/>
          <w:iCs/>
          <w:sz w:val="24"/>
          <w:szCs w:val="24"/>
          <w:lang w:val="uk-UA"/>
        </w:rPr>
        <w:t xml:space="preserve"> </w:t>
      </w:r>
    </w:p>
    <w:p w14:paraId="50EC481A"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Начальник управління житлового та                                                      В.О. ГЕЙЧЕНКО</w:t>
      </w:r>
    </w:p>
    <w:p w14:paraId="1396F560"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комунального господарства </w:t>
      </w:r>
    </w:p>
    <w:p w14:paraId="215014E1"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Дружківської міської ради </w:t>
      </w:r>
    </w:p>
    <w:p w14:paraId="183DCDA3"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p>
    <w:p w14:paraId="1606AE26" w14:textId="77777777" w:rsidR="008A6B7F" w:rsidRPr="008A6B7F" w:rsidRDefault="008A6B7F" w:rsidP="008A6B7F">
      <w:pPr>
        <w:spacing w:after="0" w:line="240" w:lineRule="auto"/>
        <w:ind w:right="281"/>
        <w:rPr>
          <w:rFonts w:ascii="Times New Roman" w:hAnsi="Times New Roman"/>
          <w:sz w:val="24"/>
          <w:szCs w:val="24"/>
          <w:lang w:val="uk-UA"/>
        </w:rPr>
      </w:pPr>
    </w:p>
    <w:p w14:paraId="1953A9AB" w14:textId="77777777" w:rsidR="008A6B7F" w:rsidRPr="008A6B7F" w:rsidRDefault="008A6B7F" w:rsidP="008A6B7F">
      <w:pPr>
        <w:spacing w:after="0" w:line="240" w:lineRule="auto"/>
        <w:ind w:right="281"/>
        <w:rPr>
          <w:rFonts w:ascii="Times New Roman" w:hAnsi="Times New Roman"/>
          <w:sz w:val="24"/>
          <w:szCs w:val="24"/>
          <w:lang w:val="uk-UA"/>
        </w:rPr>
      </w:pPr>
    </w:p>
    <w:p w14:paraId="39A0D200"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Заступник міського голови з питань                                                       Г.О. БУЗОВА</w:t>
      </w:r>
    </w:p>
    <w:p w14:paraId="69A50B69"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діяльності виконавчих органів ради                                                         </w:t>
      </w:r>
    </w:p>
    <w:p w14:paraId="7BB3AAEF"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r w:rsidRPr="008A6B7F">
        <w:rPr>
          <w:rFonts w:ascii="Times New Roman" w:hAnsi="Times New Roman"/>
          <w:sz w:val="24"/>
          <w:szCs w:val="24"/>
          <w:lang w:val="uk-UA"/>
        </w:rPr>
        <w:tab/>
      </w:r>
    </w:p>
    <w:p w14:paraId="36B19354" w14:textId="77777777" w:rsidR="008A6B7F" w:rsidRPr="008A6B7F" w:rsidRDefault="008A6B7F" w:rsidP="008A6B7F">
      <w:pPr>
        <w:spacing w:after="0" w:line="240" w:lineRule="auto"/>
        <w:ind w:right="281"/>
        <w:rPr>
          <w:rFonts w:ascii="Times New Roman" w:hAnsi="Times New Roman"/>
          <w:sz w:val="24"/>
          <w:szCs w:val="24"/>
          <w:lang w:val="uk-UA"/>
        </w:rPr>
      </w:pPr>
    </w:p>
    <w:p w14:paraId="556DC4C5" w14:textId="77777777" w:rsidR="008A6B7F" w:rsidRPr="008A6B7F" w:rsidRDefault="008A6B7F" w:rsidP="008A6B7F">
      <w:pPr>
        <w:spacing w:after="0" w:line="240" w:lineRule="auto"/>
        <w:ind w:right="281"/>
        <w:rPr>
          <w:rFonts w:ascii="Times New Roman" w:hAnsi="Times New Roman"/>
          <w:sz w:val="24"/>
          <w:szCs w:val="24"/>
          <w:lang w:val="uk-UA"/>
        </w:rPr>
      </w:pPr>
    </w:p>
    <w:p w14:paraId="6F22AFCD"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Начальник міського фінансового                                                            І.В.ТРУШИНА</w:t>
      </w:r>
    </w:p>
    <w:p w14:paraId="20BF3D71"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управління Дружківської міської ради </w:t>
      </w:r>
    </w:p>
    <w:p w14:paraId="63A4D62A"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r w:rsidRPr="008A6B7F">
        <w:rPr>
          <w:rFonts w:ascii="Times New Roman" w:hAnsi="Times New Roman"/>
          <w:sz w:val="24"/>
          <w:szCs w:val="24"/>
          <w:lang w:val="uk-UA"/>
        </w:rPr>
        <w:tab/>
      </w:r>
    </w:p>
    <w:p w14:paraId="45B8F95A" w14:textId="77777777" w:rsidR="008A6B7F" w:rsidRPr="008A6B7F" w:rsidRDefault="008A6B7F" w:rsidP="008A6B7F">
      <w:pPr>
        <w:spacing w:after="0" w:line="240" w:lineRule="auto"/>
        <w:ind w:right="281"/>
        <w:rPr>
          <w:rFonts w:ascii="Times New Roman" w:hAnsi="Times New Roman"/>
          <w:sz w:val="24"/>
          <w:szCs w:val="24"/>
          <w:lang w:val="uk-UA"/>
        </w:rPr>
      </w:pPr>
    </w:p>
    <w:p w14:paraId="6442C158" w14:textId="77777777" w:rsidR="008A6B7F" w:rsidRPr="008A6B7F" w:rsidRDefault="008A6B7F" w:rsidP="008A6B7F">
      <w:pPr>
        <w:spacing w:after="0" w:line="240" w:lineRule="auto"/>
        <w:ind w:right="281"/>
        <w:rPr>
          <w:rFonts w:ascii="Times New Roman" w:hAnsi="Times New Roman"/>
          <w:b/>
          <w:sz w:val="24"/>
          <w:szCs w:val="24"/>
          <w:lang w:val="uk-UA"/>
        </w:rPr>
      </w:pPr>
      <w:r w:rsidRPr="008A6B7F">
        <w:rPr>
          <w:rFonts w:ascii="Times New Roman" w:hAnsi="Times New Roman"/>
          <w:b/>
          <w:sz w:val="24"/>
          <w:szCs w:val="24"/>
          <w:lang w:val="uk-UA"/>
        </w:rPr>
        <w:t xml:space="preserve">           </w:t>
      </w:r>
    </w:p>
    <w:p w14:paraId="70002A07"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Голова комісії з питань земельних відносин,                                         А.Н.  МЕЛІКБЕГЯН                                                    </w:t>
      </w:r>
    </w:p>
    <w:p w14:paraId="51593F4F"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житлово-комунального господарства </w:t>
      </w:r>
    </w:p>
    <w:p w14:paraId="67DEA1C6"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та будівництва                                                                                 </w:t>
      </w:r>
    </w:p>
    <w:p w14:paraId="62F10E3B"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p>
    <w:p w14:paraId="54BBDD73" w14:textId="77777777" w:rsidR="008A6B7F" w:rsidRPr="008A6B7F" w:rsidRDefault="008A6B7F" w:rsidP="008A6B7F">
      <w:pPr>
        <w:spacing w:after="0" w:line="240" w:lineRule="auto"/>
        <w:ind w:right="281"/>
        <w:rPr>
          <w:rFonts w:ascii="Times New Roman" w:hAnsi="Times New Roman"/>
          <w:sz w:val="24"/>
          <w:szCs w:val="24"/>
          <w:lang w:val="uk-UA"/>
        </w:rPr>
      </w:pPr>
    </w:p>
    <w:p w14:paraId="462B73D2"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Голова комісії з питань економічного розвитку,                                   Г.Г. НЕБОГАТІКОВА                                                            </w:t>
      </w:r>
    </w:p>
    <w:p w14:paraId="0C072079"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планування бюджету та фінансів </w:t>
      </w:r>
    </w:p>
    <w:p w14:paraId="08758BFD"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 xml:space="preserve">« ____» _____________ 2021                                                                  </w:t>
      </w:r>
      <w:r w:rsidRPr="008A6B7F">
        <w:rPr>
          <w:rFonts w:ascii="Times New Roman" w:hAnsi="Times New Roman"/>
          <w:sz w:val="24"/>
          <w:szCs w:val="24"/>
          <w:lang w:val="uk-UA"/>
        </w:rPr>
        <w:tab/>
        <w:t xml:space="preserve"> </w:t>
      </w:r>
    </w:p>
    <w:p w14:paraId="20882E12" w14:textId="77777777" w:rsidR="008A6B7F" w:rsidRPr="008A6B7F" w:rsidRDefault="008A6B7F" w:rsidP="008A6B7F">
      <w:pPr>
        <w:spacing w:after="0" w:line="240" w:lineRule="auto"/>
        <w:ind w:right="281"/>
        <w:rPr>
          <w:rFonts w:ascii="Times New Roman" w:hAnsi="Times New Roman"/>
          <w:sz w:val="24"/>
          <w:szCs w:val="24"/>
          <w:lang w:val="uk-UA"/>
        </w:rPr>
      </w:pPr>
    </w:p>
    <w:p w14:paraId="235C351E" w14:textId="77777777" w:rsidR="008A6B7F" w:rsidRPr="008A6B7F" w:rsidRDefault="008A6B7F" w:rsidP="008A6B7F">
      <w:pPr>
        <w:spacing w:after="0" w:line="240" w:lineRule="auto"/>
        <w:ind w:right="281"/>
        <w:rPr>
          <w:rFonts w:ascii="Times New Roman" w:hAnsi="Times New Roman"/>
          <w:sz w:val="24"/>
          <w:szCs w:val="24"/>
          <w:lang w:val="uk-UA"/>
        </w:rPr>
      </w:pPr>
    </w:p>
    <w:p w14:paraId="236E8BCE" w14:textId="77777777" w:rsidR="008A6B7F" w:rsidRPr="008A6B7F" w:rsidRDefault="008A6B7F" w:rsidP="008A6B7F">
      <w:pPr>
        <w:spacing w:after="0" w:line="240" w:lineRule="auto"/>
        <w:ind w:right="281"/>
        <w:rPr>
          <w:rFonts w:ascii="Times New Roman" w:hAnsi="Times New Roman"/>
          <w:sz w:val="24"/>
          <w:szCs w:val="24"/>
          <w:lang w:val="uk-UA"/>
        </w:rPr>
      </w:pPr>
    </w:p>
    <w:p w14:paraId="62F61163" w14:textId="77777777" w:rsidR="008A6B7F" w:rsidRPr="008A6B7F" w:rsidRDefault="008A6B7F" w:rsidP="008A6B7F">
      <w:pPr>
        <w:spacing w:after="0" w:line="240" w:lineRule="auto"/>
        <w:ind w:right="281"/>
        <w:rPr>
          <w:rFonts w:ascii="Times New Roman" w:hAnsi="Times New Roman"/>
          <w:sz w:val="24"/>
          <w:szCs w:val="24"/>
          <w:lang w:val="uk-UA"/>
        </w:rPr>
      </w:pPr>
      <w:r w:rsidRPr="008A6B7F">
        <w:rPr>
          <w:rFonts w:ascii="Times New Roman" w:hAnsi="Times New Roman"/>
          <w:sz w:val="24"/>
          <w:szCs w:val="24"/>
          <w:lang w:val="uk-UA"/>
        </w:rPr>
        <w:t>Секретар міської ради                                                                              К.Б. ХОРС</w:t>
      </w:r>
      <w:r w:rsidRPr="008A6B7F">
        <w:rPr>
          <w:rFonts w:ascii="Times New Roman" w:hAnsi="Times New Roman"/>
          <w:b/>
          <w:sz w:val="24"/>
          <w:szCs w:val="24"/>
          <w:lang w:val="uk-UA"/>
        </w:rPr>
        <w:t xml:space="preserve">   </w:t>
      </w:r>
    </w:p>
    <w:p w14:paraId="57DC3B43" w14:textId="5898E90C" w:rsidR="008A6B7F" w:rsidRPr="008A6B7F" w:rsidRDefault="008A6B7F" w:rsidP="008A6B7F">
      <w:pPr>
        <w:spacing w:after="0" w:line="240" w:lineRule="auto"/>
        <w:rPr>
          <w:rFonts w:ascii="Times New Roman" w:hAnsi="Times New Roman"/>
          <w:sz w:val="24"/>
          <w:szCs w:val="24"/>
          <w:lang w:val="uk-UA"/>
        </w:rPr>
      </w:pPr>
      <w:r w:rsidRPr="008A6B7F">
        <w:rPr>
          <w:rFonts w:ascii="Times New Roman" w:hAnsi="Times New Roman"/>
          <w:sz w:val="24"/>
          <w:szCs w:val="24"/>
          <w:lang w:val="uk-UA"/>
        </w:rPr>
        <w:t xml:space="preserve">« ____» _____________ 2021   </w:t>
      </w:r>
    </w:p>
    <w:sectPr w:rsidR="008A6B7F" w:rsidRPr="008A6B7F" w:rsidSect="006623FA">
      <w:pgSz w:w="11906" w:h="16838"/>
      <w:pgMar w:top="568"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3B"/>
    <w:multiLevelType w:val="hybridMultilevel"/>
    <w:tmpl w:val="A1386E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ED6656E"/>
    <w:multiLevelType w:val="multilevel"/>
    <w:tmpl w:val="F7589EBC"/>
    <w:lvl w:ilvl="0">
      <w:start w:val="3"/>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 w15:restartNumberingAfterBreak="0">
    <w:nsid w:val="2128272F"/>
    <w:multiLevelType w:val="hybridMultilevel"/>
    <w:tmpl w:val="F5B23A80"/>
    <w:lvl w:ilvl="0" w:tplc="04190009">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15:restartNumberingAfterBreak="0">
    <w:nsid w:val="24CE2AEC"/>
    <w:multiLevelType w:val="hybridMultilevel"/>
    <w:tmpl w:val="D6CABBD2"/>
    <w:lvl w:ilvl="0" w:tplc="F0EE6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4E51406"/>
    <w:multiLevelType w:val="hybridMultilevel"/>
    <w:tmpl w:val="BC5CC26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33532CBE"/>
    <w:multiLevelType w:val="hybridMultilevel"/>
    <w:tmpl w:val="73AE4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7AA3195"/>
    <w:multiLevelType w:val="hybridMultilevel"/>
    <w:tmpl w:val="DF4ADD46"/>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7" w15:restartNumberingAfterBreak="0">
    <w:nsid w:val="3BE46BF3"/>
    <w:multiLevelType w:val="hybridMultilevel"/>
    <w:tmpl w:val="1EA4C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6D2E25"/>
    <w:multiLevelType w:val="hybridMultilevel"/>
    <w:tmpl w:val="04E05D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3FC77D2C"/>
    <w:multiLevelType w:val="hybridMultilevel"/>
    <w:tmpl w:val="93FEFC2C"/>
    <w:lvl w:ilvl="0" w:tplc="8AFEB678">
      <w:start w:val="1"/>
      <w:numFmt w:val="decimal"/>
      <w:lvlText w:val="%1."/>
      <w:lvlJc w:val="left"/>
      <w:pPr>
        <w:ind w:left="996" w:hanging="570"/>
      </w:pPr>
      <w:rPr>
        <w:rFonts w:cs="Times New Roman" w:hint="default"/>
        <w:sz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40930B25"/>
    <w:multiLevelType w:val="hybridMultilevel"/>
    <w:tmpl w:val="7548D51C"/>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4F7F6FAD"/>
    <w:multiLevelType w:val="hybridMultilevel"/>
    <w:tmpl w:val="438A9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63D1A21"/>
    <w:multiLevelType w:val="multilevel"/>
    <w:tmpl w:val="211A5C52"/>
    <w:lvl w:ilvl="0">
      <w:start w:val="1"/>
      <w:numFmt w:val="decimal"/>
      <w:lvlText w:val="%1."/>
      <w:lvlJc w:val="left"/>
      <w:pPr>
        <w:ind w:left="1362" w:hanging="795"/>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15:restartNumberingAfterBreak="0">
    <w:nsid w:val="5B8E1D8B"/>
    <w:multiLevelType w:val="hybridMultilevel"/>
    <w:tmpl w:val="88128E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1DA33E3"/>
    <w:multiLevelType w:val="hybridMultilevel"/>
    <w:tmpl w:val="B830B1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2A21BFD"/>
    <w:multiLevelType w:val="hybridMultilevel"/>
    <w:tmpl w:val="9F38C016"/>
    <w:lvl w:ilvl="0" w:tplc="F89E5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65703BD8"/>
    <w:multiLevelType w:val="multilevel"/>
    <w:tmpl w:val="C88C5D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668C45C2"/>
    <w:multiLevelType w:val="hybridMultilevel"/>
    <w:tmpl w:val="40B0F9D8"/>
    <w:lvl w:ilvl="0" w:tplc="F6A83DE0">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67BC769B"/>
    <w:multiLevelType w:val="hybridMultilevel"/>
    <w:tmpl w:val="7B68BD12"/>
    <w:lvl w:ilvl="0" w:tplc="A5A63F5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68B00770"/>
    <w:multiLevelType w:val="multilevel"/>
    <w:tmpl w:val="FD88D8CA"/>
    <w:lvl w:ilvl="0">
      <w:start w:val="2"/>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69251024"/>
    <w:multiLevelType w:val="hybridMultilevel"/>
    <w:tmpl w:val="C526DA0A"/>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15:restartNumberingAfterBreak="0">
    <w:nsid w:val="71331257"/>
    <w:multiLevelType w:val="hybridMultilevel"/>
    <w:tmpl w:val="F6F0F11A"/>
    <w:lvl w:ilvl="0" w:tplc="37C60012">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7CD55CB"/>
    <w:multiLevelType w:val="hybridMultilevel"/>
    <w:tmpl w:val="90A0C326"/>
    <w:lvl w:ilvl="0" w:tplc="49C2ECD0">
      <w:numFmt w:val="bullet"/>
      <w:lvlText w:val="-"/>
      <w:lvlJc w:val="left"/>
      <w:pPr>
        <w:ind w:left="786" w:hanging="360"/>
      </w:pPr>
      <w:rPr>
        <w:rFonts w:ascii="Calibri" w:eastAsia="Times New Roman" w:hAnsi="Calibri"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794364E4"/>
    <w:multiLevelType w:val="hybridMultilevel"/>
    <w:tmpl w:val="A76C69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CF92823"/>
    <w:multiLevelType w:val="hybridMultilevel"/>
    <w:tmpl w:val="0E9CD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8"/>
  </w:num>
  <w:num w:numId="4">
    <w:abstractNumId w:val="4"/>
  </w:num>
  <w:num w:numId="5">
    <w:abstractNumId w:val="7"/>
  </w:num>
  <w:num w:numId="6">
    <w:abstractNumId w:val="6"/>
  </w:num>
  <w:num w:numId="7">
    <w:abstractNumId w:val="0"/>
  </w:num>
  <w:num w:numId="8">
    <w:abstractNumId w:val="2"/>
  </w:num>
  <w:num w:numId="9">
    <w:abstractNumId w:val="21"/>
  </w:num>
  <w:num w:numId="10">
    <w:abstractNumId w:val="12"/>
  </w:num>
  <w:num w:numId="11">
    <w:abstractNumId w:val="15"/>
  </w:num>
  <w:num w:numId="12">
    <w:abstractNumId w:val="3"/>
  </w:num>
  <w:num w:numId="13">
    <w:abstractNumId w:val="17"/>
  </w:num>
  <w:num w:numId="14">
    <w:abstractNumId w:val="1"/>
  </w:num>
  <w:num w:numId="15">
    <w:abstractNumId w:val="20"/>
  </w:num>
  <w:num w:numId="16">
    <w:abstractNumId w:val="23"/>
  </w:num>
  <w:num w:numId="17">
    <w:abstractNumId w:val="5"/>
  </w:num>
  <w:num w:numId="18">
    <w:abstractNumId w:val="19"/>
  </w:num>
  <w:num w:numId="19">
    <w:abstractNumId w:val="13"/>
  </w:num>
  <w:num w:numId="20">
    <w:abstractNumId w:val="9"/>
  </w:num>
  <w:num w:numId="21">
    <w:abstractNumId w:val="22"/>
  </w:num>
  <w:num w:numId="22">
    <w:abstractNumId w:val="11"/>
  </w:num>
  <w:num w:numId="23">
    <w:abstractNumId w:val="24"/>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921"/>
    <w:rsid w:val="00002232"/>
    <w:rsid w:val="00010C9D"/>
    <w:rsid w:val="00012EA9"/>
    <w:rsid w:val="00025C7B"/>
    <w:rsid w:val="00030778"/>
    <w:rsid w:val="000323F7"/>
    <w:rsid w:val="00034EE0"/>
    <w:rsid w:val="0003551D"/>
    <w:rsid w:val="000438DC"/>
    <w:rsid w:val="00050AEA"/>
    <w:rsid w:val="00052226"/>
    <w:rsid w:val="00054CCD"/>
    <w:rsid w:val="00055C54"/>
    <w:rsid w:val="00057C93"/>
    <w:rsid w:val="0006067A"/>
    <w:rsid w:val="000611FD"/>
    <w:rsid w:val="00061568"/>
    <w:rsid w:val="00062937"/>
    <w:rsid w:val="00063433"/>
    <w:rsid w:val="00070DDC"/>
    <w:rsid w:val="00074641"/>
    <w:rsid w:val="00074819"/>
    <w:rsid w:val="00074C17"/>
    <w:rsid w:val="00075AB4"/>
    <w:rsid w:val="0008233D"/>
    <w:rsid w:val="0008492B"/>
    <w:rsid w:val="00087DF4"/>
    <w:rsid w:val="00087E31"/>
    <w:rsid w:val="000925D2"/>
    <w:rsid w:val="00094714"/>
    <w:rsid w:val="00096EC8"/>
    <w:rsid w:val="00096F54"/>
    <w:rsid w:val="00097982"/>
    <w:rsid w:val="000A0DF3"/>
    <w:rsid w:val="000A749E"/>
    <w:rsid w:val="000B1F6C"/>
    <w:rsid w:val="000C1189"/>
    <w:rsid w:val="000C147E"/>
    <w:rsid w:val="000C2AA7"/>
    <w:rsid w:val="000C4A29"/>
    <w:rsid w:val="000C5EE6"/>
    <w:rsid w:val="000D2320"/>
    <w:rsid w:val="000D3A1B"/>
    <w:rsid w:val="000D46AE"/>
    <w:rsid w:val="000D4E55"/>
    <w:rsid w:val="000D61B2"/>
    <w:rsid w:val="000E2410"/>
    <w:rsid w:val="000E44E7"/>
    <w:rsid w:val="000E632B"/>
    <w:rsid w:val="000E6672"/>
    <w:rsid w:val="000F0DB4"/>
    <w:rsid w:val="000F307F"/>
    <w:rsid w:val="000F5DAE"/>
    <w:rsid w:val="0010060A"/>
    <w:rsid w:val="00100754"/>
    <w:rsid w:val="00102727"/>
    <w:rsid w:val="00103371"/>
    <w:rsid w:val="00104F51"/>
    <w:rsid w:val="0010609D"/>
    <w:rsid w:val="00107C1F"/>
    <w:rsid w:val="001166EA"/>
    <w:rsid w:val="00116C7E"/>
    <w:rsid w:val="001174D8"/>
    <w:rsid w:val="00121A85"/>
    <w:rsid w:val="00124F44"/>
    <w:rsid w:val="001267A5"/>
    <w:rsid w:val="0013044E"/>
    <w:rsid w:val="00130EBF"/>
    <w:rsid w:val="001340C9"/>
    <w:rsid w:val="0013716A"/>
    <w:rsid w:val="00140A38"/>
    <w:rsid w:val="00143890"/>
    <w:rsid w:val="00143950"/>
    <w:rsid w:val="00143CAE"/>
    <w:rsid w:val="001504E6"/>
    <w:rsid w:val="00152F0D"/>
    <w:rsid w:val="001557A6"/>
    <w:rsid w:val="00160507"/>
    <w:rsid w:val="001614EE"/>
    <w:rsid w:val="001674F3"/>
    <w:rsid w:val="0018233A"/>
    <w:rsid w:val="00182EE3"/>
    <w:rsid w:val="0018473A"/>
    <w:rsid w:val="00184883"/>
    <w:rsid w:val="00187A40"/>
    <w:rsid w:val="00190FB5"/>
    <w:rsid w:val="00193DBA"/>
    <w:rsid w:val="001961A2"/>
    <w:rsid w:val="001C08FC"/>
    <w:rsid w:val="001C2838"/>
    <w:rsid w:val="001C2E8F"/>
    <w:rsid w:val="001C4FE7"/>
    <w:rsid w:val="001C619E"/>
    <w:rsid w:val="001C6DEA"/>
    <w:rsid w:val="001C7A98"/>
    <w:rsid w:val="001D0011"/>
    <w:rsid w:val="001D4090"/>
    <w:rsid w:val="001D66A3"/>
    <w:rsid w:val="001D70A4"/>
    <w:rsid w:val="001E346F"/>
    <w:rsid w:val="001E5DD0"/>
    <w:rsid w:val="001F093B"/>
    <w:rsid w:val="001F33F9"/>
    <w:rsid w:val="001F6509"/>
    <w:rsid w:val="001F6A07"/>
    <w:rsid w:val="001F740A"/>
    <w:rsid w:val="00200E49"/>
    <w:rsid w:val="00201DDB"/>
    <w:rsid w:val="00206096"/>
    <w:rsid w:val="00214F4B"/>
    <w:rsid w:val="00216E9C"/>
    <w:rsid w:val="002173BD"/>
    <w:rsid w:val="00224CFD"/>
    <w:rsid w:val="002270DB"/>
    <w:rsid w:val="0023292F"/>
    <w:rsid w:val="00233472"/>
    <w:rsid w:val="002340DB"/>
    <w:rsid w:val="002349A9"/>
    <w:rsid w:val="0024287A"/>
    <w:rsid w:val="0024343C"/>
    <w:rsid w:val="00243732"/>
    <w:rsid w:val="0025027E"/>
    <w:rsid w:val="00251795"/>
    <w:rsid w:val="00251CDE"/>
    <w:rsid w:val="0025372E"/>
    <w:rsid w:val="00255589"/>
    <w:rsid w:val="0025675F"/>
    <w:rsid w:val="00261866"/>
    <w:rsid w:val="00262A96"/>
    <w:rsid w:val="002651A7"/>
    <w:rsid w:val="00265F09"/>
    <w:rsid w:val="002709A1"/>
    <w:rsid w:val="00270F98"/>
    <w:rsid w:val="002801DB"/>
    <w:rsid w:val="00281947"/>
    <w:rsid w:val="00281EC9"/>
    <w:rsid w:val="002874D6"/>
    <w:rsid w:val="0028752B"/>
    <w:rsid w:val="00291DE3"/>
    <w:rsid w:val="00294324"/>
    <w:rsid w:val="00295C61"/>
    <w:rsid w:val="002A5318"/>
    <w:rsid w:val="002A6168"/>
    <w:rsid w:val="002B60D4"/>
    <w:rsid w:val="002B6CBC"/>
    <w:rsid w:val="002B7BC9"/>
    <w:rsid w:val="002C0F12"/>
    <w:rsid w:val="002C2B9C"/>
    <w:rsid w:val="002D38EA"/>
    <w:rsid w:val="002D6475"/>
    <w:rsid w:val="002E0585"/>
    <w:rsid w:val="002E4544"/>
    <w:rsid w:val="002E479D"/>
    <w:rsid w:val="002E7295"/>
    <w:rsid w:val="002F0211"/>
    <w:rsid w:val="002F0623"/>
    <w:rsid w:val="002F18FE"/>
    <w:rsid w:val="002F2D7E"/>
    <w:rsid w:val="002F64BF"/>
    <w:rsid w:val="00303358"/>
    <w:rsid w:val="003049D3"/>
    <w:rsid w:val="003074ED"/>
    <w:rsid w:val="00310F43"/>
    <w:rsid w:val="003135A4"/>
    <w:rsid w:val="0031369D"/>
    <w:rsid w:val="00314908"/>
    <w:rsid w:val="003170F3"/>
    <w:rsid w:val="00321168"/>
    <w:rsid w:val="00321B95"/>
    <w:rsid w:val="00326825"/>
    <w:rsid w:val="00326F8E"/>
    <w:rsid w:val="00330A6C"/>
    <w:rsid w:val="0033205C"/>
    <w:rsid w:val="00337269"/>
    <w:rsid w:val="003433BB"/>
    <w:rsid w:val="00355340"/>
    <w:rsid w:val="00361EF3"/>
    <w:rsid w:val="00365478"/>
    <w:rsid w:val="00366A77"/>
    <w:rsid w:val="00370E17"/>
    <w:rsid w:val="00374167"/>
    <w:rsid w:val="0038558D"/>
    <w:rsid w:val="00385C86"/>
    <w:rsid w:val="00386777"/>
    <w:rsid w:val="00393EAD"/>
    <w:rsid w:val="0039496C"/>
    <w:rsid w:val="003964E5"/>
    <w:rsid w:val="003977EF"/>
    <w:rsid w:val="003A3D88"/>
    <w:rsid w:val="003A6A92"/>
    <w:rsid w:val="003B0FCA"/>
    <w:rsid w:val="003B126C"/>
    <w:rsid w:val="003B3A8C"/>
    <w:rsid w:val="003B436B"/>
    <w:rsid w:val="003B4DAD"/>
    <w:rsid w:val="003C1161"/>
    <w:rsid w:val="003C4C56"/>
    <w:rsid w:val="003C5B81"/>
    <w:rsid w:val="003D0767"/>
    <w:rsid w:val="003E3B95"/>
    <w:rsid w:val="003E4080"/>
    <w:rsid w:val="003E595D"/>
    <w:rsid w:val="003E5C73"/>
    <w:rsid w:val="003E64BB"/>
    <w:rsid w:val="003F1C35"/>
    <w:rsid w:val="003F2312"/>
    <w:rsid w:val="003F3A21"/>
    <w:rsid w:val="003F5B14"/>
    <w:rsid w:val="0040363F"/>
    <w:rsid w:val="00406554"/>
    <w:rsid w:val="004065CB"/>
    <w:rsid w:val="00411490"/>
    <w:rsid w:val="00411B50"/>
    <w:rsid w:val="00411B87"/>
    <w:rsid w:val="004149B4"/>
    <w:rsid w:val="0041663E"/>
    <w:rsid w:val="00416F78"/>
    <w:rsid w:val="004212A0"/>
    <w:rsid w:val="00425E67"/>
    <w:rsid w:val="0042628C"/>
    <w:rsid w:val="004276F7"/>
    <w:rsid w:val="0043459F"/>
    <w:rsid w:val="004415EA"/>
    <w:rsid w:val="00453AF5"/>
    <w:rsid w:val="00465AF1"/>
    <w:rsid w:val="004722CE"/>
    <w:rsid w:val="00473230"/>
    <w:rsid w:val="00477BBB"/>
    <w:rsid w:val="0048383F"/>
    <w:rsid w:val="00487476"/>
    <w:rsid w:val="00487C6A"/>
    <w:rsid w:val="0049033F"/>
    <w:rsid w:val="00490BF2"/>
    <w:rsid w:val="004920D9"/>
    <w:rsid w:val="00492CA1"/>
    <w:rsid w:val="00494223"/>
    <w:rsid w:val="00494766"/>
    <w:rsid w:val="00494C2D"/>
    <w:rsid w:val="00495507"/>
    <w:rsid w:val="004955B1"/>
    <w:rsid w:val="004A5916"/>
    <w:rsid w:val="004B16EC"/>
    <w:rsid w:val="004B3A16"/>
    <w:rsid w:val="004B4058"/>
    <w:rsid w:val="004B5EB8"/>
    <w:rsid w:val="004B76CC"/>
    <w:rsid w:val="004C1F72"/>
    <w:rsid w:val="004C3F9B"/>
    <w:rsid w:val="004C4629"/>
    <w:rsid w:val="004D7E26"/>
    <w:rsid w:val="004E208C"/>
    <w:rsid w:val="004F14DB"/>
    <w:rsid w:val="004F20CA"/>
    <w:rsid w:val="004F37A7"/>
    <w:rsid w:val="004F3A45"/>
    <w:rsid w:val="00500385"/>
    <w:rsid w:val="005033AC"/>
    <w:rsid w:val="00505AF1"/>
    <w:rsid w:val="0051027B"/>
    <w:rsid w:val="00516314"/>
    <w:rsid w:val="005169AE"/>
    <w:rsid w:val="0051752E"/>
    <w:rsid w:val="0051763D"/>
    <w:rsid w:val="0052067B"/>
    <w:rsid w:val="00520BA7"/>
    <w:rsid w:val="00522072"/>
    <w:rsid w:val="005237BF"/>
    <w:rsid w:val="0052403C"/>
    <w:rsid w:val="00534095"/>
    <w:rsid w:val="00534117"/>
    <w:rsid w:val="00540A93"/>
    <w:rsid w:val="00542277"/>
    <w:rsid w:val="005434B7"/>
    <w:rsid w:val="005447B9"/>
    <w:rsid w:val="005447F0"/>
    <w:rsid w:val="0054639D"/>
    <w:rsid w:val="0055332F"/>
    <w:rsid w:val="00557AAD"/>
    <w:rsid w:val="005648CE"/>
    <w:rsid w:val="00571C4B"/>
    <w:rsid w:val="00572350"/>
    <w:rsid w:val="00581E17"/>
    <w:rsid w:val="00585487"/>
    <w:rsid w:val="005933C0"/>
    <w:rsid w:val="00595329"/>
    <w:rsid w:val="005957BC"/>
    <w:rsid w:val="005A0A45"/>
    <w:rsid w:val="005A24FB"/>
    <w:rsid w:val="005A4EDF"/>
    <w:rsid w:val="005A6ED1"/>
    <w:rsid w:val="005C31A5"/>
    <w:rsid w:val="005D29CA"/>
    <w:rsid w:val="005D4EA1"/>
    <w:rsid w:val="005D687B"/>
    <w:rsid w:val="005F0796"/>
    <w:rsid w:val="005F10A3"/>
    <w:rsid w:val="005F6C33"/>
    <w:rsid w:val="006021FD"/>
    <w:rsid w:val="006023E5"/>
    <w:rsid w:val="0060289E"/>
    <w:rsid w:val="00605674"/>
    <w:rsid w:val="00606214"/>
    <w:rsid w:val="0061379D"/>
    <w:rsid w:val="00614902"/>
    <w:rsid w:val="006162B7"/>
    <w:rsid w:val="0062614A"/>
    <w:rsid w:val="00630A59"/>
    <w:rsid w:val="0063117F"/>
    <w:rsid w:val="00634492"/>
    <w:rsid w:val="0064020B"/>
    <w:rsid w:val="00641AF3"/>
    <w:rsid w:val="00644816"/>
    <w:rsid w:val="00650B9D"/>
    <w:rsid w:val="006526AC"/>
    <w:rsid w:val="0065713C"/>
    <w:rsid w:val="006623FA"/>
    <w:rsid w:val="00662A06"/>
    <w:rsid w:val="00665472"/>
    <w:rsid w:val="00673AEB"/>
    <w:rsid w:val="00675250"/>
    <w:rsid w:val="00675485"/>
    <w:rsid w:val="00677076"/>
    <w:rsid w:val="006775ED"/>
    <w:rsid w:val="006803F0"/>
    <w:rsid w:val="00681B01"/>
    <w:rsid w:val="00682209"/>
    <w:rsid w:val="0069695C"/>
    <w:rsid w:val="00696C33"/>
    <w:rsid w:val="006976BE"/>
    <w:rsid w:val="006A43D5"/>
    <w:rsid w:val="006A4C77"/>
    <w:rsid w:val="006B0E91"/>
    <w:rsid w:val="006B0F58"/>
    <w:rsid w:val="006B3C98"/>
    <w:rsid w:val="006C026B"/>
    <w:rsid w:val="006C20FC"/>
    <w:rsid w:val="006C2143"/>
    <w:rsid w:val="006C2380"/>
    <w:rsid w:val="006C5DAA"/>
    <w:rsid w:val="006C60E8"/>
    <w:rsid w:val="006D0044"/>
    <w:rsid w:val="006D019F"/>
    <w:rsid w:val="006D2135"/>
    <w:rsid w:val="006D3DF0"/>
    <w:rsid w:val="006E0D02"/>
    <w:rsid w:val="006F059B"/>
    <w:rsid w:val="00701197"/>
    <w:rsid w:val="00713E36"/>
    <w:rsid w:val="0071751A"/>
    <w:rsid w:val="0072128F"/>
    <w:rsid w:val="00722980"/>
    <w:rsid w:val="00722E24"/>
    <w:rsid w:val="00730C26"/>
    <w:rsid w:val="007323CC"/>
    <w:rsid w:val="00733F0E"/>
    <w:rsid w:val="0073406A"/>
    <w:rsid w:val="00736EAF"/>
    <w:rsid w:val="00743B48"/>
    <w:rsid w:val="0074428B"/>
    <w:rsid w:val="0074784A"/>
    <w:rsid w:val="00747923"/>
    <w:rsid w:val="007506BC"/>
    <w:rsid w:val="007518D9"/>
    <w:rsid w:val="00751CA5"/>
    <w:rsid w:val="00751F3F"/>
    <w:rsid w:val="007553B8"/>
    <w:rsid w:val="00755DCB"/>
    <w:rsid w:val="00757D0A"/>
    <w:rsid w:val="00766CCF"/>
    <w:rsid w:val="00773C5B"/>
    <w:rsid w:val="00777561"/>
    <w:rsid w:val="00777F0F"/>
    <w:rsid w:val="007800B2"/>
    <w:rsid w:val="0078202F"/>
    <w:rsid w:val="00783222"/>
    <w:rsid w:val="007834A4"/>
    <w:rsid w:val="00784E5E"/>
    <w:rsid w:val="007856C9"/>
    <w:rsid w:val="007907CF"/>
    <w:rsid w:val="0079245F"/>
    <w:rsid w:val="007958A0"/>
    <w:rsid w:val="00795B37"/>
    <w:rsid w:val="00797868"/>
    <w:rsid w:val="007A2CA3"/>
    <w:rsid w:val="007A5D9C"/>
    <w:rsid w:val="007A79C8"/>
    <w:rsid w:val="007C25B9"/>
    <w:rsid w:val="007C3A3D"/>
    <w:rsid w:val="007C3ACB"/>
    <w:rsid w:val="007D0C05"/>
    <w:rsid w:val="007E1EF8"/>
    <w:rsid w:val="007E27B2"/>
    <w:rsid w:val="007E40B1"/>
    <w:rsid w:val="007E5078"/>
    <w:rsid w:val="007F11ED"/>
    <w:rsid w:val="007F3DF3"/>
    <w:rsid w:val="007F497B"/>
    <w:rsid w:val="0080232A"/>
    <w:rsid w:val="0080657F"/>
    <w:rsid w:val="008102C7"/>
    <w:rsid w:val="00812F9E"/>
    <w:rsid w:val="008162BB"/>
    <w:rsid w:val="00816FCC"/>
    <w:rsid w:val="00820323"/>
    <w:rsid w:val="00824108"/>
    <w:rsid w:val="00825DF4"/>
    <w:rsid w:val="00827F7D"/>
    <w:rsid w:val="00832719"/>
    <w:rsid w:val="00834EA8"/>
    <w:rsid w:val="00835ECC"/>
    <w:rsid w:val="008430D0"/>
    <w:rsid w:val="00846638"/>
    <w:rsid w:val="00853281"/>
    <w:rsid w:val="0085465B"/>
    <w:rsid w:val="00861916"/>
    <w:rsid w:val="00864C98"/>
    <w:rsid w:val="00865F13"/>
    <w:rsid w:val="00866D47"/>
    <w:rsid w:val="00867C21"/>
    <w:rsid w:val="00872F2E"/>
    <w:rsid w:val="00874448"/>
    <w:rsid w:val="00875BD8"/>
    <w:rsid w:val="00875ED1"/>
    <w:rsid w:val="00880E1D"/>
    <w:rsid w:val="008812E9"/>
    <w:rsid w:val="00881710"/>
    <w:rsid w:val="008822A6"/>
    <w:rsid w:val="00882F8B"/>
    <w:rsid w:val="00884AA4"/>
    <w:rsid w:val="00897FBC"/>
    <w:rsid w:val="008A45EB"/>
    <w:rsid w:val="008A6B7F"/>
    <w:rsid w:val="008B1496"/>
    <w:rsid w:val="008B4076"/>
    <w:rsid w:val="008C3257"/>
    <w:rsid w:val="008C5659"/>
    <w:rsid w:val="008D3813"/>
    <w:rsid w:val="008D5E32"/>
    <w:rsid w:val="008E2DC8"/>
    <w:rsid w:val="008F6DBD"/>
    <w:rsid w:val="00900A58"/>
    <w:rsid w:val="00902D45"/>
    <w:rsid w:val="00904F55"/>
    <w:rsid w:val="009068C7"/>
    <w:rsid w:val="00906DD1"/>
    <w:rsid w:val="009100AC"/>
    <w:rsid w:val="009105A6"/>
    <w:rsid w:val="00913FEF"/>
    <w:rsid w:val="009203D6"/>
    <w:rsid w:val="00923C66"/>
    <w:rsid w:val="00924152"/>
    <w:rsid w:val="009245E7"/>
    <w:rsid w:val="00931C73"/>
    <w:rsid w:val="009346A4"/>
    <w:rsid w:val="00936B85"/>
    <w:rsid w:val="00945625"/>
    <w:rsid w:val="0095467E"/>
    <w:rsid w:val="00961500"/>
    <w:rsid w:val="009663DC"/>
    <w:rsid w:val="00975145"/>
    <w:rsid w:val="0097754E"/>
    <w:rsid w:val="009810CA"/>
    <w:rsid w:val="009A0D00"/>
    <w:rsid w:val="009A31B7"/>
    <w:rsid w:val="009A73E3"/>
    <w:rsid w:val="009B0705"/>
    <w:rsid w:val="009B32C4"/>
    <w:rsid w:val="009B377A"/>
    <w:rsid w:val="009B4D95"/>
    <w:rsid w:val="009B4FBD"/>
    <w:rsid w:val="009B5501"/>
    <w:rsid w:val="009B5BB9"/>
    <w:rsid w:val="009C00B8"/>
    <w:rsid w:val="009C6069"/>
    <w:rsid w:val="009D6367"/>
    <w:rsid w:val="009D677D"/>
    <w:rsid w:val="009D67D5"/>
    <w:rsid w:val="009E08DB"/>
    <w:rsid w:val="009E4725"/>
    <w:rsid w:val="009E4738"/>
    <w:rsid w:val="009E5632"/>
    <w:rsid w:val="009E6043"/>
    <w:rsid w:val="009F1222"/>
    <w:rsid w:val="009F3314"/>
    <w:rsid w:val="009F4D84"/>
    <w:rsid w:val="009F782A"/>
    <w:rsid w:val="00A01010"/>
    <w:rsid w:val="00A011A0"/>
    <w:rsid w:val="00A044D9"/>
    <w:rsid w:val="00A14AB4"/>
    <w:rsid w:val="00A171A9"/>
    <w:rsid w:val="00A245AB"/>
    <w:rsid w:val="00A24E60"/>
    <w:rsid w:val="00A3039C"/>
    <w:rsid w:val="00A36EB0"/>
    <w:rsid w:val="00A41B0E"/>
    <w:rsid w:val="00A42860"/>
    <w:rsid w:val="00A44B3D"/>
    <w:rsid w:val="00A50D23"/>
    <w:rsid w:val="00A552BA"/>
    <w:rsid w:val="00A57D56"/>
    <w:rsid w:val="00A6465C"/>
    <w:rsid w:val="00A65964"/>
    <w:rsid w:val="00A671DC"/>
    <w:rsid w:val="00A70A0B"/>
    <w:rsid w:val="00A71649"/>
    <w:rsid w:val="00A757FA"/>
    <w:rsid w:val="00A7703D"/>
    <w:rsid w:val="00A80B2D"/>
    <w:rsid w:val="00A80B98"/>
    <w:rsid w:val="00A835B4"/>
    <w:rsid w:val="00A84F9B"/>
    <w:rsid w:val="00A851C7"/>
    <w:rsid w:val="00A86EB2"/>
    <w:rsid w:val="00A93621"/>
    <w:rsid w:val="00AB4C34"/>
    <w:rsid w:val="00AC161B"/>
    <w:rsid w:val="00AC1804"/>
    <w:rsid w:val="00AC4921"/>
    <w:rsid w:val="00AC4D51"/>
    <w:rsid w:val="00AC4EB6"/>
    <w:rsid w:val="00AD05CD"/>
    <w:rsid w:val="00AD5187"/>
    <w:rsid w:val="00AE1FAA"/>
    <w:rsid w:val="00AE2043"/>
    <w:rsid w:val="00AE27FC"/>
    <w:rsid w:val="00AE594C"/>
    <w:rsid w:val="00AF1E3B"/>
    <w:rsid w:val="00B01C5A"/>
    <w:rsid w:val="00B05C8C"/>
    <w:rsid w:val="00B07E37"/>
    <w:rsid w:val="00B1358F"/>
    <w:rsid w:val="00B13D37"/>
    <w:rsid w:val="00B14A28"/>
    <w:rsid w:val="00B14DF0"/>
    <w:rsid w:val="00B227D2"/>
    <w:rsid w:val="00B24714"/>
    <w:rsid w:val="00B249FB"/>
    <w:rsid w:val="00B403F7"/>
    <w:rsid w:val="00B505DC"/>
    <w:rsid w:val="00B51F90"/>
    <w:rsid w:val="00B520D9"/>
    <w:rsid w:val="00B52426"/>
    <w:rsid w:val="00B52E13"/>
    <w:rsid w:val="00B561C3"/>
    <w:rsid w:val="00B576FD"/>
    <w:rsid w:val="00B60559"/>
    <w:rsid w:val="00B6151E"/>
    <w:rsid w:val="00B62ECD"/>
    <w:rsid w:val="00B6577F"/>
    <w:rsid w:val="00B66EDD"/>
    <w:rsid w:val="00B750D3"/>
    <w:rsid w:val="00B76102"/>
    <w:rsid w:val="00B77DC7"/>
    <w:rsid w:val="00B81708"/>
    <w:rsid w:val="00B83B9C"/>
    <w:rsid w:val="00B87E25"/>
    <w:rsid w:val="00B90F35"/>
    <w:rsid w:val="00BA0EF6"/>
    <w:rsid w:val="00BB0BC6"/>
    <w:rsid w:val="00BB31E5"/>
    <w:rsid w:val="00BB3432"/>
    <w:rsid w:val="00BB383C"/>
    <w:rsid w:val="00BB4967"/>
    <w:rsid w:val="00BC1ED7"/>
    <w:rsid w:val="00BC759E"/>
    <w:rsid w:val="00BD2D1D"/>
    <w:rsid w:val="00BD7247"/>
    <w:rsid w:val="00BE1686"/>
    <w:rsid w:val="00BE4DAA"/>
    <w:rsid w:val="00BE7FFE"/>
    <w:rsid w:val="00BF20B4"/>
    <w:rsid w:val="00BF4661"/>
    <w:rsid w:val="00C006DF"/>
    <w:rsid w:val="00C0505C"/>
    <w:rsid w:val="00C0710B"/>
    <w:rsid w:val="00C10D9C"/>
    <w:rsid w:val="00C12521"/>
    <w:rsid w:val="00C127DE"/>
    <w:rsid w:val="00C14BA6"/>
    <w:rsid w:val="00C1740B"/>
    <w:rsid w:val="00C21CF1"/>
    <w:rsid w:val="00C240AB"/>
    <w:rsid w:val="00C310E6"/>
    <w:rsid w:val="00C40154"/>
    <w:rsid w:val="00C422D4"/>
    <w:rsid w:val="00C45596"/>
    <w:rsid w:val="00C51D1E"/>
    <w:rsid w:val="00C52BC3"/>
    <w:rsid w:val="00C5369C"/>
    <w:rsid w:val="00C63D3D"/>
    <w:rsid w:val="00C705E8"/>
    <w:rsid w:val="00C70B8B"/>
    <w:rsid w:val="00C71370"/>
    <w:rsid w:val="00C745E2"/>
    <w:rsid w:val="00C74761"/>
    <w:rsid w:val="00C749A0"/>
    <w:rsid w:val="00C77FE6"/>
    <w:rsid w:val="00C818E1"/>
    <w:rsid w:val="00C8280D"/>
    <w:rsid w:val="00C8402C"/>
    <w:rsid w:val="00C91EA7"/>
    <w:rsid w:val="00C979CA"/>
    <w:rsid w:val="00CA0664"/>
    <w:rsid w:val="00CA0F4F"/>
    <w:rsid w:val="00CB55C2"/>
    <w:rsid w:val="00CB5EE7"/>
    <w:rsid w:val="00CB799F"/>
    <w:rsid w:val="00CC2FAD"/>
    <w:rsid w:val="00CC6727"/>
    <w:rsid w:val="00CC743A"/>
    <w:rsid w:val="00CD0CB4"/>
    <w:rsid w:val="00CE36B0"/>
    <w:rsid w:val="00CF2E73"/>
    <w:rsid w:val="00CF505E"/>
    <w:rsid w:val="00CF5315"/>
    <w:rsid w:val="00D000D7"/>
    <w:rsid w:val="00D01B04"/>
    <w:rsid w:val="00D026EF"/>
    <w:rsid w:val="00D02C17"/>
    <w:rsid w:val="00D11FCE"/>
    <w:rsid w:val="00D15C06"/>
    <w:rsid w:val="00D1636F"/>
    <w:rsid w:val="00D21727"/>
    <w:rsid w:val="00D2185F"/>
    <w:rsid w:val="00D323E9"/>
    <w:rsid w:val="00D334AE"/>
    <w:rsid w:val="00D33B37"/>
    <w:rsid w:val="00D3422B"/>
    <w:rsid w:val="00D37A91"/>
    <w:rsid w:val="00D42C71"/>
    <w:rsid w:val="00D5306A"/>
    <w:rsid w:val="00D53992"/>
    <w:rsid w:val="00D53CAF"/>
    <w:rsid w:val="00D57158"/>
    <w:rsid w:val="00D57168"/>
    <w:rsid w:val="00D635B3"/>
    <w:rsid w:val="00D72B34"/>
    <w:rsid w:val="00D75646"/>
    <w:rsid w:val="00D7651D"/>
    <w:rsid w:val="00D777D0"/>
    <w:rsid w:val="00D811C3"/>
    <w:rsid w:val="00D83F6F"/>
    <w:rsid w:val="00D84414"/>
    <w:rsid w:val="00D86863"/>
    <w:rsid w:val="00D86BDB"/>
    <w:rsid w:val="00D918B2"/>
    <w:rsid w:val="00D96F99"/>
    <w:rsid w:val="00DA01DC"/>
    <w:rsid w:val="00DA6555"/>
    <w:rsid w:val="00DB0D7A"/>
    <w:rsid w:val="00DB3424"/>
    <w:rsid w:val="00DB38DB"/>
    <w:rsid w:val="00DB5EE7"/>
    <w:rsid w:val="00DB6338"/>
    <w:rsid w:val="00DC22B8"/>
    <w:rsid w:val="00DD060A"/>
    <w:rsid w:val="00DD3DC6"/>
    <w:rsid w:val="00DD7FB3"/>
    <w:rsid w:val="00DE3E6B"/>
    <w:rsid w:val="00DF3E4C"/>
    <w:rsid w:val="00DF4A36"/>
    <w:rsid w:val="00E02267"/>
    <w:rsid w:val="00E031B4"/>
    <w:rsid w:val="00E063A5"/>
    <w:rsid w:val="00E067E3"/>
    <w:rsid w:val="00E12785"/>
    <w:rsid w:val="00E12987"/>
    <w:rsid w:val="00E13403"/>
    <w:rsid w:val="00E13AF0"/>
    <w:rsid w:val="00E145A8"/>
    <w:rsid w:val="00E20122"/>
    <w:rsid w:val="00E202F4"/>
    <w:rsid w:val="00E20B47"/>
    <w:rsid w:val="00E27D1E"/>
    <w:rsid w:val="00E3284C"/>
    <w:rsid w:val="00E426FA"/>
    <w:rsid w:val="00E45459"/>
    <w:rsid w:val="00E45951"/>
    <w:rsid w:val="00E45B4A"/>
    <w:rsid w:val="00E4771D"/>
    <w:rsid w:val="00E47942"/>
    <w:rsid w:val="00E520A1"/>
    <w:rsid w:val="00E54BB9"/>
    <w:rsid w:val="00E5719E"/>
    <w:rsid w:val="00E65B46"/>
    <w:rsid w:val="00E868D7"/>
    <w:rsid w:val="00E869AC"/>
    <w:rsid w:val="00E92ED1"/>
    <w:rsid w:val="00E961C7"/>
    <w:rsid w:val="00E96F87"/>
    <w:rsid w:val="00E9752F"/>
    <w:rsid w:val="00EA6C14"/>
    <w:rsid w:val="00EC2811"/>
    <w:rsid w:val="00EC2AF7"/>
    <w:rsid w:val="00EC3FC5"/>
    <w:rsid w:val="00EC6146"/>
    <w:rsid w:val="00ED004B"/>
    <w:rsid w:val="00ED06A3"/>
    <w:rsid w:val="00ED2539"/>
    <w:rsid w:val="00ED328B"/>
    <w:rsid w:val="00ED3E97"/>
    <w:rsid w:val="00ED4496"/>
    <w:rsid w:val="00EE43E9"/>
    <w:rsid w:val="00EE4E5C"/>
    <w:rsid w:val="00EE66EC"/>
    <w:rsid w:val="00EF0141"/>
    <w:rsid w:val="00EF1B44"/>
    <w:rsid w:val="00EF2AF1"/>
    <w:rsid w:val="00EF3626"/>
    <w:rsid w:val="00F04D27"/>
    <w:rsid w:val="00F0522E"/>
    <w:rsid w:val="00F07580"/>
    <w:rsid w:val="00F1107E"/>
    <w:rsid w:val="00F13DAA"/>
    <w:rsid w:val="00F14051"/>
    <w:rsid w:val="00F14997"/>
    <w:rsid w:val="00F171CF"/>
    <w:rsid w:val="00F21D9A"/>
    <w:rsid w:val="00F26428"/>
    <w:rsid w:val="00F30C20"/>
    <w:rsid w:val="00F4045F"/>
    <w:rsid w:val="00F4560F"/>
    <w:rsid w:val="00F56CA7"/>
    <w:rsid w:val="00F621E9"/>
    <w:rsid w:val="00F64CEF"/>
    <w:rsid w:val="00F67428"/>
    <w:rsid w:val="00F82E9B"/>
    <w:rsid w:val="00F8701D"/>
    <w:rsid w:val="00F8759E"/>
    <w:rsid w:val="00F9446E"/>
    <w:rsid w:val="00FA2A2C"/>
    <w:rsid w:val="00FA7D6D"/>
    <w:rsid w:val="00FB0817"/>
    <w:rsid w:val="00FB67AB"/>
    <w:rsid w:val="00FB7785"/>
    <w:rsid w:val="00FC33C4"/>
    <w:rsid w:val="00FD20E1"/>
    <w:rsid w:val="00FD2C96"/>
    <w:rsid w:val="00FD3916"/>
    <w:rsid w:val="00FD494A"/>
    <w:rsid w:val="00FD4C14"/>
    <w:rsid w:val="00FD4D32"/>
    <w:rsid w:val="00FE136B"/>
    <w:rsid w:val="00FF5E48"/>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FBA73"/>
  <w15:docId w15:val="{9B0EC683-C11E-4931-A8C9-1AAE496A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890"/>
    <w:pPr>
      <w:spacing w:after="200" w:line="276" w:lineRule="auto"/>
    </w:pPr>
    <w:rPr>
      <w:sz w:val="22"/>
      <w:szCs w:val="22"/>
      <w:lang w:eastAsia="en-US"/>
    </w:rPr>
  </w:style>
  <w:style w:type="paragraph" w:styleId="1">
    <w:name w:val="heading 1"/>
    <w:basedOn w:val="a"/>
    <w:next w:val="a"/>
    <w:link w:val="10"/>
    <w:uiPriority w:val="99"/>
    <w:qFormat/>
    <w:rsid w:val="00A42860"/>
    <w:pPr>
      <w:keepNext/>
      <w:spacing w:after="0" w:line="240" w:lineRule="auto"/>
      <w:outlineLvl w:val="0"/>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2860"/>
    <w:rPr>
      <w:rFonts w:ascii="Times New Roman" w:hAnsi="Times New Roman" w:cs="Times New Roman"/>
      <w:sz w:val="24"/>
      <w:lang w:val="uk-UA"/>
    </w:rPr>
  </w:style>
  <w:style w:type="paragraph" w:styleId="a3">
    <w:name w:val="List Paragraph"/>
    <w:basedOn w:val="a"/>
    <w:uiPriority w:val="99"/>
    <w:qFormat/>
    <w:rsid w:val="00534117"/>
    <w:pPr>
      <w:ind w:left="720"/>
      <w:contextualSpacing/>
    </w:pPr>
  </w:style>
  <w:style w:type="paragraph" w:styleId="a4">
    <w:name w:val="Body Text"/>
    <w:basedOn w:val="a"/>
    <w:link w:val="a5"/>
    <w:uiPriority w:val="99"/>
    <w:rsid w:val="00A42860"/>
    <w:pPr>
      <w:spacing w:after="120" w:line="240" w:lineRule="auto"/>
    </w:pPr>
    <w:rPr>
      <w:rFonts w:ascii="Times New Roman" w:eastAsia="Times New Roman" w:hAnsi="Times New Roman"/>
      <w:sz w:val="20"/>
      <w:szCs w:val="20"/>
      <w:lang w:eastAsia="ru-RU"/>
    </w:rPr>
  </w:style>
  <w:style w:type="character" w:customStyle="1" w:styleId="a5">
    <w:name w:val="Основний текст Знак"/>
    <w:link w:val="a4"/>
    <w:uiPriority w:val="99"/>
    <w:locked/>
    <w:rsid w:val="00A42860"/>
    <w:rPr>
      <w:rFonts w:ascii="Times New Roman" w:hAnsi="Times New Roman" w:cs="Times New Roman"/>
    </w:rPr>
  </w:style>
  <w:style w:type="paragraph" w:styleId="a6">
    <w:name w:val="Balloon Text"/>
    <w:basedOn w:val="a"/>
    <w:link w:val="a7"/>
    <w:uiPriority w:val="99"/>
    <w:semiHidden/>
    <w:rsid w:val="0043459F"/>
    <w:rPr>
      <w:rFonts w:ascii="Tahoma" w:hAnsi="Tahoma" w:cs="Tahoma"/>
      <w:sz w:val="16"/>
      <w:szCs w:val="16"/>
    </w:rPr>
  </w:style>
  <w:style w:type="character" w:customStyle="1" w:styleId="a7">
    <w:name w:val="Текст у виносці Знак"/>
    <w:link w:val="a6"/>
    <w:uiPriority w:val="99"/>
    <w:semiHidden/>
    <w:locked/>
    <w:rsid w:val="00AC161B"/>
    <w:rPr>
      <w:rFonts w:ascii="Times New Roman" w:hAnsi="Times New Roman" w:cs="Times New Roman"/>
      <w:sz w:val="2"/>
      <w:lang w:eastAsia="en-US"/>
    </w:rPr>
  </w:style>
  <w:style w:type="paragraph" w:styleId="a8">
    <w:name w:val="Normal (Web)"/>
    <w:basedOn w:val="a"/>
    <w:uiPriority w:val="99"/>
    <w:rsid w:val="00DF3E4C"/>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99"/>
    <w:qFormat/>
    <w:rsid w:val="00681B01"/>
    <w:rPr>
      <w:rFonts w:cs="Times New Roman"/>
      <w:i/>
      <w:iCs/>
    </w:rPr>
  </w:style>
  <w:style w:type="character" w:customStyle="1" w:styleId="rvts23">
    <w:name w:val="rvts23"/>
    <w:uiPriority w:val="99"/>
    <w:rsid w:val="009F782A"/>
  </w:style>
  <w:style w:type="paragraph" w:customStyle="1" w:styleId="aa">
    <w:name w:val="Знак Знак Знак"/>
    <w:basedOn w:val="a"/>
    <w:uiPriority w:val="99"/>
    <w:rsid w:val="00662A06"/>
    <w:pPr>
      <w:spacing w:after="0" w:line="240" w:lineRule="auto"/>
    </w:pPr>
    <w:rPr>
      <w:rFonts w:ascii="Verdana" w:eastAsia="Times New Roman" w:hAnsi="Verdana" w:cs="Verdana"/>
      <w:sz w:val="20"/>
      <w:szCs w:val="20"/>
      <w:lang w:val="en-US"/>
    </w:rPr>
  </w:style>
  <w:style w:type="paragraph" w:customStyle="1" w:styleId="rvps2">
    <w:name w:val="rvps2"/>
    <w:basedOn w:val="a"/>
    <w:uiPriority w:val="99"/>
    <w:rsid w:val="006021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
    <w:name w:val="rvts7"/>
    <w:uiPriority w:val="99"/>
    <w:rsid w:val="006021FD"/>
    <w:rPr>
      <w:rFonts w:cs="Times New Roman"/>
    </w:rPr>
  </w:style>
  <w:style w:type="character" w:customStyle="1" w:styleId="rvts8">
    <w:name w:val="rvts8"/>
    <w:uiPriority w:val="99"/>
    <w:rsid w:val="006021FD"/>
    <w:rPr>
      <w:rFonts w:cs="Times New Roman"/>
    </w:rPr>
  </w:style>
  <w:style w:type="character" w:customStyle="1" w:styleId="rvts9">
    <w:name w:val="rvts9"/>
    <w:uiPriority w:val="99"/>
    <w:rsid w:val="006021FD"/>
    <w:rPr>
      <w:rFonts w:cs="Times New Roman"/>
    </w:rPr>
  </w:style>
  <w:style w:type="character" w:customStyle="1" w:styleId="tlid-translationtranslation">
    <w:name w:val="tlid-translation translation"/>
    <w:uiPriority w:val="99"/>
    <w:rsid w:val="008A6B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9930">
      <w:marLeft w:val="0"/>
      <w:marRight w:val="0"/>
      <w:marTop w:val="0"/>
      <w:marBottom w:val="0"/>
      <w:divBdr>
        <w:top w:val="none" w:sz="0" w:space="0" w:color="auto"/>
        <w:left w:val="none" w:sz="0" w:space="0" w:color="auto"/>
        <w:bottom w:val="none" w:sz="0" w:space="0" w:color="auto"/>
        <w:right w:val="none" w:sz="0" w:space="0" w:color="auto"/>
      </w:divBdr>
    </w:div>
    <w:div w:id="1342589931">
      <w:marLeft w:val="0"/>
      <w:marRight w:val="0"/>
      <w:marTop w:val="0"/>
      <w:marBottom w:val="0"/>
      <w:divBdr>
        <w:top w:val="none" w:sz="0" w:space="0" w:color="auto"/>
        <w:left w:val="none" w:sz="0" w:space="0" w:color="auto"/>
        <w:bottom w:val="none" w:sz="0" w:space="0" w:color="auto"/>
        <w:right w:val="none" w:sz="0" w:space="0" w:color="auto"/>
      </w:divBdr>
    </w:div>
    <w:div w:id="1342589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Admin</dc:creator>
  <cp:keywords/>
  <dc:description/>
  <cp:lastModifiedBy>ispolkom_3</cp:lastModifiedBy>
  <cp:revision>2</cp:revision>
  <cp:lastPrinted>2021-06-09T08:44:00Z</cp:lastPrinted>
  <dcterms:created xsi:type="dcterms:W3CDTF">2021-07-26T15:11:00Z</dcterms:created>
  <dcterms:modified xsi:type="dcterms:W3CDTF">2021-07-26T15:11:00Z</dcterms:modified>
</cp:coreProperties>
</file>