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82B22" w14:textId="04F0BF9A" w:rsidR="002C6C38" w:rsidRPr="00234C4C" w:rsidRDefault="00234C4C" w:rsidP="00234C4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234C4C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Результати 3 етапу громадського обговорення: </w:t>
      </w:r>
      <w:r w:rsidRPr="00234C4C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5 червня - 20 червня</w:t>
      </w:r>
      <w:r w:rsidRPr="00234C4C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234C4C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2023 року</w:t>
      </w:r>
    </w:p>
    <w:p w14:paraId="22F33C55" w14:textId="77777777" w:rsidR="00234C4C" w:rsidRPr="00234C4C" w:rsidRDefault="00234C4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70C0"/>
        </w:rPr>
      </w:pPr>
    </w:p>
    <w:tbl>
      <w:tblPr>
        <w:tblStyle w:val="a6"/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1"/>
        <w:gridCol w:w="2438"/>
        <w:gridCol w:w="426"/>
        <w:gridCol w:w="3118"/>
        <w:gridCol w:w="7796"/>
      </w:tblGrid>
      <w:tr w:rsidR="002C6C38" w14:paraId="13036D65" w14:textId="77777777">
        <w:trPr>
          <w:trHeight w:val="653"/>
        </w:trPr>
        <w:tc>
          <w:tcPr>
            <w:tcW w:w="1531" w:type="dxa"/>
            <w:shd w:val="clear" w:color="auto" w:fill="auto"/>
          </w:tcPr>
          <w:p w14:paraId="278B8128" w14:textId="77777777" w:rsidR="002C6C38" w:rsidRDefault="006C28D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Назва населеного пункту</w:t>
            </w:r>
          </w:p>
        </w:tc>
        <w:tc>
          <w:tcPr>
            <w:tcW w:w="2438" w:type="dxa"/>
          </w:tcPr>
          <w:p w14:paraId="2DE6B226" w14:textId="77777777" w:rsidR="002C6C38" w:rsidRDefault="006C28D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Назва об’єкта топоніміки,  який перейменовується</w:t>
            </w:r>
          </w:p>
        </w:tc>
        <w:tc>
          <w:tcPr>
            <w:tcW w:w="426" w:type="dxa"/>
          </w:tcPr>
          <w:p w14:paraId="064D34C0" w14:textId="77777777" w:rsidR="002C6C38" w:rsidRDefault="002C6C3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</w:p>
        </w:tc>
        <w:tc>
          <w:tcPr>
            <w:tcW w:w="3118" w:type="dxa"/>
          </w:tcPr>
          <w:p w14:paraId="5AED4E2A" w14:textId="77777777" w:rsidR="002C6C38" w:rsidRDefault="006C28D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Нова назва</w:t>
            </w:r>
          </w:p>
        </w:tc>
        <w:tc>
          <w:tcPr>
            <w:tcW w:w="7796" w:type="dxa"/>
          </w:tcPr>
          <w:p w14:paraId="5CDC85BC" w14:textId="77777777" w:rsidR="002C6C38" w:rsidRDefault="006C2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Результати опитування/відсоток громадян, які підтримали цей варіант %</w:t>
            </w:r>
          </w:p>
        </w:tc>
      </w:tr>
      <w:tr w:rsidR="002C6C38" w14:paraId="06DEF3A0" w14:textId="77777777">
        <w:trPr>
          <w:trHeight w:val="83"/>
        </w:trPr>
        <w:tc>
          <w:tcPr>
            <w:tcW w:w="1531" w:type="dxa"/>
            <w:vMerge w:val="restart"/>
            <w:shd w:val="clear" w:color="auto" w:fill="auto"/>
          </w:tcPr>
          <w:p w14:paraId="058864FB" w14:textId="77777777" w:rsidR="002C6C38" w:rsidRDefault="006C28D4">
            <w:pPr>
              <w:spacing w:after="200" w:line="276" w:lineRule="auto"/>
              <w:ind w:right="-10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м. Дружківка</w:t>
            </w:r>
          </w:p>
          <w:p w14:paraId="5C96A7E1" w14:textId="77777777" w:rsidR="002C6C38" w:rsidRDefault="002C6C3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38" w:type="dxa"/>
            <w:vMerge w:val="restart"/>
          </w:tcPr>
          <w:p w14:paraId="1AB35382" w14:textId="77777777" w:rsidR="002C6C38" w:rsidRDefault="006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Благоєва</w:t>
            </w:r>
          </w:p>
        </w:tc>
        <w:tc>
          <w:tcPr>
            <w:tcW w:w="11340" w:type="dxa"/>
            <w:gridSpan w:val="3"/>
          </w:tcPr>
          <w:p w14:paraId="6C9763DD" w14:textId="77777777" w:rsidR="002C6C38" w:rsidRDefault="006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Експериментальний формат опитування з трьох варіантів. </w:t>
            </w:r>
          </w:p>
        </w:tc>
      </w:tr>
      <w:tr w:rsidR="002C6C38" w14:paraId="78C8D270" w14:textId="77777777">
        <w:trPr>
          <w:trHeight w:val="83"/>
        </w:trPr>
        <w:tc>
          <w:tcPr>
            <w:tcW w:w="1531" w:type="dxa"/>
            <w:vMerge/>
            <w:shd w:val="clear" w:color="auto" w:fill="auto"/>
          </w:tcPr>
          <w:p w14:paraId="3234E89D" w14:textId="77777777" w:rsidR="002C6C38" w:rsidRDefault="002C6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32CC9E4F" w14:textId="77777777" w:rsidR="002C6C38" w:rsidRDefault="002C6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6EE21D47" w14:textId="77777777" w:rsidR="002C6C38" w:rsidRDefault="006C28D4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3118" w:type="dxa"/>
          </w:tcPr>
          <w:p w14:paraId="738A322A" w14:textId="77777777" w:rsidR="002C6C38" w:rsidRDefault="006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Волноваська</w:t>
            </w:r>
          </w:p>
        </w:tc>
        <w:tc>
          <w:tcPr>
            <w:tcW w:w="7796" w:type="dxa"/>
          </w:tcPr>
          <w:p w14:paraId="17B35B63" w14:textId="77777777" w:rsidR="002C6C38" w:rsidRDefault="006C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підтримали 44%,</w:t>
            </w:r>
          </w:p>
          <w:p w14:paraId="56C5AE9E" w14:textId="77777777" w:rsidR="002C6C38" w:rsidRDefault="006C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Волноваха- місто Герой України</w:t>
            </w:r>
          </w:p>
        </w:tc>
      </w:tr>
      <w:tr w:rsidR="002C6C38" w14:paraId="5CBFBEC4" w14:textId="77777777">
        <w:trPr>
          <w:trHeight w:val="83"/>
        </w:trPr>
        <w:tc>
          <w:tcPr>
            <w:tcW w:w="1531" w:type="dxa"/>
            <w:vMerge/>
            <w:shd w:val="clear" w:color="auto" w:fill="auto"/>
          </w:tcPr>
          <w:p w14:paraId="4B3E1A3C" w14:textId="77777777" w:rsidR="002C6C38" w:rsidRDefault="002C6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288139E7" w14:textId="77777777" w:rsidR="002C6C38" w:rsidRDefault="002C6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00971F0D" w14:textId="77777777" w:rsidR="002C6C38" w:rsidRDefault="006C28D4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3118" w:type="dxa"/>
          </w:tcPr>
          <w:p w14:paraId="408ED7D1" w14:textId="77777777" w:rsidR="002C6C38" w:rsidRDefault="006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Очеретяна</w:t>
            </w:r>
          </w:p>
        </w:tc>
        <w:tc>
          <w:tcPr>
            <w:tcW w:w="7796" w:type="dxa"/>
          </w:tcPr>
          <w:p w14:paraId="42FA3934" w14:textId="77777777" w:rsidR="002C6C38" w:rsidRDefault="006C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підтримали 22%,</w:t>
            </w:r>
          </w:p>
          <w:p w14:paraId="147161C0" w14:textId="77777777" w:rsidR="002C6C38" w:rsidRDefault="006C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Болотяна місцевість</w:t>
            </w:r>
          </w:p>
        </w:tc>
      </w:tr>
      <w:tr w:rsidR="002C6C38" w14:paraId="4309521D" w14:textId="77777777">
        <w:trPr>
          <w:trHeight w:val="83"/>
        </w:trPr>
        <w:tc>
          <w:tcPr>
            <w:tcW w:w="1531" w:type="dxa"/>
            <w:vMerge/>
            <w:shd w:val="clear" w:color="auto" w:fill="auto"/>
          </w:tcPr>
          <w:p w14:paraId="43065200" w14:textId="77777777" w:rsidR="002C6C38" w:rsidRDefault="002C6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648499F2" w14:textId="77777777" w:rsidR="002C6C38" w:rsidRDefault="002C6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0" w:type="dxa"/>
            <w:gridSpan w:val="3"/>
          </w:tcPr>
          <w:p w14:paraId="4E12D1D9" w14:textId="77777777" w:rsidR="002C6C38" w:rsidRDefault="006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підтримали жоден з варіантів 34%,</w:t>
            </w:r>
          </w:p>
        </w:tc>
      </w:tr>
      <w:tr w:rsidR="002C6C38" w14:paraId="3F97F7CB" w14:textId="77777777">
        <w:tc>
          <w:tcPr>
            <w:tcW w:w="1531" w:type="dxa"/>
            <w:vMerge/>
            <w:shd w:val="clear" w:color="auto" w:fill="auto"/>
          </w:tcPr>
          <w:p w14:paraId="57A00C08" w14:textId="77777777" w:rsidR="002C6C38" w:rsidRDefault="002C6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8" w:type="dxa"/>
          </w:tcPr>
          <w:p w14:paraId="31FA8585" w14:textId="77777777" w:rsidR="002C6C38" w:rsidRDefault="006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Енгельса Ф.</w:t>
            </w:r>
          </w:p>
        </w:tc>
        <w:tc>
          <w:tcPr>
            <w:tcW w:w="426" w:type="dxa"/>
          </w:tcPr>
          <w:p w14:paraId="72E10765" w14:textId="77777777" w:rsidR="002C6C38" w:rsidRDefault="006C28D4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3118" w:type="dxa"/>
          </w:tcPr>
          <w:p w14:paraId="3DE5A3DB" w14:textId="77777777" w:rsidR="002C6C38" w:rsidRDefault="006C28D4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Віталія Пилипенка</w:t>
            </w:r>
          </w:p>
        </w:tc>
        <w:tc>
          <w:tcPr>
            <w:tcW w:w="7796" w:type="dxa"/>
          </w:tcPr>
          <w:p w14:paraId="2DCBCD45" w14:textId="77777777" w:rsidR="002C6C38" w:rsidRDefault="006C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Підтримали 71%.</w:t>
            </w:r>
            <w:r>
              <w:rPr>
                <w:rFonts w:ascii="Times New Roman" w:eastAsia="Times New Roman" w:hAnsi="Times New Roman" w:cs="Times New Roman"/>
              </w:rPr>
              <w:t> </w:t>
            </w:r>
          </w:p>
          <w:p w14:paraId="7E8E9931" w14:textId="77777777" w:rsidR="002C6C38" w:rsidRDefault="006C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Дружківчанин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розвідник 81-шої окремої аеромобільної бригади. У 2014 році він пішов добровольцем захищати Україну. Пройшов найгарячіші точки — Донецький аеропорт, Піски, Авдіївська промзона. Командування довіряло йому найбільш відповідальні задачі, а його авторитет серед побратимів був непохитним. Мав два важких поранення, після яких він лікувався і повертався на фронт. У 2019-му був комісований за станом здоров’я. У 2020-2022 роках — депутат Дружківської міської ради. </w:t>
            </w:r>
            <w:r>
              <w:rPr>
                <w:rFonts w:ascii="Times New Roman" w:eastAsia="Times New Roman" w:hAnsi="Times New Roman" w:cs="Times New Roman"/>
              </w:rPr>
              <w:br/>
              <w:t>24 лютого 2022 року Віталій Пилипенко вирішив повернутися  і знову брався за найбільш небезпечні і відповідальні завдання, як розвідник. Під час виконання одного з них у травні 2022 року він загинув. Віталій Пилипенко нагороджений орденами “За мужність” ІІІ, ІІ та І ступенів. Народні депутати України ініціювали представлення Віталія Пилипенка до найвищої державної нагороди “Герой України”.</w:t>
            </w:r>
          </w:p>
        </w:tc>
      </w:tr>
      <w:tr w:rsidR="002C6C38" w14:paraId="50EFF292" w14:textId="77777777">
        <w:tc>
          <w:tcPr>
            <w:tcW w:w="1531" w:type="dxa"/>
            <w:vMerge/>
            <w:shd w:val="clear" w:color="auto" w:fill="auto"/>
          </w:tcPr>
          <w:p w14:paraId="4409FE7D" w14:textId="77777777" w:rsidR="002C6C38" w:rsidRDefault="002C6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8" w:type="dxa"/>
          </w:tcPr>
          <w:p w14:paraId="4E74CFC9" w14:textId="77777777" w:rsidR="002C6C38" w:rsidRDefault="006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Інтернаціональна</w:t>
            </w:r>
          </w:p>
        </w:tc>
        <w:tc>
          <w:tcPr>
            <w:tcW w:w="426" w:type="dxa"/>
          </w:tcPr>
          <w:p w14:paraId="72542BB5" w14:textId="77777777" w:rsidR="002C6C38" w:rsidRDefault="006C28D4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3118" w:type="dxa"/>
          </w:tcPr>
          <w:p w14:paraId="221DA8DB" w14:textId="77777777" w:rsidR="002C6C38" w:rsidRDefault="006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Василя Стуса</w:t>
            </w:r>
          </w:p>
        </w:tc>
        <w:tc>
          <w:tcPr>
            <w:tcW w:w="7796" w:type="dxa"/>
          </w:tcPr>
          <w:p w14:paraId="66E394D3" w14:textId="77777777" w:rsidR="002C6C38" w:rsidRDefault="006C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Підтримали 81%.</w:t>
            </w:r>
            <w:r>
              <w:rPr>
                <w:rFonts w:ascii="Times New Roman" w:eastAsia="Times New Roman" w:hAnsi="Times New Roman" w:cs="Times New Roman"/>
              </w:rPr>
              <w:t> </w:t>
            </w:r>
          </w:p>
          <w:p w14:paraId="43D1567E" w14:textId="77777777" w:rsidR="002C6C38" w:rsidRDefault="006C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честь українського поета-шістдесятника, правозахисника, політв'язня СРСР, дисидента, члена Української Гельсінської групи. Вулиця перетинається з вулицею Олекси Тихого.</w:t>
            </w:r>
          </w:p>
        </w:tc>
      </w:tr>
      <w:tr w:rsidR="002C6C38" w14:paraId="6F659B96" w14:textId="77777777">
        <w:tc>
          <w:tcPr>
            <w:tcW w:w="1531" w:type="dxa"/>
            <w:vMerge/>
            <w:shd w:val="clear" w:color="auto" w:fill="auto"/>
          </w:tcPr>
          <w:p w14:paraId="203999DE" w14:textId="77777777" w:rsidR="002C6C38" w:rsidRDefault="002C6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8" w:type="dxa"/>
          </w:tcPr>
          <w:p w14:paraId="5CD0906B" w14:textId="77777777" w:rsidR="002C6C38" w:rsidRDefault="006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Карбишева</w:t>
            </w:r>
          </w:p>
        </w:tc>
        <w:tc>
          <w:tcPr>
            <w:tcW w:w="426" w:type="dxa"/>
          </w:tcPr>
          <w:p w14:paraId="4841509B" w14:textId="77777777" w:rsidR="002C6C38" w:rsidRDefault="006C28D4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3118" w:type="dxa"/>
          </w:tcPr>
          <w:p w14:paraId="0CBE2E31" w14:textId="77777777" w:rsidR="002C6C38" w:rsidRDefault="006C28D4">
            <w:pPr>
              <w:spacing w:after="0" w:line="240" w:lineRule="auto"/>
              <w:ind w:left="-111" w:right="-1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Володимира Єгорова</w:t>
            </w:r>
          </w:p>
        </w:tc>
        <w:tc>
          <w:tcPr>
            <w:tcW w:w="7796" w:type="dxa"/>
          </w:tcPr>
          <w:p w14:paraId="76FEC625" w14:textId="77777777" w:rsidR="002C6C38" w:rsidRDefault="006C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Підтримали 78%.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7046A0F" w14:textId="77777777" w:rsidR="002C6C38" w:rsidRDefault="006C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Дружківчанин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Володимир Єгоров загинув 15 квітня 2022 року у бою під Ізюмом на Харківщині. Влітку 2019-го відслужив строкову службу в армії, за два роки вирішив пов’язати своє життя з військовими структурами та уклав контракт із 93-ю окремою механізованою бригадою «Холодний Яр». Працював на посаді механіка-водія. Під час повномасштабної війни Володимир у складі свого підрозділу обороняв Харківську область. За особисту мужність і самовіддані дії,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виявлені у захисті державного суверенітету та територіальної цілісності України, вірність військовій присязі Указом Президента України нагороджений орденом "За мужність" ІІІ ступеню.</w:t>
            </w:r>
          </w:p>
        </w:tc>
      </w:tr>
      <w:tr w:rsidR="002C6C38" w14:paraId="143CF9FC" w14:textId="77777777">
        <w:tc>
          <w:tcPr>
            <w:tcW w:w="1531" w:type="dxa"/>
            <w:vMerge/>
            <w:shd w:val="clear" w:color="auto" w:fill="auto"/>
          </w:tcPr>
          <w:p w14:paraId="280EB70A" w14:textId="77777777" w:rsidR="002C6C38" w:rsidRDefault="002C6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8" w:type="dxa"/>
          </w:tcPr>
          <w:p w14:paraId="5790C3B0" w14:textId="77777777" w:rsidR="002C6C38" w:rsidRDefault="006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вулиця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Косарева</w:t>
            </w:r>
            <w:proofErr w:type="spellEnd"/>
          </w:p>
        </w:tc>
        <w:tc>
          <w:tcPr>
            <w:tcW w:w="426" w:type="dxa"/>
          </w:tcPr>
          <w:p w14:paraId="67B01499" w14:textId="77777777" w:rsidR="002C6C38" w:rsidRDefault="006C28D4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3118" w:type="dxa"/>
          </w:tcPr>
          <w:p w14:paraId="69130D5E" w14:textId="77777777" w:rsidR="002C6C38" w:rsidRDefault="006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Левка Лук'яненка</w:t>
            </w:r>
          </w:p>
        </w:tc>
        <w:tc>
          <w:tcPr>
            <w:tcW w:w="7796" w:type="dxa"/>
          </w:tcPr>
          <w:p w14:paraId="1AF4BC8C" w14:textId="77777777" w:rsidR="002C6C38" w:rsidRDefault="006C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Підтримали 74%.</w:t>
            </w:r>
            <w:r>
              <w:rPr>
                <w:rFonts w:ascii="Times New Roman" w:eastAsia="Times New Roman" w:hAnsi="Times New Roman" w:cs="Times New Roman"/>
              </w:rPr>
              <w:t> </w:t>
            </w:r>
          </w:p>
          <w:p w14:paraId="39F201D4" w14:textId="77777777" w:rsidR="002C6C38" w:rsidRDefault="006C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Український політичний та громадський діяч, дипломат, письменник, юрист та радянський дисидент, учасник національного визвольного руху. Борець за незалежність України у XX сторіччі. Автор Акту проголошення Незалежності України. Неодноразово бував в Дружківці, всебічно підтримував розвиток української  ідентичності та культури на Донеччині</w:t>
            </w:r>
          </w:p>
        </w:tc>
      </w:tr>
      <w:tr w:rsidR="002C6C38" w14:paraId="7525B68A" w14:textId="77777777">
        <w:tc>
          <w:tcPr>
            <w:tcW w:w="1531" w:type="dxa"/>
            <w:vMerge/>
            <w:shd w:val="clear" w:color="auto" w:fill="auto"/>
          </w:tcPr>
          <w:p w14:paraId="024EF578" w14:textId="77777777" w:rsidR="002C6C38" w:rsidRDefault="002C6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8" w:type="dxa"/>
          </w:tcPr>
          <w:p w14:paraId="2A2BA38F" w14:textId="77777777" w:rsidR="002C6C38" w:rsidRDefault="006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Кузнецова</w:t>
            </w:r>
          </w:p>
        </w:tc>
        <w:tc>
          <w:tcPr>
            <w:tcW w:w="426" w:type="dxa"/>
          </w:tcPr>
          <w:p w14:paraId="672E69CF" w14:textId="77777777" w:rsidR="002C6C38" w:rsidRDefault="006C28D4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3118" w:type="dxa"/>
          </w:tcPr>
          <w:p w14:paraId="7A9E1844" w14:textId="77777777" w:rsidR="002C6C38" w:rsidRDefault="006C28D4">
            <w:pPr>
              <w:spacing w:after="0" w:line="240" w:lineRule="auto"/>
              <w:ind w:left="-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Христини Алчевської</w:t>
            </w:r>
          </w:p>
        </w:tc>
        <w:tc>
          <w:tcPr>
            <w:tcW w:w="7796" w:type="dxa"/>
          </w:tcPr>
          <w:p w14:paraId="1E15E264" w14:textId="77777777" w:rsidR="002C6C38" w:rsidRDefault="006C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Підтримали 67%.</w:t>
            </w:r>
            <w:r>
              <w:rPr>
                <w:rFonts w:ascii="Times New Roman" w:eastAsia="Times New Roman" w:hAnsi="Times New Roman" w:cs="Times New Roman"/>
              </w:rPr>
              <w:t> </w:t>
            </w:r>
          </w:p>
          <w:p w14:paraId="489AC934" w14:textId="77777777" w:rsidR="002C6C38" w:rsidRDefault="006C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Видатна українська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педагогиня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зі Слобожанщини, організаторка народної освіти. Вулиця перетинається з вул. Педагогічною</w:t>
            </w:r>
          </w:p>
        </w:tc>
      </w:tr>
      <w:tr w:rsidR="002C6C38" w14:paraId="51C69381" w14:textId="77777777">
        <w:tc>
          <w:tcPr>
            <w:tcW w:w="1531" w:type="dxa"/>
            <w:vMerge/>
            <w:shd w:val="clear" w:color="auto" w:fill="auto"/>
          </w:tcPr>
          <w:p w14:paraId="42D8C67E" w14:textId="77777777" w:rsidR="002C6C38" w:rsidRDefault="002C6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8" w:type="dxa"/>
          </w:tcPr>
          <w:p w14:paraId="11439B14" w14:textId="77777777" w:rsidR="002C6C38" w:rsidRDefault="006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Лібкнехта К</w:t>
            </w:r>
          </w:p>
        </w:tc>
        <w:tc>
          <w:tcPr>
            <w:tcW w:w="426" w:type="dxa"/>
          </w:tcPr>
          <w:p w14:paraId="69A116CB" w14:textId="77777777" w:rsidR="002C6C38" w:rsidRDefault="006C28D4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3118" w:type="dxa"/>
          </w:tcPr>
          <w:p w14:paraId="63F4635A" w14:textId="77777777" w:rsidR="002C6C38" w:rsidRDefault="006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вулиця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Брайловських</w:t>
            </w:r>
            <w:proofErr w:type="spellEnd"/>
          </w:p>
        </w:tc>
        <w:tc>
          <w:tcPr>
            <w:tcW w:w="7796" w:type="dxa"/>
          </w:tcPr>
          <w:p w14:paraId="31946C55" w14:textId="77777777" w:rsidR="002C6C38" w:rsidRDefault="006C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Підтримали 77%.</w:t>
            </w:r>
            <w:r>
              <w:rPr>
                <w:rFonts w:ascii="Times New Roman" w:eastAsia="Times New Roman" w:hAnsi="Times New Roman" w:cs="Times New Roman"/>
              </w:rPr>
              <w:t> </w:t>
            </w:r>
          </w:p>
          <w:p w14:paraId="260CBD4A" w14:textId="77777777" w:rsidR="002C6C38" w:rsidRDefault="006C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Родина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Брайловських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(батько і дві доньки) була розстріляна нацистами під час окупації Дружківки у 1941 році.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Брайловського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дуже поважали місцеві жителі як фахову і інтелігентну людину (він був фармацевтом). Родина мешкала на вул. Бахмутській (трохи нижче), вул.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К.Лібкнехта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фактично її продовжує. На сьогодні в Дружківці немає жодної назви, яка нагадувала б про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дружківчан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-жертв Голокосту в нашому місті </w:t>
            </w:r>
          </w:p>
        </w:tc>
      </w:tr>
      <w:tr w:rsidR="002C6C38" w14:paraId="0015CFF8" w14:textId="77777777">
        <w:tc>
          <w:tcPr>
            <w:tcW w:w="1531" w:type="dxa"/>
            <w:vMerge/>
            <w:shd w:val="clear" w:color="auto" w:fill="auto"/>
          </w:tcPr>
          <w:p w14:paraId="4A158A9D" w14:textId="77777777" w:rsidR="002C6C38" w:rsidRDefault="002C6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8" w:type="dxa"/>
          </w:tcPr>
          <w:p w14:paraId="37737F34" w14:textId="77777777" w:rsidR="002C6C38" w:rsidRDefault="006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Маркса К.</w:t>
            </w:r>
          </w:p>
        </w:tc>
        <w:tc>
          <w:tcPr>
            <w:tcW w:w="426" w:type="dxa"/>
          </w:tcPr>
          <w:p w14:paraId="64E3C362" w14:textId="77777777" w:rsidR="002C6C38" w:rsidRDefault="006C28D4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3118" w:type="dxa"/>
          </w:tcPr>
          <w:p w14:paraId="10CB6A1C" w14:textId="77777777" w:rsidR="002C6C38" w:rsidRDefault="006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Князів Острозьких</w:t>
            </w:r>
          </w:p>
        </w:tc>
        <w:tc>
          <w:tcPr>
            <w:tcW w:w="7796" w:type="dxa"/>
          </w:tcPr>
          <w:p w14:paraId="66B2700A" w14:textId="77777777" w:rsidR="002C6C38" w:rsidRDefault="006C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Підтримали 71%.</w:t>
            </w:r>
            <w:r>
              <w:rPr>
                <w:rFonts w:ascii="Times New Roman" w:eastAsia="Times New Roman" w:hAnsi="Times New Roman" w:cs="Times New Roman"/>
              </w:rPr>
              <w:t> </w:t>
            </w:r>
          </w:p>
          <w:p w14:paraId="66810E7D" w14:textId="77777777" w:rsidR="002C6C38" w:rsidRDefault="006C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Видатна княжа династія, яка кілька століть поспіль ця династія опікувалась українським народом. Завдяки ним Україна-Русь, попри численні експансії, зуміла зберегти свою культуру та національну ідентичність. Серед їхніх найцінніших надбань – Острозьке Євангеліє, академія, перші друкарні, нові школи, церкви та монастирі.</w:t>
            </w:r>
          </w:p>
        </w:tc>
      </w:tr>
      <w:tr w:rsidR="002C6C38" w14:paraId="4DEA1335" w14:textId="77777777">
        <w:tc>
          <w:tcPr>
            <w:tcW w:w="1531" w:type="dxa"/>
            <w:vMerge/>
            <w:shd w:val="clear" w:color="auto" w:fill="auto"/>
          </w:tcPr>
          <w:p w14:paraId="5FD8088D" w14:textId="77777777" w:rsidR="002C6C38" w:rsidRDefault="002C6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8" w:type="dxa"/>
          </w:tcPr>
          <w:p w14:paraId="7DCCF08C" w14:textId="77777777" w:rsidR="002C6C38" w:rsidRDefault="006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Паризької Комуни</w:t>
            </w:r>
          </w:p>
        </w:tc>
        <w:tc>
          <w:tcPr>
            <w:tcW w:w="426" w:type="dxa"/>
          </w:tcPr>
          <w:p w14:paraId="3A3524D8" w14:textId="77777777" w:rsidR="002C6C38" w:rsidRDefault="006C28D4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3118" w:type="dxa"/>
          </w:tcPr>
          <w:p w14:paraId="23D34138" w14:textId="77777777" w:rsidR="002C6C38" w:rsidRDefault="006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Французька</w:t>
            </w:r>
          </w:p>
        </w:tc>
        <w:tc>
          <w:tcPr>
            <w:tcW w:w="7796" w:type="dxa"/>
          </w:tcPr>
          <w:p w14:paraId="7A79D782" w14:textId="77777777" w:rsidR="002C6C38" w:rsidRDefault="006C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Підтримали 78%. </w:t>
            </w:r>
          </w:p>
          <w:p w14:paraId="2F4D9216" w14:textId="77777777" w:rsidR="002C6C38" w:rsidRDefault="006C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честь французьких промисловців, які зробили значний внесок в розвиток промисловості Дружківки.</w:t>
            </w:r>
          </w:p>
        </w:tc>
      </w:tr>
      <w:tr w:rsidR="002C6C38" w14:paraId="0904CC42" w14:textId="77777777">
        <w:tc>
          <w:tcPr>
            <w:tcW w:w="1531" w:type="dxa"/>
            <w:vMerge/>
            <w:shd w:val="clear" w:color="auto" w:fill="auto"/>
          </w:tcPr>
          <w:p w14:paraId="27EFC174" w14:textId="77777777" w:rsidR="002C6C38" w:rsidRDefault="002C6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8" w:type="dxa"/>
          </w:tcPr>
          <w:p w14:paraId="33DD59E1" w14:textId="77777777" w:rsidR="002C6C38" w:rsidRDefault="006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Семашка</w:t>
            </w:r>
          </w:p>
        </w:tc>
        <w:tc>
          <w:tcPr>
            <w:tcW w:w="426" w:type="dxa"/>
          </w:tcPr>
          <w:p w14:paraId="4DCDE54E" w14:textId="77777777" w:rsidR="002C6C38" w:rsidRDefault="006C28D4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3118" w:type="dxa"/>
          </w:tcPr>
          <w:p w14:paraId="6EE2AFA2" w14:textId="77777777" w:rsidR="002C6C38" w:rsidRDefault="006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Князя Ігоря</w:t>
            </w:r>
          </w:p>
        </w:tc>
        <w:tc>
          <w:tcPr>
            <w:tcW w:w="7796" w:type="dxa"/>
          </w:tcPr>
          <w:p w14:paraId="0978D2F0" w14:textId="77777777" w:rsidR="002C6C38" w:rsidRDefault="006C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Підтримали 78%. </w:t>
            </w:r>
          </w:p>
          <w:p w14:paraId="7B41090A" w14:textId="77777777" w:rsidR="002C6C38" w:rsidRDefault="006C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Князь Ігор Святославович, про якого розповідає найвідоміший пам’ятник давньоруської літератури «Повість о полку Ігоревім», ймовірно, перебував в полоні в нашому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межіріччі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і зумів звідси втекти до Києва. Про цю подію немає згадок в назвах Дружківки її немає. Вулиця Семашка знаходиться неподалік від тих місць, де, можливо, князь Ігор перетнув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Казений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Торець і розпочав свою втечу на Батьківщину.</w:t>
            </w:r>
          </w:p>
        </w:tc>
      </w:tr>
      <w:tr w:rsidR="002C6C38" w14:paraId="3E4BBCA8" w14:textId="77777777">
        <w:tc>
          <w:tcPr>
            <w:tcW w:w="1531" w:type="dxa"/>
            <w:vMerge/>
            <w:shd w:val="clear" w:color="auto" w:fill="auto"/>
          </w:tcPr>
          <w:p w14:paraId="181CAAC3" w14:textId="77777777" w:rsidR="002C6C38" w:rsidRDefault="002C6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8" w:type="dxa"/>
          </w:tcPr>
          <w:p w14:paraId="1ECFC9D1" w14:textId="77777777" w:rsidR="002C6C38" w:rsidRDefault="006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Соціалістична</w:t>
            </w:r>
          </w:p>
        </w:tc>
        <w:tc>
          <w:tcPr>
            <w:tcW w:w="426" w:type="dxa"/>
          </w:tcPr>
          <w:p w14:paraId="247E1BA3" w14:textId="77777777" w:rsidR="002C6C38" w:rsidRDefault="006C28D4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3118" w:type="dxa"/>
          </w:tcPr>
          <w:p w14:paraId="14F70559" w14:textId="77777777" w:rsidR="002C6C38" w:rsidRDefault="006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Євгена Стахіва</w:t>
            </w:r>
          </w:p>
        </w:tc>
        <w:tc>
          <w:tcPr>
            <w:tcW w:w="7796" w:type="dxa"/>
          </w:tcPr>
          <w:p w14:paraId="6394E598" w14:textId="77777777" w:rsidR="002C6C38" w:rsidRDefault="006C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Підтримали 69%. </w:t>
            </w:r>
          </w:p>
          <w:p w14:paraId="6238F63F" w14:textId="77777777" w:rsidR="002C6C38" w:rsidRDefault="006C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Підпільник, організатор партизанського руху на Донеччині в часи Другої світової війни</w:t>
            </w:r>
          </w:p>
        </w:tc>
      </w:tr>
      <w:tr w:rsidR="002C6C38" w14:paraId="7B20EF93" w14:textId="77777777">
        <w:tc>
          <w:tcPr>
            <w:tcW w:w="1531" w:type="dxa"/>
            <w:vMerge/>
            <w:shd w:val="clear" w:color="auto" w:fill="auto"/>
          </w:tcPr>
          <w:p w14:paraId="7A9156D7" w14:textId="77777777" w:rsidR="002C6C38" w:rsidRDefault="002C6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8" w:type="dxa"/>
          </w:tcPr>
          <w:p w14:paraId="34BD5FD5" w14:textId="77777777" w:rsidR="002C6C38" w:rsidRDefault="006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Стаханівська</w:t>
            </w:r>
          </w:p>
        </w:tc>
        <w:tc>
          <w:tcPr>
            <w:tcW w:w="426" w:type="dxa"/>
          </w:tcPr>
          <w:p w14:paraId="60122D3E" w14:textId="77777777" w:rsidR="002C6C38" w:rsidRDefault="006C28D4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3118" w:type="dxa"/>
          </w:tcPr>
          <w:p w14:paraId="345E8C93" w14:textId="77777777" w:rsidR="002C6C38" w:rsidRDefault="006C28D4">
            <w:pPr>
              <w:spacing w:after="0" w:line="240" w:lineRule="auto"/>
              <w:ind w:left="-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Академіка Самойленка</w:t>
            </w:r>
          </w:p>
        </w:tc>
        <w:tc>
          <w:tcPr>
            <w:tcW w:w="7796" w:type="dxa"/>
          </w:tcPr>
          <w:p w14:paraId="2A43B035" w14:textId="77777777" w:rsidR="002C6C38" w:rsidRDefault="006C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Підтримали 79%.</w:t>
            </w:r>
            <w:r>
              <w:rPr>
                <w:rFonts w:ascii="Times New Roman" w:eastAsia="Times New Roman" w:hAnsi="Times New Roman" w:cs="Times New Roman"/>
              </w:rPr>
              <w:t> </w:t>
            </w:r>
          </w:p>
          <w:p w14:paraId="01CB9BB4" w14:textId="77777777" w:rsidR="002C6C38" w:rsidRDefault="006C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Доктор технічних наук, професор, академік двох академій — США та СРСР, фахівець у галузі кібернетики та інформатики. Жив в Дружківці на вул. Стаханівській</w:t>
            </w:r>
          </w:p>
        </w:tc>
      </w:tr>
      <w:tr w:rsidR="002C6C38" w14:paraId="235C106A" w14:textId="77777777">
        <w:tc>
          <w:tcPr>
            <w:tcW w:w="1531" w:type="dxa"/>
            <w:vMerge/>
            <w:shd w:val="clear" w:color="auto" w:fill="auto"/>
          </w:tcPr>
          <w:p w14:paraId="3993DA88" w14:textId="77777777" w:rsidR="002C6C38" w:rsidRDefault="002C6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8" w:type="dxa"/>
          </w:tcPr>
          <w:p w14:paraId="7833752F" w14:textId="77777777" w:rsidR="002C6C38" w:rsidRDefault="006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Тельмана</w:t>
            </w:r>
          </w:p>
        </w:tc>
        <w:tc>
          <w:tcPr>
            <w:tcW w:w="426" w:type="dxa"/>
          </w:tcPr>
          <w:p w14:paraId="69238DD9" w14:textId="77777777" w:rsidR="002C6C38" w:rsidRDefault="006C28D4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3118" w:type="dxa"/>
          </w:tcPr>
          <w:p w14:paraId="1405AEC1" w14:textId="77777777" w:rsidR="002C6C38" w:rsidRDefault="006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Бельгійська</w:t>
            </w:r>
          </w:p>
        </w:tc>
        <w:tc>
          <w:tcPr>
            <w:tcW w:w="7796" w:type="dxa"/>
          </w:tcPr>
          <w:p w14:paraId="390DCB53" w14:textId="77777777" w:rsidR="002C6C38" w:rsidRDefault="006C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Підтримали 82%.</w:t>
            </w:r>
            <w:r>
              <w:rPr>
                <w:rFonts w:ascii="Times New Roman" w:eastAsia="Times New Roman" w:hAnsi="Times New Roman" w:cs="Times New Roman"/>
              </w:rPr>
              <w:t> </w:t>
            </w:r>
          </w:p>
          <w:p w14:paraId="613E053E" w14:textId="77777777" w:rsidR="002C6C38" w:rsidRDefault="006C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 честь бельгійських інвесторів, які наприкінці 19 ст. придбали цукроварний завод і перетворили його на сучасне промислове підприємство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Торецький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завод. Бельгійці розвивали соціальну інфраструктуру Дружківки</w:t>
            </w:r>
          </w:p>
        </w:tc>
      </w:tr>
      <w:tr w:rsidR="002C6C38" w14:paraId="2D3B9901" w14:textId="77777777">
        <w:trPr>
          <w:trHeight w:val="286"/>
        </w:trPr>
        <w:tc>
          <w:tcPr>
            <w:tcW w:w="1531" w:type="dxa"/>
            <w:vMerge w:val="restart"/>
            <w:tcBorders>
              <w:bottom w:val="single" w:sz="4" w:space="0" w:color="000000"/>
            </w:tcBorders>
          </w:tcPr>
          <w:p w14:paraId="1DEE73C6" w14:textId="77777777" w:rsidR="002C6C38" w:rsidRDefault="006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смт.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Олексієво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Дружківка</w:t>
            </w:r>
          </w:p>
          <w:p w14:paraId="5FDC2E6C" w14:textId="77777777" w:rsidR="002C6C38" w:rsidRDefault="002C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8" w:type="dxa"/>
            <w:tcBorders>
              <w:bottom w:val="single" w:sz="4" w:space="0" w:color="000000"/>
            </w:tcBorders>
          </w:tcPr>
          <w:p w14:paraId="1CEDC79E" w14:textId="77777777" w:rsidR="002C6C38" w:rsidRDefault="006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Гайдара А.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14:paraId="690FBED4" w14:textId="77777777" w:rsidR="002C6C38" w:rsidRDefault="006C28D4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1C18C154" w14:textId="77777777" w:rsidR="002C6C38" w:rsidRDefault="006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вулиця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Гайдаматська</w:t>
            </w:r>
            <w:proofErr w:type="spellEnd"/>
          </w:p>
        </w:tc>
        <w:tc>
          <w:tcPr>
            <w:tcW w:w="7796" w:type="dxa"/>
            <w:tcBorders>
              <w:bottom w:val="single" w:sz="4" w:space="0" w:color="000000"/>
            </w:tcBorders>
          </w:tcPr>
          <w:p w14:paraId="7CBD8615" w14:textId="77777777" w:rsidR="002C6C38" w:rsidRDefault="006C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Підтримали 79%.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DCDDA47" w14:textId="77777777" w:rsidR="002C6C38" w:rsidRDefault="006C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Гайдамаками називали і запорожців, і воїнів УНР. За спогадами воїна УНР Авраменка, гайдамацький полк УНР в 1918 р. поповнився на Донеччині робітниками з Краматорська, Дружківки, Костянтинівки.</w:t>
            </w:r>
          </w:p>
        </w:tc>
      </w:tr>
      <w:tr w:rsidR="002C6C38" w14:paraId="2C7FD25D" w14:textId="77777777">
        <w:tc>
          <w:tcPr>
            <w:tcW w:w="1531" w:type="dxa"/>
            <w:vMerge/>
            <w:tcBorders>
              <w:bottom w:val="single" w:sz="4" w:space="0" w:color="000000"/>
            </w:tcBorders>
          </w:tcPr>
          <w:p w14:paraId="62699294" w14:textId="77777777" w:rsidR="002C6C38" w:rsidRDefault="002C6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8" w:type="dxa"/>
          </w:tcPr>
          <w:p w14:paraId="07292218" w14:textId="77777777" w:rsidR="002C6C38" w:rsidRDefault="006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 Папаніна</w:t>
            </w:r>
          </w:p>
        </w:tc>
        <w:tc>
          <w:tcPr>
            <w:tcW w:w="426" w:type="dxa"/>
          </w:tcPr>
          <w:p w14:paraId="500D9C87" w14:textId="77777777" w:rsidR="002C6C38" w:rsidRDefault="006C28D4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3118" w:type="dxa"/>
          </w:tcPr>
          <w:p w14:paraId="353ACE85" w14:textId="77777777" w:rsidR="002C6C38" w:rsidRDefault="006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Козаків-характерників</w:t>
            </w:r>
          </w:p>
        </w:tc>
        <w:tc>
          <w:tcPr>
            <w:tcW w:w="7796" w:type="dxa"/>
          </w:tcPr>
          <w:p w14:paraId="2C11983D" w14:textId="77777777" w:rsidR="002C6C38" w:rsidRDefault="006C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Підтримали 67%.</w:t>
            </w:r>
            <w:r>
              <w:rPr>
                <w:rFonts w:ascii="Times New Roman" w:eastAsia="Times New Roman" w:hAnsi="Times New Roman" w:cs="Times New Roman"/>
              </w:rPr>
              <w:t> </w:t>
            </w:r>
          </w:p>
          <w:p w14:paraId="3A0A206C" w14:textId="77777777" w:rsidR="002C6C38" w:rsidRDefault="006C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 честь першопоселенців нашого міста, про яких згадують найдавніші історичні джерела. Це героїчні постаті в історії України, одним з яких був кошовий отаман Іван Сірко. Вулиця знаходиться в тих місцях, де ймовірно був козацький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сторожевий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пост.</w:t>
            </w:r>
          </w:p>
          <w:p w14:paraId="318A94EB" w14:textId="77777777" w:rsidR="002C6C38" w:rsidRDefault="002C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C6C38" w14:paraId="0FE4A9C3" w14:textId="77777777">
        <w:tc>
          <w:tcPr>
            <w:tcW w:w="1531" w:type="dxa"/>
            <w:vMerge/>
            <w:tcBorders>
              <w:bottom w:val="single" w:sz="4" w:space="0" w:color="000000"/>
            </w:tcBorders>
          </w:tcPr>
          <w:p w14:paraId="3EB60F34" w14:textId="77777777" w:rsidR="002C6C38" w:rsidRDefault="002C6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8" w:type="dxa"/>
          </w:tcPr>
          <w:p w14:paraId="69721A6D" w14:textId="77777777" w:rsidR="002C6C38" w:rsidRDefault="006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вулиця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Тольятті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Пальміро</w:t>
            </w:r>
          </w:p>
        </w:tc>
        <w:tc>
          <w:tcPr>
            <w:tcW w:w="426" w:type="dxa"/>
          </w:tcPr>
          <w:p w14:paraId="596CADF3" w14:textId="77777777" w:rsidR="002C6C38" w:rsidRDefault="006C28D4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3118" w:type="dxa"/>
          </w:tcPr>
          <w:p w14:paraId="395A21C3" w14:textId="77777777" w:rsidR="002C6C38" w:rsidRDefault="006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Миколи Леонтовича</w:t>
            </w:r>
          </w:p>
        </w:tc>
        <w:tc>
          <w:tcPr>
            <w:tcW w:w="7796" w:type="dxa"/>
          </w:tcPr>
          <w:p w14:paraId="51CE118D" w14:textId="77777777" w:rsidR="002C6C38" w:rsidRDefault="006C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Підтримали 79%.</w:t>
            </w:r>
            <w:r>
              <w:rPr>
                <w:rFonts w:ascii="Times New Roman" w:eastAsia="Times New Roman" w:hAnsi="Times New Roman" w:cs="Times New Roman"/>
              </w:rPr>
              <w:t> </w:t>
            </w:r>
          </w:p>
          <w:p w14:paraId="698434A6" w14:textId="77777777" w:rsidR="002C6C38" w:rsidRDefault="006C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Микола Леонтович — композитор, диригент і педагог, який зробив величезний внесок у розвиток хорової музики. Автор однієї з найвідоміших українських пісень у світі — «Щедрик»</w:t>
            </w:r>
          </w:p>
        </w:tc>
      </w:tr>
      <w:tr w:rsidR="002C6C38" w14:paraId="267C4486" w14:textId="77777777">
        <w:tc>
          <w:tcPr>
            <w:tcW w:w="1531" w:type="dxa"/>
            <w:vMerge/>
            <w:tcBorders>
              <w:bottom w:val="single" w:sz="4" w:space="0" w:color="000000"/>
            </w:tcBorders>
          </w:tcPr>
          <w:p w14:paraId="52514F11" w14:textId="77777777" w:rsidR="002C6C38" w:rsidRDefault="002C6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8" w:type="dxa"/>
          </w:tcPr>
          <w:p w14:paraId="145325FB" w14:textId="77777777" w:rsidR="002C6C38" w:rsidRDefault="006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Тореза Моріса</w:t>
            </w:r>
          </w:p>
        </w:tc>
        <w:tc>
          <w:tcPr>
            <w:tcW w:w="426" w:type="dxa"/>
          </w:tcPr>
          <w:p w14:paraId="54E4C9C0" w14:textId="77777777" w:rsidR="002C6C38" w:rsidRDefault="006C28D4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3118" w:type="dxa"/>
          </w:tcPr>
          <w:p w14:paraId="681CB419" w14:textId="77777777" w:rsidR="002C6C38" w:rsidRDefault="006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вулиця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Куртівська</w:t>
            </w:r>
            <w:proofErr w:type="spellEnd"/>
          </w:p>
        </w:tc>
        <w:tc>
          <w:tcPr>
            <w:tcW w:w="7796" w:type="dxa"/>
          </w:tcPr>
          <w:p w14:paraId="30360BC2" w14:textId="77777777" w:rsidR="002C6C38" w:rsidRDefault="006C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Підтримали 77%.</w:t>
            </w:r>
            <w:r>
              <w:rPr>
                <w:rFonts w:ascii="Times New Roman" w:eastAsia="Times New Roman" w:hAnsi="Times New Roman" w:cs="Times New Roman"/>
              </w:rPr>
              <w:t> </w:t>
            </w:r>
          </w:p>
          <w:p w14:paraId="246DE1CD" w14:textId="77777777" w:rsidR="002C6C38" w:rsidRDefault="006C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 честь сусіднього села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Куртівки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Знаходиться недалеко від дороги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Куртівку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C6C38" w14:paraId="16FF330E" w14:textId="77777777">
        <w:trPr>
          <w:trHeight w:val="181"/>
        </w:trPr>
        <w:tc>
          <w:tcPr>
            <w:tcW w:w="1531" w:type="dxa"/>
            <w:vMerge w:val="restart"/>
            <w:tcBorders>
              <w:bottom w:val="single" w:sz="4" w:space="0" w:color="000000"/>
            </w:tcBorders>
          </w:tcPr>
          <w:p w14:paraId="085D945C" w14:textId="77777777" w:rsidR="002C6C38" w:rsidRDefault="006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смт. Райське</w:t>
            </w:r>
          </w:p>
          <w:p w14:paraId="0911526F" w14:textId="77777777" w:rsidR="002C6C38" w:rsidRDefault="002C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8" w:type="dxa"/>
            <w:tcBorders>
              <w:bottom w:val="single" w:sz="4" w:space="0" w:color="000000"/>
            </w:tcBorders>
          </w:tcPr>
          <w:p w14:paraId="78942AF6" w14:textId="77777777" w:rsidR="002C6C38" w:rsidRDefault="006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Луначарського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14:paraId="674119DF" w14:textId="77777777" w:rsidR="002C6C38" w:rsidRDefault="006C28D4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478A7F9D" w14:textId="77777777" w:rsidR="002C6C38" w:rsidRDefault="006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вулиця Миколи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Телешева</w:t>
            </w:r>
            <w:proofErr w:type="spellEnd"/>
          </w:p>
        </w:tc>
        <w:tc>
          <w:tcPr>
            <w:tcW w:w="7796" w:type="dxa"/>
            <w:tcBorders>
              <w:bottom w:val="single" w:sz="4" w:space="0" w:color="000000"/>
            </w:tcBorders>
          </w:tcPr>
          <w:p w14:paraId="274E90B0" w14:textId="77777777" w:rsidR="002C6C38" w:rsidRDefault="006C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Підтримали 75%.</w:t>
            </w:r>
            <w:r>
              <w:rPr>
                <w:rFonts w:ascii="Times New Roman" w:eastAsia="Times New Roman" w:hAnsi="Times New Roman" w:cs="Times New Roman"/>
              </w:rPr>
              <w:t> </w:t>
            </w:r>
          </w:p>
          <w:p w14:paraId="0C1183F0" w14:textId="77777777" w:rsidR="002C6C38" w:rsidRDefault="006C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Микола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Телешев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почесний громадянин Дружківки, керував Веселовським рудником (зараз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Веско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») у 80-х – на початку 90-х років. Зробив дуже багато для розвитку інфраструктури Райського і прилеглих селищ, а також Дружківки</w:t>
            </w:r>
          </w:p>
        </w:tc>
      </w:tr>
      <w:tr w:rsidR="002C6C38" w14:paraId="64334E58" w14:textId="77777777">
        <w:tc>
          <w:tcPr>
            <w:tcW w:w="1531" w:type="dxa"/>
            <w:vMerge/>
            <w:tcBorders>
              <w:bottom w:val="single" w:sz="4" w:space="0" w:color="000000"/>
            </w:tcBorders>
          </w:tcPr>
          <w:p w14:paraId="575661A6" w14:textId="77777777" w:rsidR="002C6C38" w:rsidRDefault="002C6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8" w:type="dxa"/>
          </w:tcPr>
          <w:p w14:paraId="27ECF4AC" w14:textId="77777777" w:rsidR="002C6C38" w:rsidRDefault="006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Жукова маршала</w:t>
            </w:r>
          </w:p>
        </w:tc>
        <w:tc>
          <w:tcPr>
            <w:tcW w:w="426" w:type="dxa"/>
          </w:tcPr>
          <w:p w14:paraId="48733C61" w14:textId="77777777" w:rsidR="002C6C38" w:rsidRDefault="006C28D4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3118" w:type="dxa"/>
          </w:tcPr>
          <w:p w14:paraId="07E04389" w14:textId="77777777" w:rsidR="002C6C38" w:rsidRDefault="006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вулиця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Холодноярська</w:t>
            </w:r>
            <w:proofErr w:type="spellEnd"/>
          </w:p>
        </w:tc>
        <w:tc>
          <w:tcPr>
            <w:tcW w:w="7796" w:type="dxa"/>
          </w:tcPr>
          <w:p w14:paraId="418BA0A2" w14:textId="77777777" w:rsidR="002C6C38" w:rsidRDefault="006C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Підтримали 78%.</w:t>
            </w:r>
            <w:r>
              <w:rPr>
                <w:rFonts w:ascii="Times New Roman" w:eastAsia="Times New Roman" w:hAnsi="Times New Roman" w:cs="Times New Roman"/>
              </w:rPr>
              <w:t> </w:t>
            </w:r>
          </w:p>
          <w:p w14:paraId="249E33BB" w14:textId="77777777" w:rsidR="002C6C38" w:rsidRDefault="006C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Назва на честь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Холодноярської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республіки, а також 93-тої окремої механізованої бригади «Холодний Яр», яка відзначилась звільненням міст Донеччини від російських окупантів</w:t>
            </w:r>
          </w:p>
        </w:tc>
      </w:tr>
      <w:tr w:rsidR="002C6C38" w14:paraId="71E880B7" w14:textId="77777777">
        <w:tc>
          <w:tcPr>
            <w:tcW w:w="1531" w:type="dxa"/>
            <w:vMerge/>
            <w:tcBorders>
              <w:bottom w:val="single" w:sz="4" w:space="0" w:color="000000"/>
            </w:tcBorders>
          </w:tcPr>
          <w:p w14:paraId="1F5175C4" w14:textId="77777777" w:rsidR="002C6C38" w:rsidRDefault="002C6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8" w:type="dxa"/>
          </w:tcPr>
          <w:p w14:paraId="131F93FB" w14:textId="77777777" w:rsidR="002C6C38" w:rsidRDefault="006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Революційна</w:t>
            </w:r>
          </w:p>
        </w:tc>
        <w:tc>
          <w:tcPr>
            <w:tcW w:w="426" w:type="dxa"/>
          </w:tcPr>
          <w:p w14:paraId="3D7CCB5E" w14:textId="77777777" w:rsidR="002C6C38" w:rsidRDefault="006C28D4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3118" w:type="dxa"/>
          </w:tcPr>
          <w:p w14:paraId="77929E0D" w14:textId="77777777" w:rsidR="002C6C38" w:rsidRDefault="006C28D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вулиця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Новогригорівська</w:t>
            </w:r>
            <w:proofErr w:type="spellEnd"/>
          </w:p>
        </w:tc>
        <w:tc>
          <w:tcPr>
            <w:tcW w:w="7796" w:type="dxa"/>
          </w:tcPr>
          <w:p w14:paraId="4EC64ECF" w14:textId="77777777" w:rsidR="002C6C38" w:rsidRDefault="006C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Підтримали 80%.</w:t>
            </w:r>
            <w:r>
              <w:rPr>
                <w:rFonts w:ascii="Times New Roman" w:eastAsia="Times New Roman" w:hAnsi="Times New Roman" w:cs="Times New Roman"/>
              </w:rPr>
              <w:t> </w:t>
            </w:r>
          </w:p>
          <w:p w14:paraId="28CA3F3B" w14:textId="77777777" w:rsidR="002C6C38" w:rsidRDefault="006C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На честь сусіднього селища Новогригорівка, має корисну інформацію про напрямок.</w:t>
            </w:r>
          </w:p>
        </w:tc>
      </w:tr>
      <w:tr w:rsidR="002C6C38" w14:paraId="18D1BE7F" w14:textId="77777777">
        <w:tc>
          <w:tcPr>
            <w:tcW w:w="1531" w:type="dxa"/>
            <w:vMerge/>
            <w:tcBorders>
              <w:bottom w:val="single" w:sz="4" w:space="0" w:color="000000"/>
            </w:tcBorders>
          </w:tcPr>
          <w:p w14:paraId="7F9ED4DA" w14:textId="77777777" w:rsidR="002C6C38" w:rsidRDefault="002C6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8" w:type="dxa"/>
          </w:tcPr>
          <w:p w14:paraId="0B58B073" w14:textId="77777777" w:rsidR="002C6C38" w:rsidRDefault="006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вулиця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Ріхарда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Зорге</w:t>
            </w:r>
            <w:proofErr w:type="spellEnd"/>
          </w:p>
        </w:tc>
        <w:tc>
          <w:tcPr>
            <w:tcW w:w="426" w:type="dxa"/>
          </w:tcPr>
          <w:p w14:paraId="6475EBFD" w14:textId="77777777" w:rsidR="002C6C38" w:rsidRDefault="006C28D4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3118" w:type="dxa"/>
          </w:tcPr>
          <w:p w14:paraId="1AEB3C4D" w14:textId="77777777" w:rsidR="002C6C38" w:rsidRDefault="006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вулиця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Хортицька</w:t>
            </w:r>
            <w:proofErr w:type="spellEnd"/>
          </w:p>
        </w:tc>
        <w:tc>
          <w:tcPr>
            <w:tcW w:w="7796" w:type="dxa"/>
          </w:tcPr>
          <w:p w14:paraId="4D752552" w14:textId="77777777" w:rsidR="002C6C38" w:rsidRDefault="006C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Підтримали 84%. </w:t>
            </w:r>
          </w:p>
          <w:p w14:paraId="2225A258" w14:textId="77777777" w:rsidR="002C6C38" w:rsidRDefault="006C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честь острова Хортиця — осередку козацького життя у XVI – XVIII століття. Перша Січ з'явилась на острові Мала Хортиця</w:t>
            </w:r>
          </w:p>
        </w:tc>
      </w:tr>
      <w:tr w:rsidR="002C6C38" w14:paraId="32765AAF" w14:textId="77777777">
        <w:trPr>
          <w:trHeight w:val="310"/>
        </w:trPr>
        <w:tc>
          <w:tcPr>
            <w:tcW w:w="1531" w:type="dxa"/>
          </w:tcPr>
          <w:p w14:paraId="4185CE47" w14:textId="77777777" w:rsidR="002C6C38" w:rsidRDefault="006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село Красний  Кут</w:t>
            </w:r>
          </w:p>
        </w:tc>
        <w:tc>
          <w:tcPr>
            <w:tcW w:w="2438" w:type="dxa"/>
          </w:tcPr>
          <w:p w14:paraId="45473FDA" w14:textId="77777777" w:rsidR="002C6C38" w:rsidRDefault="006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вулиця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Баумана</w:t>
            </w:r>
            <w:proofErr w:type="spellEnd"/>
          </w:p>
        </w:tc>
        <w:tc>
          <w:tcPr>
            <w:tcW w:w="426" w:type="dxa"/>
          </w:tcPr>
          <w:p w14:paraId="596961AA" w14:textId="77777777" w:rsidR="002C6C38" w:rsidRDefault="006C28D4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3118" w:type="dxa"/>
          </w:tcPr>
          <w:p w14:paraId="3AD49DEF" w14:textId="77777777" w:rsidR="002C6C38" w:rsidRDefault="006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Хліборобська</w:t>
            </w:r>
          </w:p>
        </w:tc>
        <w:tc>
          <w:tcPr>
            <w:tcW w:w="7796" w:type="dxa"/>
          </w:tcPr>
          <w:p w14:paraId="09BBB83D" w14:textId="77777777" w:rsidR="002C6C38" w:rsidRDefault="006C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Підтримали 84%. </w:t>
            </w:r>
          </w:p>
          <w:p w14:paraId="0197AA8B" w14:textId="77777777" w:rsidR="002C6C38" w:rsidRDefault="006C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вшанування хліборобів, якими славиться наш край</w:t>
            </w:r>
          </w:p>
        </w:tc>
      </w:tr>
      <w:tr w:rsidR="002C6C38" w14:paraId="6232ECF2" w14:textId="77777777">
        <w:trPr>
          <w:trHeight w:val="415"/>
        </w:trPr>
        <w:tc>
          <w:tcPr>
            <w:tcW w:w="1531" w:type="dxa"/>
          </w:tcPr>
          <w:p w14:paraId="0181AA4B" w14:textId="77777777" w:rsidR="002C6C38" w:rsidRDefault="006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село Кіндратівка</w:t>
            </w:r>
          </w:p>
        </w:tc>
        <w:tc>
          <w:tcPr>
            <w:tcW w:w="2438" w:type="dxa"/>
          </w:tcPr>
          <w:p w14:paraId="666EBF7F" w14:textId="77777777" w:rsidR="002C6C38" w:rsidRDefault="006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Стахановська</w:t>
            </w:r>
          </w:p>
        </w:tc>
        <w:tc>
          <w:tcPr>
            <w:tcW w:w="426" w:type="dxa"/>
          </w:tcPr>
          <w:p w14:paraId="41B54ED5" w14:textId="77777777" w:rsidR="002C6C38" w:rsidRDefault="006C28D4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3118" w:type="dxa"/>
          </w:tcPr>
          <w:p w14:paraId="639E06FC" w14:textId="77777777" w:rsidR="002C6C38" w:rsidRDefault="006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Фермерська</w:t>
            </w:r>
          </w:p>
        </w:tc>
        <w:tc>
          <w:tcPr>
            <w:tcW w:w="7796" w:type="dxa"/>
          </w:tcPr>
          <w:p w14:paraId="407EE7EF" w14:textId="77777777" w:rsidR="002C6C38" w:rsidRDefault="006C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Підтримали 83%. </w:t>
            </w:r>
          </w:p>
          <w:p w14:paraId="5F94955D" w14:textId="77777777" w:rsidR="002C6C38" w:rsidRDefault="006C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честь дружківських фермерів, які прийшли на зміну колективним господарствам і працюють на добробут дружківської громади</w:t>
            </w:r>
          </w:p>
        </w:tc>
      </w:tr>
      <w:tr w:rsidR="002C6C38" w14:paraId="256ABD26" w14:textId="77777777">
        <w:trPr>
          <w:trHeight w:val="279"/>
        </w:trPr>
        <w:tc>
          <w:tcPr>
            <w:tcW w:w="1531" w:type="dxa"/>
          </w:tcPr>
          <w:p w14:paraId="56B8E9C9" w14:textId="77777777" w:rsidR="002C6C38" w:rsidRDefault="006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село Осикове</w:t>
            </w:r>
          </w:p>
        </w:tc>
        <w:tc>
          <w:tcPr>
            <w:tcW w:w="2438" w:type="dxa"/>
          </w:tcPr>
          <w:p w14:paraId="0EEDB71D" w14:textId="77777777" w:rsidR="002C6C38" w:rsidRDefault="006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вул. Терешкової</w:t>
            </w:r>
          </w:p>
        </w:tc>
        <w:tc>
          <w:tcPr>
            <w:tcW w:w="426" w:type="dxa"/>
          </w:tcPr>
          <w:p w14:paraId="50968703" w14:textId="77777777" w:rsidR="002C6C38" w:rsidRDefault="006C28D4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3118" w:type="dxa"/>
          </w:tcPr>
          <w:p w14:paraId="39C64FC3" w14:textId="77777777" w:rsidR="002C6C38" w:rsidRDefault="006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Крайня</w:t>
            </w:r>
          </w:p>
        </w:tc>
        <w:tc>
          <w:tcPr>
            <w:tcW w:w="7796" w:type="dxa"/>
          </w:tcPr>
          <w:p w14:paraId="07EEC53C" w14:textId="77777777" w:rsidR="002C6C38" w:rsidRDefault="006C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Підтримали 73%. </w:t>
            </w:r>
          </w:p>
          <w:p w14:paraId="6E1136A8" w14:textId="77777777" w:rsidR="002C6C38" w:rsidRDefault="006C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Ця вулиця знаходиться на виїзді з Дружківської громади. Запропонована назва несе корисну інформацію про розташування.</w:t>
            </w:r>
          </w:p>
        </w:tc>
      </w:tr>
    </w:tbl>
    <w:p w14:paraId="0AE726DC" w14:textId="77777777" w:rsidR="002C6C38" w:rsidRDefault="002C6C38">
      <w:pPr>
        <w:spacing w:after="150" w:line="240" w:lineRule="auto"/>
        <w:jc w:val="both"/>
      </w:pPr>
    </w:p>
    <w:p w14:paraId="60CA8768" w14:textId="79EB9CD2" w:rsidR="002C6C38" w:rsidRDefault="006C28D4">
      <w:pPr>
        <w:jc w:val="both"/>
        <w:rPr>
          <w:rFonts w:ascii="Times New Roman" w:eastAsia="Times New Roman" w:hAnsi="Times New Roman" w:cs="Times New Roman"/>
        </w:rPr>
      </w:pPr>
      <w:r w:rsidRPr="00234C4C">
        <w:rPr>
          <w:rFonts w:ascii="Times New Roman" w:eastAsia="Times New Roman" w:hAnsi="Times New Roman" w:cs="Times New Roman"/>
        </w:rPr>
        <w:t>За результатами проведеного з 21 квітня 2023 року по 20 червня 2023 року громадського обговорення щодо перейменування об’єктів топоніміки населених пунктів Дружківської міської територіальної громади Краматорського району Донецької області та опрацювання Робочою групою</w:t>
      </w:r>
      <w:r w:rsidR="00CE5B86" w:rsidRPr="00CE5B86">
        <w:rPr>
          <w:rFonts w:ascii="Times New Roman" w:eastAsia="Times New Roman" w:hAnsi="Times New Roman" w:cs="Times New Roman"/>
        </w:rPr>
        <w:t xml:space="preserve"> </w:t>
      </w:r>
      <w:r w:rsidRPr="00234C4C">
        <w:rPr>
          <w:rFonts w:ascii="Times New Roman" w:eastAsia="Times New Roman" w:hAnsi="Times New Roman" w:cs="Times New Roman"/>
        </w:rPr>
        <w:t>планується перейменувати об’єкти топоніміки населених пунктів Дружківської міської територіальної громади Краматорського району Донецької області згідно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70C0"/>
        </w:rPr>
        <w:t xml:space="preserve">з </w:t>
      </w:r>
      <w:r w:rsidR="00CE5B86" w:rsidRPr="00CE5B86">
        <w:rPr>
          <w:rFonts w:ascii="Times New Roman" w:eastAsia="Times New Roman" w:hAnsi="Times New Roman" w:cs="Times New Roman"/>
          <w:color w:val="0070C0"/>
        </w:rPr>
        <w:t xml:space="preserve">наступним </w:t>
      </w:r>
      <w:r>
        <w:rPr>
          <w:rFonts w:ascii="Times New Roman" w:eastAsia="Times New Roman" w:hAnsi="Times New Roman" w:cs="Times New Roman"/>
          <w:color w:val="0070C0"/>
        </w:rPr>
        <w:t>переліком</w:t>
      </w:r>
    </w:p>
    <w:tbl>
      <w:tblPr>
        <w:tblStyle w:val="a7"/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5670"/>
        <w:gridCol w:w="850"/>
        <w:gridCol w:w="4961"/>
      </w:tblGrid>
      <w:tr w:rsidR="002C6C38" w14:paraId="75FEFFCE" w14:textId="77777777">
        <w:tc>
          <w:tcPr>
            <w:tcW w:w="3261" w:type="dxa"/>
            <w:shd w:val="clear" w:color="auto" w:fill="auto"/>
          </w:tcPr>
          <w:p w14:paraId="54B9978B" w14:textId="77777777" w:rsidR="002C6C38" w:rsidRDefault="006C28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Назва населеного пункту</w:t>
            </w:r>
          </w:p>
        </w:tc>
        <w:tc>
          <w:tcPr>
            <w:tcW w:w="5670" w:type="dxa"/>
          </w:tcPr>
          <w:p w14:paraId="6EF78583" w14:textId="77777777" w:rsidR="002C6C38" w:rsidRDefault="006C28D4">
            <w:pP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Назва об’єкта топоніміки,  який перейменовується</w:t>
            </w:r>
          </w:p>
        </w:tc>
        <w:tc>
          <w:tcPr>
            <w:tcW w:w="850" w:type="dxa"/>
          </w:tcPr>
          <w:p w14:paraId="28C9E083" w14:textId="77777777" w:rsidR="002C6C38" w:rsidRDefault="002C6C38">
            <w:pP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</w:p>
        </w:tc>
        <w:tc>
          <w:tcPr>
            <w:tcW w:w="4961" w:type="dxa"/>
          </w:tcPr>
          <w:p w14:paraId="63B6C70C" w14:textId="77777777" w:rsidR="002C6C38" w:rsidRDefault="006C28D4">
            <w:pP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Нова назва</w:t>
            </w:r>
          </w:p>
        </w:tc>
      </w:tr>
      <w:tr w:rsidR="002C6C38" w14:paraId="10A03BB8" w14:textId="77777777">
        <w:trPr>
          <w:trHeight w:val="83"/>
        </w:trPr>
        <w:tc>
          <w:tcPr>
            <w:tcW w:w="3261" w:type="dxa"/>
            <w:vMerge w:val="restart"/>
            <w:shd w:val="clear" w:color="auto" w:fill="auto"/>
          </w:tcPr>
          <w:p w14:paraId="52A889FB" w14:textId="77777777" w:rsidR="002C6C38" w:rsidRDefault="006C28D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м. Дружківка    </w:t>
            </w:r>
          </w:p>
          <w:p w14:paraId="26C23DAC" w14:textId="77777777" w:rsidR="002C6C38" w:rsidRDefault="002C6C3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14:paraId="04C4C103" w14:textId="77777777" w:rsidR="002C6C38" w:rsidRDefault="006C28D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вулиця Благоєва</w:t>
            </w:r>
          </w:p>
        </w:tc>
        <w:tc>
          <w:tcPr>
            <w:tcW w:w="850" w:type="dxa"/>
          </w:tcPr>
          <w:p w14:paraId="0B2D352F" w14:textId="77777777" w:rsidR="002C6C38" w:rsidRDefault="006C28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4961" w:type="dxa"/>
          </w:tcPr>
          <w:p w14:paraId="605DFC2D" w14:textId="77777777" w:rsidR="002C6C38" w:rsidRDefault="006C28D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вулиця Волноваська</w:t>
            </w:r>
          </w:p>
        </w:tc>
      </w:tr>
      <w:tr w:rsidR="002C6C38" w14:paraId="60852FF4" w14:textId="77777777">
        <w:tc>
          <w:tcPr>
            <w:tcW w:w="3261" w:type="dxa"/>
            <w:vMerge/>
            <w:shd w:val="clear" w:color="auto" w:fill="auto"/>
          </w:tcPr>
          <w:p w14:paraId="6E1FAE80" w14:textId="77777777" w:rsidR="002C6C38" w:rsidRDefault="002C6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14:paraId="5076483B" w14:textId="77777777" w:rsidR="002C6C38" w:rsidRDefault="006C28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Енгельса Ф.</w:t>
            </w:r>
          </w:p>
        </w:tc>
        <w:tc>
          <w:tcPr>
            <w:tcW w:w="850" w:type="dxa"/>
          </w:tcPr>
          <w:p w14:paraId="64BDD048" w14:textId="77777777" w:rsidR="002C6C38" w:rsidRDefault="006C28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4961" w:type="dxa"/>
          </w:tcPr>
          <w:p w14:paraId="60EC339E" w14:textId="77777777" w:rsidR="002C6C38" w:rsidRDefault="006C28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Віталія Пилипенка</w:t>
            </w:r>
          </w:p>
        </w:tc>
      </w:tr>
      <w:tr w:rsidR="002C6C38" w14:paraId="4B7D0C45" w14:textId="77777777">
        <w:tc>
          <w:tcPr>
            <w:tcW w:w="3261" w:type="dxa"/>
            <w:vMerge/>
            <w:shd w:val="clear" w:color="auto" w:fill="auto"/>
          </w:tcPr>
          <w:p w14:paraId="708D91A2" w14:textId="77777777" w:rsidR="002C6C38" w:rsidRDefault="002C6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14:paraId="0218E692" w14:textId="77777777" w:rsidR="002C6C38" w:rsidRDefault="006C28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Інтернаціональна</w:t>
            </w:r>
          </w:p>
        </w:tc>
        <w:tc>
          <w:tcPr>
            <w:tcW w:w="850" w:type="dxa"/>
          </w:tcPr>
          <w:p w14:paraId="1052261D" w14:textId="77777777" w:rsidR="002C6C38" w:rsidRDefault="006C28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4961" w:type="dxa"/>
          </w:tcPr>
          <w:p w14:paraId="3A8CED6C" w14:textId="77777777" w:rsidR="002C6C38" w:rsidRDefault="006C28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Василя Стуса</w:t>
            </w:r>
          </w:p>
        </w:tc>
      </w:tr>
      <w:tr w:rsidR="002C6C38" w14:paraId="54E946B1" w14:textId="77777777">
        <w:tc>
          <w:tcPr>
            <w:tcW w:w="3261" w:type="dxa"/>
            <w:vMerge/>
            <w:shd w:val="clear" w:color="auto" w:fill="auto"/>
          </w:tcPr>
          <w:p w14:paraId="174C8A36" w14:textId="77777777" w:rsidR="002C6C38" w:rsidRDefault="002C6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14:paraId="6E5EF69B" w14:textId="77777777" w:rsidR="002C6C38" w:rsidRDefault="006C28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Карбишева</w:t>
            </w:r>
          </w:p>
        </w:tc>
        <w:tc>
          <w:tcPr>
            <w:tcW w:w="850" w:type="dxa"/>
          </w:tcPr>
          <w:p w14:paraId="4C2792F7" w14:textId="77777777" w:rsidR="002C6C38" w:rsidRDefault="006C28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4961" w:type="dxa"/>
          </w:tcPr>
          <w:p w14:paraId="253DF4E9" w14:textId="77777777" w:rsidR="002C6C38" w:rsidRDefault="006C28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Володимира Єгорова</w:t>
            </w:r>
          </w:p>
        </w:tc>
      </w:tr>
      <w:tr w:rsidR="002C6C38" w14:paraId="564FC0F1" w14:textId="77777777">
        <w:tc>
          <w:tcPr>
            <w:tcW w:w="3261" w:type="dxa"/>
            <w:vMerge/>
            <w:shd w:val="clear" w:color="auto" w:fill="auto"/>
          </w:tcPr>
          <w:p w14:paraId="1449C90C" w14:textId="77777777" w:rsidR="002C6C38" w:rsidRDefault="002C6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14:paraId="6DB2958B" w14:textId="77777777" w:rsidR="002C6C38" w:rsidRDefault="006C28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вулиця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Косарева</w:t>
            </w:r>
            <w:proofErr w:type="spellEnd"/>
          </w:p>
        </w:tc>
        <w:tc>
          <w:tcPr>
            <w:tcW w:w="850" w:type="dxa"/>
          </w:tcPr>
          <w:p w14:paraId="771FDA92" w14:textId="77777777" w:rsidR="002C6C38" w:rsidRDefault="006C28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4961" w:type="dxa"/>
          </w:tcPr>
          <w:p w14:paraId="1C111498" w14:textId="77777777" w:rsidR="002C6C38" w:rsidRDefault="006C28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Левка Лук'яненка</w:t>
            </w:r>
          </w:p>
        </w:tc>
      </w:tr>
      <w:tr w:rsidR="002C6C38" w14:paraId="20320EFD" w14:textId="77777777">
        <w:tc>
          <w:tcPr>
            <w:tcW w:w="3261" w:type="dxa"/>
            <w:vMerge/>
            <w:shd w:val="clear" w:color="auto" w:fill="auto"/>
          </w:tcPr>
          <w:p w14:paraId="4CA9C075" w14:textId="77777777" w:rsidR="002C6C38" w:rsidRDefault="002C6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14:paraId="2749195A" w14:textId="77777777" w:rsidR="002C6C38" w:rsidRDefault="006C28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Кузнецова</w:t>
            </w:r>
          </w:p>
        </w:tc>
        <w:tc>
          <w:tcPr>
            <w:tcW w:w="850" w:type="dxa"/>
          </w:tcPr>
          <w:p w14:paraId="3A5E6B29" w14:textId="77777777" w:rsidR="002C6C38" w:rsidRDefault="006C28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4961" w:type="dxa"/>
          </w:tcPr>
          <w:p w14:paraId="5341D916" w14:textId="77777777" w:rsidR="002C6C38" w:rsidRDefault="006C28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Христини Алчевської</w:t>
            </w:r>
          </w:p>
        </w:tc>
      </w:tr>
      <w:tr w:rsidR="002C6C38" w14:paraId="050FE608" w14:textId="77777777">
        <w:tc>
          <w:tcPr>
            <w:tcW w:w="3261" w:type="dxa"/>
            <w:vMerge/>
            <w:shd w:val="clear" w:color="auto" w:fill="auto"/>
          </w:tcPr>
          <w:p w14:paraId="3B75CC43" w14:textId="77777777" w:rsidR="002C6C38" w:rsidRDefault="002C6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14:paraId="312A03B4" w14:textId="77777777" w:rsidR="002C6C38" w:rsidRDefault="006C28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Лібкнехта К</w:t>
            </w:r>
          </w:p>
        </w:tc>
        <w:tc>
          <w:tcPr>
            <w:tcW w:w="850" w:type="dxa"/>
          </w:tcPr>
          <w:p w14:paraId="33DCD04E" w14:textId="77777777" w:rsidR="002C6C38" w:rsidRDefault="006C28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4961" w:type="dxa"/>
          </w:tcPr>
          <w:p w14:paraId="393017DA" w14:textId="77777777" w:rsidR="002C6C38" w:rsidRDefault="006C28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вулиця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Брайловських</w:t>
            </w:r>
            <w:proofErr w:type="spellEnd"/>
          </w:p>
        </w:tc>
      </w:tr>
      <w:tr w:rsidR="002C6C38" w14:paraId="64A7E1ED" w14:textId="77777777">
        <w:tc>
          <w:tcPr>
            <w:tcW w:w="3261" w:type="dxa"/>
            <w:vMerge/>
            <w:shd w:val="clear" w:color="auto" w:fill="auto"/>
          </w:tcPr>
          <w:p w14:paraId="4DF88098" w14:textId="77777777" w:rsidR="002C6C38" w:rsidRDefault="002C6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14:paraId="516A3031" w14:textId="77777777" w:rsidR="002C6C38" w:rsidRDefault="006C28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Маркса К.</w:t>
            </w:r>
          </w:p>
        </w:tc>
        <w:tc>
          <w:tcPr>
            <w:tcW w:w="850" w:type="dxa"/>
          </w:tcPr>
          <w:p w14:paraId="71C7B3FF" w14:textId="77777777" w:rsidR="002C6C38" w:rsidRDefault="006C28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4961" w:type="dxa"/>
          </w:tcPr>
          <w:p w14:paraId="15512291" w14:textId="77777777" w:rsidR="002C6C38" w:rsidRDefault="006C28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Князів Острозьких</w:t>
            </w:r>
          </w:p>
        </w:tc>
      </w:tr>
      <w:tr w:rsidR="002C6C38" w14:paraId="7E98E3ED" w14:textId="77777777">
        <w:tc>
          <w:tcPr>
            <w:tcW w:w="3261" w:type="dxa"/>
            <w:vMerge/>
            <w:shd w:val="clear" w:color="auto" w:fill="auto"/>
          </w:tcPr>
          <w:p w14:paraId="1793255B" w14:textId="77777777" w:rsidR="002C6C38" w:rsidRDefault="002C6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14:paraId="030CC8E3" w14:textId="77777777" w:rsidR="002C6C38" w:rsidRDefault="006C28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Паризької Комуни</w:t>
            </w:r>
          </w:p>
        </w:tc>
        <w:tc>
          <w:tcPr>
            <w:tcW w:w="850" w:type="dxa"/>
          </w:tcPr>
          <w:p w14:paraId="1C83621E" w14:textId="77777777" w:rsidR="002C6C38" w:rsidRDefault="006C28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4961" w:type="dxa"/>
          </w:tcPr>
          <w:p w14:paraId="7757CE79" w14:textId="77777777" w:rsidR="002C6C38" w:rsidRDefault="006C28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Французька</w:t>
            </w:r>
          </w:p>
        </w:tc>
      </w:tr>
      <w:tr w:rsidR="002C6C38" w14:paraId="2A2865CC" w14:textId="77777777">
        <w:tc>
          <w:tcPr>
            <w:tcW w:w="3261" w:type="dxa"/>
            <w:vMerge/>
            <w:shd w:val="clear" w:color="auto" w:fill="auto"/>
          </w:tcPr>
          <w:p w14:paraId="4A6CF18F" w14:textId="77777777" w:rsidR="002C6C38" w:rsidRDefault="002C6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14:paraId="507BDB88" w14:textId="77777777" w:rsidR="002C6C38" w:rsidRDefault="006C28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Семашка</w:t>
            </w:r>
          </w:p>
        </w:tc>
        <w:tc>
          <w:tcPr>
            <w:tcW w:w="850" w:type="dxa"/>
          </w:tcPr>
          <w:p w14:paraId="3AA1CF6A" w14:textId="77777777" w:rsidR="002C6C38" w:rsidRDefault="006C28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4961" w:type="dxa"/>
          </w:tcPr>
          <w:p w14:paraId="6C9EFBA2" w14:textId="77777777" w:rsidR="002C6C38" w:rsidRDefault="006C28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Князя Ігоря</w:t>
            </w:r>
          </w:p>
        </w:tc>
      </w:tr>
      <w:tr w:rsidR="002C6C38" w14:paraId="722753C9" w14:textId="77777777">
        <w:tc>
          <w:tcPr>
            <w:tcW w:w="3261" w:type="dxa"/>
            <w:vMerge/>
            <w:shd w:val="clear" w:color="auto" w:fill="auto"/>
          </w:tcPr>
          <w:p w14:paraId="6AD604F8" w14:textId="77777777" w:rsidR="002C6C38" w:rsidRDefault="002C6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14:paraId="2F899156" w14:textId="77777777" w:rsidR="002C6C38" w:rsidRDefault="006C28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Соціалістична</w:t>
            </w:r>
          </w:p>
        </w:tc>
        <w:tc>
          <w:tcPr>
            <w:tcW w:w="850" w:type="dxa"/>
          </w:tcPr>
          <w:p w14:paraId="4B9951CE" w14:textId="77777777" w:rsidR="002C6C38" w:rsidRDefault="006C28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4961" w:type="dxa"/>
          </w:tcPr>
          <w:p w14:paraId="53E42334" w14:textId="77777777" w:rsidR="002C6C38" w:rsidRDefault="006C28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Євгена Стахіва</w:t>
            </w:r>
          </w:p>
        </w:tc>
      </w:tr>
      <w:tr w:rsidR="002C6C38" w14:paraId="4CF140C9" w14:textId="77777777">
        <w:tc>
          <w:tcPr>
            <w:tcW w:w="3261" w:type="dxa"/>
            <w:vMerge/>
            <w:shd w:val="clear" w:color="auto" w:fill="auto"/>
          </w:tcPr>
          <w:p w14:paraId="69C63450" w14:textId="77777777" w:rsidR="002C6C38" w:rsidRDefault="002C6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14:paraId="73D1C949" w14:textId="77777777" w:rsidR="002C6C38" w:rsidRDefault="006C28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Стаханівська</w:t>
            </w:r>
          </w:p>
        </w:tc>
        <w:tc>
          <w:tcPr>
            <w:tcW w:w="850" w:type="dxa"/>
          </w:tcPr>
          <w:p w14:paraId="5223E8C2" w14:textId="77777777" w:rsidR="002C6C38" w:rsidRDefault="006C28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4961" w:type="dxa"/>
          </w:tcPr>
          <w:p w14:paraId="46A54267" w14:textId="77777777" w:rsidR="002C6C38" w:rsidRDefault="006C28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Академіка Самойленка</w:t>
            </w:r>
          </w:p>
        </w:tc>
      </w:tr>
      <w:tr w:rsidR="002C6C38" w14:paraId="69C91157" w14:textId="77777777">
        <w:tc>
          <w:tcPr>
            <w:tcW w:w="3261" w:type="dxa"/>
            <w:vMerge/>
            <w:shd w:val="clear" w:color="auto" w:fill="auto"/>
          </w:tcPr>
          <w:p w14:paraId="5E4F30EA" w14:textId="77777777" w:rsidR="002C6C38" w:rsidRDefault="002C6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14:paraId="1F146F4E" w14:textId="77777777" w:rsidR="002C6C38" w:rsidRDefault="006C28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Тельмана</w:t>
            </w:r>
          </w:p>
        </w:tc>
        <w:tc>
          <w:tcPr>
            <w:tcW w:w="850" w:type="dxa"/>
          </w:tcPr>
          <w:p w14:paraId="6DFEC532" w14:textId="77777777" w:rsidR="002C6C38" w:rsidRDefault="006C28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4961" w:type="dxa"/>
          </w:tcPr>
          <w:p w14:paraId="61E00267" w14:textId="77777777" w:rsidR="002C6C38" w:rsidRDefault="006C28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Бельгійська</w:t>
            </w:r>
          </w:p>
        </w:tc>
      </w:tr>
      <w:tr w:rsidR="002C6C38" w14:paraId="01B36EFC" w14:textId="77777777">
        <w:trPr>
          <w:trHeight w:val="286"/>
        </w:trPr>
        <w:tc>
          <w:tcPr>
            <w:tcW w:w="3261" w:type="dxa"/>
            <w:vMerge w:val="restart"/>
            <w:tcBorders>
              <w:bottom w:val="single" w:sz="4" w:space="0" w:color="000000"/>
            </w:tcBorders>
          </w:tcPr>
          <w:p w14:paraId="61AB3455" w14:textId="77777777" w:rsidR="002C6C38" w:rsidRDefault="006C28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смт.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Олексієво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Дружківка</w:t>
            </w:r>
          </w:p>
          <w:p w14:paraId="00039925" w14:textId="77777777" w:rsidR="002C6C38" w:rsidRDefault="002C6C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2516C203" w14:textId="77777777" w:rsidR="002C6C38" w:rsidRDefault="006C28D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вулиця Гайдара А.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751DAEF3" w14:textId="77777777" w:rsidR="002C6C38" w:rsidRDefault="006C28D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14:paraId="0ECDA158" w14:textId="77777777" w:rsidR="002C6C38" w:rsidRDefault="006C28D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вулиця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Гайдаматська</w:t>
            </w:r>
            <w:proofErr w:type="spellEnd"/>
          </w:p>
        </w:tc>
      </w:tr>
      <w:tr w:rsidR="002C6C38" w14:paraId="46ABA6D4" w14:textId="77777777">
        <w:tc>
          <w:tcPr>
            <w:tcW w:w="3261" w:type="dxa"/>
            <w:vMerge/>
            <w:tcBorders>
              <w:bottom w:val="single" w:sz="4" w:space="0" w:color="000000"/>
            </w:tcBorders>
          </w:tcPr>
          <w:p w14:paraId="5BB56DFF" w14:textId="77777777" w:rsidR="002C6C38" w:rsidRDefault="002C6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14:paraId="5A49AF2C" w14:textId="77777777" w:rsidR="002C6C38" w:rsidRDefault="006C28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 Папаніна</w:t>
            </w:r>
          </w:p>
        </w:tc>
        <w:tc>
          <w:tcPr>
            <w:tcW w:w="850" w:type="dxa"/>
          </w:tcPr>
          <w:p w14:paraId="57D20C2A" w14:textId="77777777" w:rsidR="002C6C38" w:rsidRDefault="006C28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4961" w:type="dxa"/>
          </w:tcPr>
          <w:p w14:paraId="302997A7" w14:textId="77777777" w:rsidR="002C6C38" w:rsidRDefault="006C28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Козаків-характерників</w:t>
            </w:r>
          </w:p>
        </w:tc>
      </w:tr>
      <w:tr w:rsidR="002C6C38" w14:paraId="4E27E241" w14:textId="77777777">
        <w:tc>
          <w:tcPr>
            <w:tcW w:w="3261" w:type="dxa"/>
            <w:vMerge/>
            <w:tcBorders>
              <w:bottom w:val="single" w:sz="4" w:space="0" w:color="000000"/>
            </w:tcBorders>
          </w:tcPr>
          <w:p w14:paraId="422BDF98" w14:textId="77777777" w:rsidR="002C6C38" w:rsidRDefault="002C6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14:paraId="282D961F" w14:textId="77777777" w:rsidR="002C6C38" w:rsidRDefault="006C28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вулиця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Тольятті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Пальміро</w:t>
            </w:r>
          </w:p>
        </w:tc>
        <w:tc>
          <w:tcPr>
            <w:tcW w:w="850" w:type="dxa"/>
          </w:tcPr>
          <w:p w14:paraId="77E4FD2C" w14:textId="77777777" w:rsidR="002C6C38" w:rsidRDefault="006C28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4961" w:type="dxa"/>
          </w:tcPr>
          <w:p w14:paraId="26D17FFD" w14:textId="77777777" w:rsidR="002C6C38" w:rsidRDefault="006C28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Миколи Леонтовича</w:t>
            </w:r>
          </w:p>
        </w:tc>
      </w:tr>
      <w:tr w:rsidR="002C6C38" w14:paraId="12905043" w14:textId="77777777">
        <w:tc>
          <w:tcPr>
            <w:tcW w:w="3261" w:type="dxa"/>
            <w:vMerge/>
            <w:tcBorders>
              <w:bottom w:val="single" w:sz="4" w:space="0" w:color="000000"/>
            </w:tcBorders>
          </w:tcPr>
          <w:p w14:paraId="6B1FAD2E" w14:textId="77777777" w:rsidR="002C6C38" w:rsidRDefault="002C6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14:paraId="3943A82F" w14:textId="77777777" w:rsidR="002C6C38" w:rsidRDefault="006C28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Тореза Моріса</w:t>
            </w:r>
          </w:p>
        </w:tc>
        <w:tc>
          <w:tcPr>
            <w:tcW w:w="850" w:type="dxa"/>
          </w:tcPr>
          <w:p w14:paraId="7397F142" w14:textId="77777777" w:rsidR="002C6C38" w:rsidRDefault="006C28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4961" w:type="dxa"/>
          </w:tcPr>
          <w:p w14:paraId="270F572E" w14:textId="77777777" w:rsidR="002C6C38" w:rsidRDefault="006C28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вулиця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Куртівська</w:t>
            </w:r>
            <w:proofErr w:type="spellEnd"/>
          </w:p>
        </w:tc>
      </w:tr>
      <w:tr w:rsidR="002C6C38" w14:paraId="08E243DE" w14:textId="77777777">
        <w:trPr>
          <w:trHeight w:val="181"/>
        </w:trPr>
        <w:tc>
          <w:tcPr>
            <w:tcW w:w="3261" w:type="dxa"/>
            <w:vMerge w:val="restart"/>
            <w:tcBorders>
              <w:bottom w:val="single" w:sz="4" w:space="0" w:color="000000"/>
            </w:tcBorders>
          </w:tcPr>
          <w:p w14:paraId="4563D7EE" w14:textId="77777777" w:rsidR="002C6C38" w:rsidRDefault="006C28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смт. Райське</w:t>
            </w:r>
          </w:p>
          <w:p w14:paraId="225FAB24" w14:textId="77777777" w:rsidR="002C6C38" w:rsidRDefault="002C6C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4B354A36" w14:textId="77777777" w:rsidR="002C6C38" w:rsidRDefault="006C28D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вулиця Луначарського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566CD40E" w14:textId="77777777" w:rsidR="002C6C38" w:rsidRDefault="006C28D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14:paraId="28100025" w14:textId="77777777" w:rsidR="002C6C38" w:rsidRDefault="006C28D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вулиця Миколи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Телешева</w:t>
            </w:r>
            <w:proofErr w:type="spellEnd"/>
          </w:p>
        </w:tc>
      </w:tr>
      <w:tr w:rsidR="002C6C38" w14:paraId="4462726E" w14:textId="77777777">
        <w:trPr>
          <w:trHeight w:val="263"/>
        </w:trPr>
        <w:tc>
          <w:tcPr>
            <w:tcW w:w="3261" w:type="dxa"/>
            <w:vMerge/>
            <w:tcBorders>
              <w:bottom w:val="single" w:sz="4" w:space="0" w:color="000000"/>
            </w:tcBorders>
          </w:tcPr>
          <w:p w14:paraId="6B524681" w14:textId="77777777" w:rsidR="002C6C38" w:rsidRDefault="002C6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14:paraId="4E67BF2B" w14:textId="77777777" w:rsidR="002C6C38" w:rsidRDefault="006C28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вулиця Жукова маршала</w:t>
            </w:r>
          </w:p>
        </w:tc>
        <w:tc>
          <w:tcPr>
            <w:tcW w:w="850" w:type="dxa"/>
          </w:tcPr>
          <w:p w14:paraId="7D1DBBA5" w14:textId="77777777" w:rsidR="002C6C38" w:rsidRDefault="006C28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4961" w:type="dxa"/>
          </w:tcPr>
          <w:p w14:paraId="78B49FC6" w14:textId="77777777" w:rsidR="002C6C38" w:rsidRDefault="006C28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вулиця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Холодноярська</w:t>
            </w:r>
            <w:proofErr w:type="spellEnd"/>
          </w:p>
        </w:tc>
      </w:tr>
      <w:tr w:rsidR="002C6C38" w14:paraId="196A26BC" w14:textId="77777777">
        <w:tc>
          <w:tcPr>
            <w:tcW w:w="3261" w:type="dxa"/>
            <w:vMerge/>
            <w:tcBorders>
              <w:bottom w:val="single" w:sz="4" w:space="0" w:color="000000"/>
            </w:tcBorders>
          </w:tcPr>
          <w:p w14:paraId="0FCCB769" w14:textId="77777777" w:rsidR="002C6C38" w:rsidRDefault="002C6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14:paraId="3BA4FBA1" w14:textId="77777777" w:rsidR="002C6C38" w:rsidRDefault="006C28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вулиця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Ріхарда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Зорге</w:t>
            </w:r>
            <w:proofErr w:type="spellEnd"/>
          </w:p>
        </w:tc>
        <w:tc>
          <w:tcPr>
            <w:tcW w:w="850" w:type="dxa"/>
          </w:tcPr>
          <w:p w14:paraId="43562A14" w14:textId="77777777" w:rsidR="002C6C38" w:rsidRDefault="006C28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4961" w:type="dxa"/>
          </w:tcPr>
          <w:p w14:paraId="5B990BE5" w14:textId="77777777" w:rsidR="002C6C38" w:rsidRDefault="006C28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вулиця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Хортицька</w:t>
            </w:r>
            <w:proofErr w:type="spellEnd"/>
          </w:p>
        </w:tc>
      </w:tr>
      <w:tr w:rsidR="002C6C38" w14:paraId="035F3E88" w14:textId="77777777">
        <w:trPr>
          <w:trHeight w:val="310"/>
        </w:trPr>
        <w:tc>
          <w:tcPr>
            <w:tcW w:w="3261" w:type="dxa"/>
          </w:tcPr>
          <w:p w14:paraId="185CCC45" w14:textId="77777777" w:rsidR="002C6C38" w:rsidRDefault="006C28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село Красний  Кут</w:t>
            </w:r>
          </w:p>
        </w:tc>
        <w:tc>
          <w:tcPr>
            <w:tcW w:w="5670" w:type="dxa"/>
          </w:tcPr>
          <w:p w14:paraId="3B1541F7" w14:textId="77777777" w:rsidR="002C6C38" w:rsidRDefault="006C28D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вулиця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Баумана</w:t>
            </w:r>
            <w:proofErr w:type="spellEnd"/>
          </w:p>
        </w:tc>
        <w:tc>
          <w:tcPr>
            <w:tcW w:w="850" w:type="dxa"/>
          </w:tcPr>
          <w:p w14:paraId="399084D6" w14:textId="77777777" w:rsidR="002C6C38" w:rsidRDefault="006C28D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4961" w:type="dxa"/>
          </w:tcPr>
          <w:p w14:paraId="7844D2FD" w14:textId="77777777" w:rsidR="002C6C38" w:rsidRDefault="006C28D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вулиця Хліборобська</w:t>
            </w:r>
          </w:p>
        </w:tc>
      </w:tr>
      <w:tr w:rsidR="002C6C38" w14:paraId="68CF565D" w14:textId="77777777">
        <w:trPr>
          <w:trHeight w:val="415"/>
        </w:trPr>
        <w:tc>
          <w:tcPr>
            <w:tcW w:w="3261" w:type="dxa"/>
          </w:tcPr>
          <w:p w14:paraId="77EE9C61" w14:textId="77777777" w:rsidR="002C6C38" w:rsidRDefault="006C28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село Кіндратівка</w:t>
            </w:r>
          </w:p>
        </w:tc>
        <w:tc>
          <w:tcPr>
            <w:tcW w:w="5670" w:type="dxa"/>
          </w:tcPr>
          <w:p w14:paraId="17F21F31" w14:textId="77777777" w:rsidR="002C6C38" w:rsidRDefault="006C28D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вулиця Стахановська</w:t>
            </w:r>
          </w:p>
        </w:tc>
        <w:tc>
          <w:tcPr>
            <w:tcW w:w="850" w:type="dxa"/>
          </w:tcPr>
          <w:p w14:paraId="3EA34848" w14:textId="77777777" w:rsidR="002C6C38" w:rsidRDefault="006C28D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4961" w:type="dxa"/>
          </w:tcPr>
          <w:p w14:paraId="1918D5D0" w14:textId="77777777" w:rsidR="002C6C38" w:rsidRDefault="006C28D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вулиця Фермерська</w:t>
            </w:r>
          </w:p>
        </w:tc>
      </w:tr>
    </w:tbl>
    <w:p w14:paraId="7A427A24" w14:textId="434D5A32" w:rsidR="002C6C38" w:rsidRDefault="006C28D4">
      <w:pPr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Щодо вулиць Революційна та </w:t>
      </w:r>
      <w:r w:rsidR="00E477C1">
        <w:rPr>
          <w:rFonts w:ascii="Times New Roman" w:eastAsia="Times New Roman" w:hAnsi="Times New Roman" w:cs="Times New Roman"/>
        </w:rPr>
        <w:t>Терешкової</w:t>
      </w:r>
      <w:r>
        <w:rPr>
          <w:rFonts w:ascii="Times New Roman" w:eastAsia="Times New Roman" w:hAnsi="Times New Roman" w:cs="Times New Roman"/>
        </w:rPr>
        <w:t xml:space="preserve"> Робоча група рекомендувала провести додаткові консультації з громадськістю.</w:t>
      </w:r>
    </w:p>
    <w:p w14:paraId="6354A84B" w14:textId="77777777" w:rsidR="002C6C38" w:rsidRDefault="006C28D4">
      <w:pPr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Інші пропозиції, які надійшли під час громадського обговорення, можуть бути враховані на наступних етапах процесу деколонізації топонімії. </w:t>
      </w:r>
    </w:p>
    <w:p w14:paraId="41C930C5" w14:textId="77777777" w:rsidR="002C6C38" w:rsidRDefault="006C28D4" w:rsidP="00BF55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after="0" w:line="240" w:lineRule="auto"/>
        <w:ind w:left="0" w:hanging="11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Відповідальним за проведення громадського обговорення був відділ містобудування та архітектури виконавчого комітету Дружківської міської ради.</w:t>
      </w:r>
    </w:p>
    <w:p w14:paraId="5E60C224" w14:textId="77777777" w:rsidR="002C6C38" w:rsidRPr="006C28D4" w:rsidRDefault="002C6C38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after="0" w:line="24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</w:p>
    <w:p w14:paraId="4104D158" w14:textId="77777777" w:rsidR="002C6C38" w:rsidRDefault="006C28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Контактний номер телефону для консультацій з питань, винесених на громадські обговорення +380509409310. </w:t>
      </w:r>
    </w:p>
    <w:p w14:paraId="70DFF6E1" w14:textId="77777777" w:rsidR="002C6C38" w:rsidRDefault="002C6C38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4AF5B8" w14:textId="1D3BA591" w:rsidR="002C6C38" w:rsidRPr="00234C4C" w:rsidRDefault="006C28D4" w:rsidP="00234C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after="0" w:line="240" w:lineRule="auto"/>
        <w:ind w:left="0" w:hanging="11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Результати громадського обговорення оприлюднюються впродовж 14 днів після його завершення на офіційному сайті Дружківської міської військової адміністрації</w:t>
      </w:r>
    </w:p>
    <w:p w14:paraId="144B799B" w14:textId="77777777" w:rsidR="00234C4C" w:rsidRPr="00234C4C" w:rsidRDefault="00234C4C" w:rsidP="00234C4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after="0" w:line="24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</w:p>
    <w:p w14:paraId="01C1581C" w14:textId="77777777" w:rsidR="002C6C38" w:rsidRDefault="006C28D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after="0" w:line="24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Робоча група з найменування (перейменування) об'єктів топоніміки  та опрацювання меморіальних об'єктів на території Дружківської міської територіальної громади Краматорського району Донецької області</w:t>
      </w:r>
    </w:p>
    <w:p w14:paraId="715DC97D" w14:textId="77777777" w:rsidR="002C6C38" w:rsidRDefault="002C6C38"/>
    <w:sectPr w:rsidR="002C6C38">
      <w:pgSz w:w="16838" w:h="11906" w:orient="landscape"/>
      <w:pgMar w:top="1701" w:right="1134" w:bottom="566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6891"/>
    <w:multiLevelType w:val="multilevel"/>
    <w:tmpl w:val="9E828812"/>
    <w:lvl w:ilvl="0">
      <w:start w:val="1"/>
      <w:numFmt w:val="bullet"/>
      <w:lvlText w:val="●"/>
      <w:lvlJc w:val="left"/>
      <w:pPr>
        <w:ind w:left="1153" w:hanging="360"/>
      </w:pPr>
      <w:rPr>
        <w:rFonts w:ascii="Noto Sans Symbols" w:eastAsia="Noto Sans Symbols" w:hAnsi="Noto Sans Symbols" w:cs="Noto Sans Symbols"/>
        <w:b/>
        <w:sz w:val="28"/>
        <w:szCs w:val="28"/>
        <w:u w:val="none"/>
      </w:rPr>
    </w:lvl>
    <w:lvl w:ilvl="1">
      <w:start w:val="1"/>
      <w:numFmt w:val="bullet"/>
      <w:lvlText w:val="o"/>
      <w:lvlJc w:val="left"/>
      <w:pPr>
        <w:ind w:left="15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3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F3F3C21"/>
    <w:multiLevelType w:val="multilevel"/>
    <w:tmpl w:val="4ED0E8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C38"/>
    <w:rsid w:val="00234C4C"/>
    <w:rsid w:val="002C6C38"/>
    <w:rsid w:val="005E1999"/>
    <w:rsid w:val="006121E9"/>
    <w:rsid w:val="006C28D4"/>
    <w:rsid w:val="006C782C"/>
    <w:rsid w:val="008334B7"/>
    <w:rsid w:val="00B93ED2"/>
    <w:rsid w:val="00BF5552"/>
    <w:rsid w:val="00CE5B86"/>
    <w:rsid w:val="00D57C77"/>
    <w:rsid w:val="00DD25DF"/>
    <w:rsid w:val="00E477C1"/>
    <w:rsid w:val="00FA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7F49F"/>
  <w15:docId w15:val="{42D16130-AB44-40E8-9E3F-2FEBD6BF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List Paragraph"/>
    <w:basedOn w:val="a"/>
    <w:uiPriority w:val="34"/>
    <w:qFormat/>
    <w:rsid w:val="00234C4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57C77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57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2023-07-05T06:55:00Z</dcterms:created>
  <dcterms:modified xsi:type="dcterms:W3CDTF">2023-07-05T06:55:00Z</dcterms:modified>
</cp:coreProperties>
</file>