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7E" w:rsidRPr="008D627E" w:rsidRDefault="008D627E" w:rsidP="008D627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7E">
        <w:rPr>
          <w:rFonts w:ascii="Times New Roman" w:hAnsi="Times New Roman" w:cs="Times New Roman"/>
          <w:b/>
          <w:sz w:val="24"/>
          <w:szCs w:val="24"/>
        </w:rPr>
        <w:t xml:space="preserve">Опитувальний лист для надання пропозицій від представників громадськості стосовно перейменування  вулиць, провулків тощо на території </w:t>
      </w:r>
    </w:p>
    <w:p w:rsidR="00954FA7" w:rsidRPr="008D627E" w:rsidRDefault="008D627E" w:rsidP="008D627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D627E">
        <w:rPr>
          <w:rFonts w:ascii="Times New Roman" w:hAnsi="Times New Roman" w:cs="Times New Roman"/>
          <w:b/>
          <w:sz w:val="24"/>
          <w:szCs w:val="24"/>
        </w:rPr>
        <w:t>Дружківської міської територіальної громади Краматорського району Донецької області</w:t>
      </w:r>
    </w:p>
    <w:p w:rsidR="008D627E" w:rsidRDefault="008D627E" w:rsidP="008D627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523"/>
        <w:gridCol w:w="2076"/>
      </w:tblGrid>
      <w:tr w:rsidR="008D627E" w:rsidRPr="00D64345" w:rsidTr="008D627E">
        <w:trPr>
          <w:trHeight w:val="2014"/>
        </w:trPr>
        <w:tc>
          <w:tcPr>
            <w:tcW w:w="2977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населеного пункту</w:t>
            </w: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8D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вулиці, провулку тощо, які підлягають перейменуванню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8D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Пропозиція стосовно нової назви</w:t>
            </w: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8D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запропонованої назви</w:t>
            </w:r>
          </w:p>
        </w:tc>
      </w:tr>
      <w:tr w:rsidR="008D627E" w:rsidRPr="00D64345" w:rsidTr="008D627E">
        <w:trPr>
          <w:trHeight w:val="554"/>
        </w:trPr>
        <w:tc>
          <w:tcPr>
            <w:tcW w:w="2977" w:type="dxa"/>
            <w:vMerge w:val="restart"/>
            <w:shd w:val="clear" w:color="auto" w:fill="auto"/>
          </w:tcPr>
          <w:p w:rsidR="008D627E" w:rsidRPr="008D627E" w:rsidRDefault="008D627E" w:rsidP="0000532C">
            <w:pPr>
              <w:spacing w:after="200" w:line="276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8D6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Дружківка</w:t>
            </w: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Блока О.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200" w:line="276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Бурденка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8 – го Березня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Коненкова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Молокова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616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Нахімова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Недєліна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Орловська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Тімірязєва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Ушакова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Серафимовича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Чайковського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54"/>
        </w:trPr>
        <w:tc>
          <w:tcPr>
            <w:tcW w:w="2977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</w:t>
            </w:r>
            <w:proofErr w:type="spellStart"/>
            <w:r w:rsidRPr="008D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Кіндратівка</w:t>
            </w:r>
            <w:proofErr w:type="spellEnd"/>
            <w:r w:rsidRPr="008D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Звьоздна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54"/>
        </w:trPr>
        <w:tc>
          <w:tcPr>
            <w:tcW w:w="2977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Новомиколаївка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Василевської В.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54"/>
        </w:trPr>
        <w:tc>
          <w:tcPr>
            <w:tcW w:w="2977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Старорайське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Полєнова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54"/>
        </w:trPr>
        <w:tc>
          <w:tcPr>
            <w:tcW w:w="2977" w:type="dxa"/>
            <w:vMerge w:val="restart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  <w:r w:rsidRPr="008D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Осикове   </w:t>
            </w: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</w:t>
            </w:r>
            <w:proofErr w:type="spellEnd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Тимирязєва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вул.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Южна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7E" w:rsidRPr="00D64345" w:rsidTr="008D627E">
        <w:trPr>
          <w:trHeight w:val="478"/>
        </w:trPr>
        <w:tc>
          <w:tcPr>
            <w:tcW w:w="2977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селище </w:t>
            </w:r>
            <w:proofErr w:type="spellStart"/>
            <w:r w:rsidRPr="008D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Новогригорівка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Симонова К.</w:t>
            </w:r>
          </w:p>
        </w:tc>
        <w:tc>
          <w:tcPr>
            <w:tcW w:w="2523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8D627E" w:rsidRPr="008D627E" w:rsidRDefault="008D627E" w:rsidP="0000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627E" w:rsidRPr="008D627E" w:rsidRDefault="008D627E" w:rsidP="008D627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D627E" w:rsidRPr="008D627E" w:rsidSect="008D6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C4"/>
    <w:rsid w:val="0006571C"/>
    <w:rsid w:val="003B18C7"/>
    <w:rsid w:val="008D627E"/>
    <w:rsid w:val="009E22AE"/>
    <w:rsid w:val="00C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A500-7854-459D-8B69-D0BF5A18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2024-03-22T05:45:00Z</dcterms:created>
  <dcterms:modified xsi:type="dcterms:W3CDTF">2024-03-22T05:48:00Z</dcterms:modified>
</cp:coreProperties>
</file>