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5A83" w14:textId="4FCCD283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D0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8482A" wp14:editId="18E16284">
            <wp:extent cx="457200" cy="6127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129B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14:paraId="58DC94EE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44D0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ДРУЖКІВСЬКА МІСЬКА ВІЙСЬКОВА АДМІНІСТРАЦІЯ</w:t>
      </w:r>
    </w:p>
    <w:p w14:paraId="214A5963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44D0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КРАМАТОРСЬКОГО РАЙОНУ ДОНЕЦЬКОЇ ОБЛАСТІ</w:t>
      </w:r>
    </w:p>
    <w:p w14:paraId="3C53E629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8"/>
          <w:szCs w:val="8"/>
          <w:lang w:val="uk-UA"/>
        </w:rPr>
      </w:pPr>
    </w:p>
    <w:p w14:paraId="79B17966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32"/>
          <w:szCs w:val="24"/>
          <w:lang w:val="uk-UA"/>
        </w:rPr>
      </w:pPr>
      <w:r w:rsidRPr="00044D0B">
        <w:rPr>
          <w:rFonts w:ascii="Times New Roman" w:eastAsia="Calibri" w:hAnsi="Times New Roman" w:cs="Times New Roman"/>
          <w:b/>
          <w:sz w:val="32"/>
          <w:szCs w:val="24"/>
          <w:lang w:val="uk-UA"/>
        </w:rPr>
        <w:t>РОЗПОРЯДЖЕННЯ</w:t>
      </w:r>
    </w:p>
    <w:p w14:paraId="288B3B56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44D0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НАЧАЛЬНИКА МІСЬКОЇ ВІЙСЬКОВОЇ АДМІНІСТРАЦІЇ</w:t>
      </w:r>
    </w:p>
    <w:p w14:paraId="007020B2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10"/>
          <w:szCs w:val="24"/>
          <w:lang w:val="uk-UA"/>
        </w:rPr>
      </w:pPr>
    </w:p>
    <w:p w14:paraId="68A306F5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10"/>
          <w:szCs w:val="24"/>
          <w:lang w:val="uk-UA"/>
        </w:rPr>
      </w:pPr>
    </w:p>
    <w:p w14:paraId="514ECAFB" w14:textId="77777777" w:rsidR="00044D0B" w:rsidRPr="00044D0B" w:rsidRDefault="00044D0B" w:rsidP="00044D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10"/>
          <w:szCs w:val="24"/>
          <w:lang w:val="uk-UA"/>
        </w:rPr>
      </w:pPr>
    </w:p>
    <w:p w14:paraId="56CDECA7" w14:textId="385BB6F5" w:rsidR="00044D0B" w:rsidRPr="00044D0B" w:rsidRDefault="00044D0B" w:rsidP="00044D0B">
      <w:pPr>
        <w:spacing w:after="0" w:line="276" w:lineRule="auto"/>
        <w:ind w:right="-2"/>
        <w:rPr>
          <w:rFonts w:ascii="Times New Roman" w:eastAsia="Calibri" w:hAnsi="Times New Roman" w:cs="Times New Roman"/>
          <w:szCs w:val="24"/>
          <w:lang w:val="uk-UA"/>
        </w:rPr>
      </w:pPr>
      <w:r w:rsidRPr="00044D0B">
        <w:rPr>
          <w:rFonts w:ascii="Times New Roman" w:eastAsia="Calibri" w:hAnsi="Times New Roman" w:cs="Times New Roman"/>
          <w:szCs w:val="24"/>
          <w:lang w:val="uk-UA"/>
        </w:rPr>
        <w:t xml:space="preserve">від </w:t>
      </w:r>
      <w:r w:rsidR="00573981">
        <w:rPr>
          <w:rFonts w:ascii="Times New Roman" w:eastAsia="Calibri" w:hAnsi="Times New Roman" w:cs="Times New Roman"/>
          <w:szCs w:val="24"/>
          <w:u w:val="single"/>
          <w:lang w:val="uk-UA"/>
        </w:rPr>
        <w:t xml:space="preserve">23 жовтня 2023 року </w:t>
      </w:r>
      <w:r w:rsidRPr="00044D0B">
        <w:rPr>
          <w:rFonts w:ascii="Times New Roman" w:eastAsia="Calibri" w:hAnsi="Times New Roman" w:cs="Times New Roman"/>
          <w:szCs w:val="24"/>
          <w:lang w:val="uk-UA"/>
        </w:rPr>
        <w:t xml:space="preserve">                  </w:t>
      </w:r>
      <w:r w:rsidR="00573981">
        <w:rPr>
          <w:rFonts w:ascii="Times New Roman" w:eastAsia="Calibri" w:hAnsi="Times New Roman" w:cs="Times New Roman"/>
          <w:szCs w:val="24"/>
          <w:lang w:val="uk-UA"/>
        </w:rPr>
        <w:t xml:space="preserve">      </w:t>
      </w:r>
      <w:r w:rsidRPr="00044D0B">
        <w:rPr>
          <w:rFonts w:ascii="Times New Roman" w:eastAsia="Calibri" w:hAnsi="Times New Roman" w:cs="Times New Roman"/>
          <w:szCs w:val="24"/>
          <w:lang w:val="uk-UA"/>
        </w:rPr>
        <w:t xml:space="preserve">   </w:t>
      </w:r>
      <w:r w:rsidR="00573981">
        <w:rPr>
          <w:rFonts w:ascii="Times New Roman" w:eastAsia="Calibri" w:hAnsi="Times New Roman" w:cs="Times New Roman"/>
          <w:szCs w:val="24"/>
          <w:lang w:val="uk-UA"/>
        </w:rPr>
        <w:t xml:space="preserve">  </w:t>
      </w:r>
      <w:r w:rsidRPr="00044D0B">
        <w:rPr>
          <w:rFonts w:ascii="Times New Roman" w:eastAsia="Calibri" w:hAnsi="Times New Roman" w:cs="Times New Roman"/>
          <w:szCs w:val="24"/>
          <w:lang w:val="uk-UA"/>
        </w:rPr>
        <w:t xml:space="preserve">   </w:t>
      </w:r>
      <w:proofErr w:type="spellStart"/>
      <w:r w:rsidRPr="00044D0B">
        <w:rPr>
          <w:rFonts w:ascii="Times New Roman" w:eastAsia="Calibri" w:hAnsi="Times New Roman" w:cs="Times New Roman"/>
          <w:szCs w:val="24"/>
          <w:lang w:val="uk-UA"/>
        </w:rPr>
        <w:t>м.Дружківка</w:t>
      </w:r>
      <w:proofErr w:type="spellEnd"/>
      <w:r w:rsidRPr="00044D0B">
        <w:rPr>
          <w:rFonts w:ascii="Times New Roman" w:eastAsia="Calibri" w:hAnsi="Times New Roman" w:cs="Times New Roman"/>
          <w:szCs w:val="24"/>
          <w:lang w:val="uk-UA"/>
        </w:rPr>
        <w:t xml:space="preserve">                                            №</w:t>
      </w:r>
      <w:r w:rsidR="00573981">
        <w:rPr>
          <w:rFonts w:ascii="Times New Roman" w:eastAsia="Calibri" w:hAnsi="Times New Roman" w:cs="Times New Roman"/>
          <w:szCs w:val="24"/>
          <w:u w:val="single"/>
          <w:lang w:val="uk-UA"/>
        </w:rPr>
        <w:t>221</w:t>
      </w:r>
    </w:p>
    <w:p w14:paraId="34FCAAF8" w14:textId="77777777" w:rsidR="00044D0B" w:rsidRPr="00044D0B" w:rsidRDefault="00044D0B" w:rsidP="00044D0B">
      <w:pPr>
        <w:spacing w:after="0" w:line="276" w:lineRule="auto"/>
        <w:ind w:right="51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C37BFF0" w14:textId="3A7C846F" w:rsidR="00044D0B" w:rsidRDefault="00044D0B" w:rsidP="00044D0B">
      <w:pPr>
        <w:spacing w:after="0" w:line="276" w:lineRule="auto"/>
        <w:ind w:right="51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08610F5" w14:textId="77777777" w:rsidR="005542F6" w:rsidRPr="00044D0B" w:rsidRDefault="005542F6" w:rsidP="00522608">
      <w:pPr>
        <w:spacing w:after="0" w:line="276" w:lineRule="auto"/>
        <w:ind w:right="51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38CBDBD4" w14:textId="3B6C3C8A" w:rsidR="00AD4417" w:rsidRPr="002A7DCB" w:rsidRDefault="00AD4417" w:rsidP="005226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7F4C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 w:rsidR="00316EF4" w:rsidRPr="007F4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заборону на проведення мирних зборів, мітингів, походів і демонстрацій, інших масових заходів </w:t>
      </w:r>
      <w:r w:rsidR="002A7DCB" w:rsidRPr="007F4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на </w:t>
      </w:r>
      <w:r w:rsidR="00522608" w:rsidRPr="007F4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період дії воєнного стану в Україні</w:t>
      </w:r>
      <w:r w:rsidR="00522608" w:rsidRPr="007F4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EF4" w:rsidRPr="007F4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на території Дружківської міської територіальної громади</w:t>
      </w:r>
    </w:p>
    <w:p w14:paraId="288F725F" w14:textId="22236F0B" w:rsidR="00AD4417" w:rsidRDefault="00AD4417" w:rsidP="00522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59CC24C" w14:textId="3F785EF9" w:rsidR="00044D0B" w:rsidRDefault="00B10D61" w:rsidP="00B1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 виконання</w:t>
      </w:r>
      <w:r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доручення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</w:t>
      </w:r>
      <w:r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.о. голови Донецької облдержадміністрації, начальника обласної військової адміністрації </w:t>
      </w:r>
      <w:r w:rsidR="002C4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***</w:t>
      </w:r>
      <w:r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від 27.09.2023 № 29/9-23, з метою збереження життя та здоров'я населення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Дружківської міської територіальної громади, в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ідповідно до указів Президента України від 24.02.2022 № 64/2022 «Про введення воєнного стану в Україні», від 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30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.0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.2022 № 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188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/2022 «Про утворення військов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их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адміністраці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й населених пунктів у Донецькій області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», розпорядження Президента України від 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30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.0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.2022 № 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45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/22-рп «Про призначення </w:t>
      </w:r>
      <w:r w:rsidR="002C4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***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начальником 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Дружк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івської міської військової адміністрації Краматорського району Донецької області», постанови Верховної Ради України від 18.07.2022 № 2397-ІХ «Про здійснення начальниками Дружківської, Костянтинівської та Слов'янської міських військових адміністрацій Краматорського району Донецької області повноважень, передбачених частиною другою статті 10 Закону України «Про правовий режим воєнного стану», керуючись статтями 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4, 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8, 1</w:t>
      </w:r>
      <w:r w:rsidR="0049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0, 1</w:t>
      </w:r>
      <w:r w:rsidR="00316EF4" w:rsidRPr="00316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Закону України «Про правовий режим воєнного стану», статтею 38 Закону України «Про місцеве самоврядування Україні» </w:t>
      </w:r>
    </w:p>
    <w:p w14:paraId="48B86620" w14:textId="77777777" w:rsidR="005542F6" w:rsidRPr="00044D0B" w:rsidRDefault="005542F6" w:rsidP="0004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68B9D59" w14:textId="5E375428" w:rsidR="005542F6" w:rsidRDefault="000D7815" w:rsidP="00C91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ЗОБОВ’ЯЗУЮ</w:t>
      </w:r>
      <w:r w:rsidR="00044D0B" w:rsidRPr="00044D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14:paraId="0BA45F39" w14:textId="77777777" w:rsidR="00BD0387" w:rsidRPr="00044D0B" w:rsidRDefault="00BD0387" w:rsidP="002A2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2D8867B" w14:textId="70F3D4FF" w:rsidR="00441704" w:rsidRPr="00495BFE" w:rsidRDefault="00BD3487" w:rsidP="003F1D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D038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495BFE" w:rsidRPr="00495BFE">
        <w:rPr>
          <w:rFonts w:ascii="Roboto" w:hAnsi="Roboto"/>
          <w:color w:val="000000"/>
          <w:shd w:val="clear" w:color="auto" w:fill="FFFFFF"/>
          <w:lang w:val="uk-UA"/>
        </w:rPr>
        <w:t xml:space="preserve"> </w:t>
      </w:r>
      <w:r w:rsidR="00495BFE" w:rsidRPr="007F4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Заборонити проведення мирних зборів, мітингів, походів і демонстрацій, інших масових заходів на період дії воєнного стану в Україні</w:t>
      </w:r>
      <w:r w:rsidR="002513A5" w:rsidRPr="007F4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13A5" w:rsidRPr="007F4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 території Дружківської міської територіальної громади.</w:t>
      </w:r>
    </w:p>
    <w:p w14:paraId="30310DF7" w14:textId="09EE0B1C" w:rsidR="00BD0387" w:rsidRPr="00E23EAC" w:rsidRDefault="00BD0387" w:rsidP="00BD0387">
      <w:pPr>
        <w:pStyle w:val="2"/>
        <w:tabs>
          <w:tab w:val="num" w:pos="540"/>
        </w:tabs>
        <w:ind w:left="0"/>
        <w:jc w:val="both"/>
      </w:pPr>
      <w:r>
        <w:t xml:space="preserve">          2.</w:t>
      </w:r>
      <w:r w:rsidRPr="002A48A0">
        <w:t xml:space="preserve"> </w:t>
      </w:r>
      <w:r w:rsidR="007F4C0D" w:rsidRPr="00587E7B">
        <w:t>В</w:t>
      </w:r>
      <w:r w:rsidRPr="002A48A0">
        <w:t>ідділ</w:t>
      </w:r>
      <w:r w:rsidR="00E259FF">
        <w:t>у</w:t>
      </w:r>
      <w:r w:rsidRPr="002A48A0">
        <w:t xml:space="preserve"> </w:t>
      </w:r>
      <w:r>
        <w:t xml:space="preserve">з інформаційних та внутрішньополітичних питань </w:t>
      </w:r>
      <w:r w:rsidRPr="002A48A0">
        <w:t xml:space="preserve">Дружківської міської </w:t>
      </w:r>
      <w:r>
        <w:t xml:space="preserve">військової адміністрації </w:t>
      </w:r>
      <w:r w:rsidR="003B10A2">
        <w:t>Краматорського району Донецької області</w:t>
      </w:r>
      <w:r w:rsidR="00A1305A">
        <w:t xml:space="preserve"> </w:t>
      </w:r>
      <w:r w:rsidR="00E259FF" w:rsidRPr="00E23EAC">
        <w:rPr>
          <w:color w:val="000000"/>
          <w:shd w:val="clear" w:color="auto" w:fill="FFFFFF"/>
        </w:rPr>
        <w:t xml:space="preserve">забезпечити оприлюднення цього розпорядження на офіційному </w:t>
      </w:r>
      <w:r w:rsidR="008A02AE">
        <w:rPr>
          <w:color w:val="000000"/>
          <w:shd w:val="clear" w:color="auto" w:fill="FFFFFF"/>
        </w:rPr>
        <w:t>веб-</w:t>
      </w:r>
      <w:r w:rsidR="00E259FF" w:rsidRPr="00E23EAC">
        <w:rPr>
          <w:color w:val="000000"/>
          <w:shd w:val="clear" w:color="auto" w:fill="FFFFFF"/>
        </w:rPr>
        <w:t xml:space="preserve">сайті </w:t>
      </w:r>
      <w:r w:rsidR="00E23EAC" w:rsidRPr="00E23EAC">
        <w:rPr>
          <w:color w:val="000000"/>
          <w:shd w:val="clear" w:color="auto" w:fill="FFFFFF"/>
        </w:rPr>
        <w:t>Дружк</w:t>
      </w:r>
      <w:r w:rsidR="00E259FF" w:rsidRPr="00E23EAC">
        <w:rPr>
          <w:color w:val="000000"/>
          <w:shd w:val="clear" w:color="auto" w:fill="FFFFFF"/>
        </w:rPr>
        <w:t>івської міської військової адміністрації</w:t>
      </w:r>
      <w:r w:rsidR="003B10A2">
        <w:rPr>
          <w:color w:val="000000"/>
          <w:shd w:val="clear" w:color="auto" w:fill="FFFFFF"/>
        </w:rPr>
        <w:t xml:space="preserve"> </w:t>
      </w:r>
      <w:r w:rsidR="003B10A2">
        <w:t>Краматорського району Донецької області</w:t>
      </w:r>
      <w:r w:rsidR="00E259FF" w:rsidRPr="00E23EAC">
        <w:rPr>
          <w:color w:val="000000"/>
          <w:shd w:val="clear" w:color="auto" w:fill="FFFFFF"/>
        </w:rPr>
        <w:t>.</w:t>
      </w:r>
    </w:p>
    <w:p w14:paraId="64F1972B" w14:textId="6DC0AF3D" w:rsidR="00BD0387" w:rsidRDefault="00283361" w:rsidP="00283361">
      <w:pPr>
        <w:pStyle w:val="2"/>
        <w:tabs>
          <w:tab w:val="num" w:pos="540"/>
        </w:tabs>
        <w:ind w:left="0"/>
        <w:jc w:val="both"/>
      </w:pPr>
      <w:r>
        <w:t xml:space="preserve">          3.</w:t>
      </w:r>
      <w:r w:rsidR="003B10A2">
        <w:t xml:space="preserve">  </w:t>
      </w:r>
      <w:r w:rsidR="00BD0387" w:rsidRPr="002A48A0">
        <w:t xml:space="preserve">Контроль за виконанням даного розпорядження залишаю за собою. </w:t>
      </w:r>
    </w:p>
    <w:p w14:paraId="23412FAE" w14:textId="77777777" w:rsidR="00BD0387" w:rsidRPr="00A201BE" w:rsidRDefault="00BD0387" w:rsidP="00BD0387">
      <w:pPr>
        <w:pStyle w:val="2"/>
        <w:ind w:left="360"/>
        <w:jc w:val="both"/>
      </w:pPr>
    </w:p>
    <w:p w14:paraId="2E390213" w14:textId="2E9E8BF3" w:rsidR="00562BAB" w:rsidRDefault="00562BAB" w:rsidP="009D2B6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13B9F" w14:textId="77777777" w:rsidR="00044D0B" w:rsidRPr="00044D0B" w:rsidRDefault="00044D0B" w:rsidP="009D2B6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2D9F58" w14:textId="2BCC1EDD" w:rsidR="004234B4" w:rsidRPr="00427EFF" w:rsidRDefault="004234B4" w:rsidP="00427EFF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7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</w:t>
      </w:r>
      <w:r w:rsidR="00C912B5" w:rsidRPr="00427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Дружківської </w:t>
      </w:r>
      <w:r w:rsidRPr="00427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                                                                                                  </w:t>
      </w:r>
    </w:p>
    <w:p w14:paraId="06BFD490" w14:textId="77777777" w:rsidR="00C912B5" w:rsidRPr="00427EFF" w:rsidRDefault="004234B4" w:rsidP="00427EFF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7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військової адміністрації            </w:t>
      </w:r>
    </w:p>
    <w:p w14:paraId="23001AED" w14:textId="77777777" w:rsidR="00C912B5" w:rsidRPr="00427EFF" w:rsidRDefault="00C912B5" w:rsidP="00427EFF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7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Краматорського району </w:t>
      </w:r>
    </w:p>
    <w:p w14:paraId="50E2B74B" w14:textId="4749B244" w:rsidR="002A2BBA" w:rsidRPr="00495BFE" w:rsidRDefault="00C912B5" w:rsidP="002C4E9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EFF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Донецької області</w:t>
      </w:r>
      <w:r w:rsidR="002C4E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***</w:t>
      </w:r>
    </w:p>
    <w:sectPr w:rsidR="002A2BBA" w:rsidRPr="00495BFE" w:rsidSect="003944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730"/>
    <w:multiLevelType w:val="multilevel"/>
    <w:tmpl w:val="7CA67616"/>
    <w:lvl w:ilvl="0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56C4C"/>
    <w:multiLevelType w:val="hybridMultilevel"/>
    <w:tmpl w:val="3C7CC90A"/>
    <w:lvl w:ilvl="0" w:tplc="94D67D5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05D1F27"/>
    <w:multiLevelType w:val="hybridMultilevel"/>
    <w:tmpl w:val="322E9A3C"/>
    <w:lvl w:ilvl="0" w:tplc="34ECB3D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B8"/>
    <w:rsid w:val="00041625"/>
    <w:rsid w:val="00044D0B"/>
    <w:rsid w:val="000455DE"/>
    <w:rsid w:val="00067D88"/>
    <w:rsid w:val="00091391"/>
    <w:rsid w:val="000C0485"/>
    <w:rsid w:val="000C7AB0"/>
    <w:rsid w:val="000D7815"/>
    <w:rsid w:val="000F2539"/>
    <w:rsid w:val="001031D6"/>
    <w:rsid w:val="0015181C"/>
    <w:rsid w:val="00171EAD"/>
    <w:rsid w:val="00177CF3"/>
    <w:rsid w:val="001B01B4"/>
    <w:rsid w:val="001B7D4A"/>
    <w:rsid w:val="001C15EB"/>
    <w:rsid w:val="001D6062"/>
    <w:rsid w:val="001E76B8"/>
    <w:rsid w:val="00210D12"/>
    <w:rsid w:val="002513A5"/>
    <w:rsid w:val="00283361"/>
    <w:rsid w:val="002A2BBA"/>
    <w:rsid w:val="002A7DCB"/>
    <w:rsid w:val="002C4E93"/>
    <w:rsid w:val="002D02D0"/>
    <w:rsid w:val="002E02EA"/>
    <w:rsid w:val="002E54F1"/>
    <w:rsid w:val="002F2B80"/>
    <w:rsid w:val="00316EF4"/>
    <w:rsid w:val="00323013"/>
    <w:rsid w:val="00326B89"/>
    <w:rsid w:val="00346541"/>
    <w:rsid w:val="00362074"/>
    <w:rsid w:val="0039442B"/>
    <w:rsid w:val="003A4410"/>
    <w:rsid w:val="003B10A2"/>
    <w:rsid w:val="003F1D4A"/>
    <w:rsid w:val="004234B4"/>
    <w:rsid w:val="00426919"/>
    <w:rsid w:val="00427EFF"/>
    <w:rsid w:val="00441704"/>
    <w:rsid w:val="004501D3"/>
    <w:rsid w:val="00453FE4"/>
    <w:rsid w:val="00495BFE"/>
    <w:rsid w:val="00522608"/>
    <w:rsid w:val="00527C41"/>
    <w:rsid w:val="00541E4F"/>
    <w:rsid w:val="005542F6"/>
    <w:rsid w:val="00562BAB"/>
    <w:rsid w:val="00573981"/>
    <w:rsid w:val="00587E7B"/>
    <w:rsid w:val="005E43A8"/>
    <w:rsid w:val="00625F74"/>
    <w:rsid w:val="006E2D66"/>
    <w:rsid w:val="006E72B6"/>
    <w:rsid w:val="006F5782"/>
    <w:rsid w:val="007028F1"/>
    <w:rsid w:val="00711CF3"/>
    <w:rsid w:val="00753F2E"/>
    <w:rsid w:val="00767D38"/>
    <w:rsid w:val="00784713"/>
    <w:rsid w:val="007F4C0D"/>
    <w:rsid w:val="00805669"/>
    <w:rsid w:val="00827DBE"/>
    <w:rsid w:val="00843427"/>
    <w:rsid w:val="00871117"/>
    <w:rsid w:val="008A02AE"/>
    <w:rsid w:val="008A3CD0"/>
    <w:rsid w:val="008D46E1"/>
    <w:rsid w:val="008D7B1D"/>
    <w:rsid w:val="009D2B65"/>
    <w:rsid w:val="009D60C4"/>
    <w:rsid w:val="009E22A0"/>
    <w:rsid w:val="00A1305A"/>
    <w:rsid w:val="00A166FA"/>
    <w:rsid w:val="00A477C0"/>
    <w:rsid w:val="00A47B4F"/>
    <w:rsid w:val="00A63671"/>
    <w:rsid w:val="00A673BC"/>
    <w:rsid w:val="00A83904"/>
    <w:rsid w:val="00A840BE"/>
    <w:rsid w:val="00A94B5A"/>
    <w:rsid w:val="00A966F3"/>
    <w:rsid w:val="00AB38A9"/>
    <w:rsid w:val="00AB431A"/>
    <w:rsid w:val="00AD36AD"/>
    <w:rsid w:val="00AD4417"/>
    <w:rsid w:val="00AF48E5"/>
    <w:rsid w:val="00B10D61"/>
    <w:rsid w:val="00B23F8F"/>
    <w:rsid w:val="00B36D3B"/>
    <w:rsid w:val="00B552B1"/>
    <w:rsid w:val="00B612B8"/>
    <w:rsid w:val="00B91043"/>
    <w:rsid w:val="00B9798B"/>
    <w:rsid w:val="00B97B1D"/>
    <w:rsid w:val="00BA3766"/>
    <w:rsid w:val="00BB21FD"/>
    <w:rsid w:val="00BB3CE2"/>
    <w:rsid w:val="00BD0387"/>
    <w:rsid w:val="00BD3487"/>
    <w:rsid w:val="00C27A33"/>
    <w:rsid w:val="00C33D1A"/>
    <w:rsid w:val="00C67BAB"/>
    <w:rsid w:val="00C7298A"/>
    <w:rsid w:val="00C76517"/>
    <w:rsid w:val="00C912B5"/>
    <w:rsid w:val="00C96F2E"/>
    <w:rsid w:val="00CA2A9D"/>
    <w:rsid w:val="00CE1BE0"/>
    <w:rsid w:val="00D02951"/>
    <w:rsid w:val="00D10D6D"/>
    <w:rsid w:val="00D67A4C"/>
    <w:rsid w:val="00D75558"/>
    <w:rsid w:val="00D90113"/>
    <w:rsid w:val="00DA0628"/>
    <w:rsid w:val="00DA246C"/>
    <w:rsid w:val="00DC333B"/>
    <w:rsid w:val="00DE7B77"/>
    <w:rsid w:val="00DF135D"/>
    <w:rsid w:val="00DF5BFE"/>
    <w:rsid w:val="00E109A8"/>
    <w:rsid w:val="00E23EAC"/>
    <w:rsid w:val="00E259FF"/>
    <w:rsid w:val="00E30CDF"/>
    <w:rsid w:val="00E92294"/>
    <w:rsid w:val="00EA6AC4"/>
    <w:rsid w:val="00EA7E8F"/>
    <w:rsid w:val="00EC00F0"/>
    <w:rsid w:val="00F01C99"/>
    <w:rsid w:val="00F17BB8"/>
    <w:rsid w:val="00F3378B"/>
    <w:rsid w:val="00FA49A7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F106"/>
  <w15:chartTrackingRefBased/>
  <w15:docId w15:val="{460DE006-64A4-4CEB-9BC9-107C49C4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17"/>
    <w:pPr>
      <w:ind w:left="720"/>
      <w:contextualSpacing/>
    </w:pPr>
  </w:style>
  <w:style w:type="table" w:styleId="a4">
    <w:name w:val="Table Grid"/>
    <w:basedOn w:val="a1"/>
    <w:uiPriority w:val="39"/>
    <w:rsid w:val="0076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D03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BD038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2023-10-19T12:53:00Z</cp:lastPrinted>
  <dcterms:created xsi:type="dcterms:W3CDTF">2023-10-24T10:16:00Z</dcterms:created>
  <dcterms:modified xsi:type="dcterms:W3CDTF">2023-10-24T10:16:00Z</dcterms:modified>
</cp:coreProperties>
</file>