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144" w:rsidRPr="006D7B18" w:rsidRDefault="006A44B4" w:rsidP="006A44B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/>
        </w:rPr>
        <w:tab/>
      </w:r>
      <w:r w:rsidR="00955144" w:rsidRPr="006D7B18">
        <w:rPr>
          <w:rFonts w:ascii="Times New Roman" w:hAnsi="Times New Roman"/>
          <w:noProof/>
          <w:sz w:val="24"/>
          <w:szCs w:val="24"/>
          <w:lang w:val="uk-UA"/>
        </w:rPr>
        <w:t>Додаток 12</w:t>
      </w:r>
    </w:p>
    <w:p w:rsidR="006A44B4" w:rsidRDefault="006D7B18" w:rsidP="006A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6A44B4">
        <w:rPr>
          <w:rFonts w:ascii="Times New Roman" w:hAnsi="Times New Roman"/>
          <w:color w:val="000000"/>
          <w:sz w:val="24"/>
          <w:szCs w:val="24"/>
          <w:lang w:val="uk-UA"/>
        </w:rPr>
        <w:t>д</w:t>
      </w:r>
      <w:r w:rsidR="006A44B4" w:rsidRPr="005773D9">
        <w:rPr>
          <w:rFonts w:ascii="Times New Roman" w:hAnsi="Times New Roman"/>
          <w:color w:val="000000"/>
          <w:sz w:val="24"/>
          <w:szCs w:val="24"/>
        </w:rPr>
        <w:t>о Прогнозу</w:t>
      </w:r>
      <w:r w:rsidR="006A44B4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6A44B4" w:rsidRPr="005773D9" w:rsidRDefault="006A44B4" w:rsidP="006A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6A44B4" w:rsidRPr="005773D9" w:rsidRDefault="006A44B4" w:rsidP="006A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955144" w:rsidRPr="006A44B4" w:rsidRDefault="00955144" w:rsidP="006A44B4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955144" w:rsidRPr="006D7B18" w:rsidRDefault="00955144" w:rsidP="006D7B18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6D7B18">
        <w:rPr>
          <w:rFonts w:ascii="Times New Roman" w:hAnsi="Times New Roman"/>
          <w:b/>
          <w:noProof/>
          <w:sz w:val="24"/>
          <w:szCs w:val="24"/>
          <w:lang w:val="uk-UA"/>
        </w:rPr>
        <w:t>Показники міжбюджетних трансфертів іншим бюджетам</w:t>
      </w:r>
    </w:p>
    <w:p w:rsidR="00EA2AB1" w:rsidRPr="006D7B18" w:rsidRDefault="00EA2AB1" w:rsidP="006D7B1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D7B18">
        <w:rPr>
          <w:rFonts w:ascii="Times New Roman" w:hAnsi="Times New Roman"/>
          <w:sz w:val="24"/>
          <w:szCs w:val="24"/>
          <w:u w:val="single"/>
        </w:rPr>
        <w:t>05520000000</w:t>
      </w:r>
    </w:p>
    <w:p w:rsidR="00EA2AB1" w:rsidRPr="006D7B18" w:rsidRDefault="00EA2AB1" w:rsidP="006D7B18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6D7B18">
        <w:rPr>
          <w:b w:val="0"/>
          <w:noProof/>
          <w:sz w:val="24"/>
          <w:szCs w:val="24"/>
        </w:rPr>
        <w:t>(код бюджету)</w:t>
      </w:r>
    </w:p>
    <w:p w:rsidR="00955144" w:rsidRPr="006D7B18" w:rsidRDefault="00955144" w:rsidP="006D7B18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6D7B18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4938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54"/>
        <w:gridCol w:w="1606"/>
        <w:gridCol w:w="5211"/>
        <w:gridCol w:w="1083"/>
        <w:gridCol w:w="1559"/>
        <w:gridCol w:w="980"/>
        <w:gridCol w:w="980"/>
        <w:gridCol w:w="990"/>
      </w:tblGrid>
      <w:tr w:rsidR="00854A75" w:rsidRPr="006D7B18" w:rsidTr="007D7287">
        <w:trPr>
          <w:trHeight w:val="60"/>
          <w:tblCellSpacing w:w="0" w:type="dxa"/>
        </w:trPr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4A75" w:rsidRPr="006D7B18" w:rsidRDefault="00854A75" w:rsidP="006D7B18">
            <w:pPr>
              <w:pStyle w:val="st12"/>
              <w:spacing w:before="0" w:after="0"/>
              <w:rPr>
                <w:rStyle w:val="st101"/>
                <w:b w:val="0"/>
              </w:rPr>
            </w:pPr>
            <w:r w:rsidRPr="006D7B18">
              <w:rPr>
                <w:rStyle w:val="st101"/>
                <w:b w:val="0"/>
              </w:rPr>
              <w:t>Код Програмної класифікації видатків та кредитування місцевого бюджет</w:t>
            </w:r>
            <w:r w:rsidRPr="006D7B18">
              <w:rPr>
                <w:rStyle w:val="st101"/>
                <w:b w:val="0"/>
                <w:color w:val="FF0000"/>
              </w:rPr>
              <w:t>у /</w:t>
            </w:r>
            <w:r w:rsidRPr="006D7B18">
              <w:rPr>
                <w:rStyle w:val="st101"/>
                <w:b w:val="0"/>
              </w:rPr>
              <w:t xml:space="preserve"> </w:t>
            </w:r>
            <w:r w:rsidRPr="006D7B18">
              <w:rPr>
                <w:rStyle w:val="st101"/>
                <w:b w:val="0"/>
                <w:color w:val="FF0000"/>
              </w:rPr>
              <w:t>к</w:t>
            </w:r>
            <w:r w:rsidRPr="006D7B18">
              <w:rPr>
                <w:rStyle w:val="st101"/>
                <w:b w:val="0"/>
              </w:rPr>
              <w:t>од бюджету</w:t>
            </w:r>
          </w:p>
        </w:tc>
        <w:tc>
          <w:tcPr>
            <w:tcW w:w="16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54A75" w:rsidRPr="006D7B18" w:rsidRDefault="00854A75" w:rsidP="006D7B18">
            <w:pPr>
              <w:pStyle w:val="st12"/>
              <w:spacing w:before="0" w:after="0"/>
              <w:rPr>
                <w:rStyle w:val="st101"/>
                <w:b w:val="0"/>
              </w:rPr>
            </w:pPr>
            <w:r w:rsidRPr="006D7B18">
              <w:rPr>
                <w:rStyle w:val="st101"/>
                <w:b w:val="0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5211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54A75" w:rsidRPr="006D7B18" w:rsidRDefault="00854A75" w:rsidP="006D7B18">
            <w:pPr>
              <w:pStyle w:val="st12"/>
              <w:spacing w:before="0" w:after="0"/>
              <w:rPr>
                <w:rStyle w:val="st101"/>
                <w:b w:val="0"/>
              </w:rPr>
            </w:pPr>
            <w:r w:rsidRPr="006D7B18">
              <w:rPr>
                <w:rStyle w:val="st101"/>
                <w:b w:val="0"/>
              </w:rPr>
              <w:t>Найменування трансферт</w:t>
            </w:r>
            <w:r w:rsidRPr="006D7B18">
              <w:rPr>
                <w:rStyle w:val="st101"/>
                <w:b w:val="0"/>
                <w:color w:val="FF0000"/>
              </w:rPr>
              <w:t>у /</w:t>
            </w:r>
            <w:r w:rsidRPr="006D7B18">
              <w:rPr>
                <w:rStyle w:val="st101"/>
                <w:b w:val="0"/>
              </w:rPr>
              <w:br/>
            </w:r>
            <w:r w:rsidRPr="006D7B18">
              <w:rPr>
                <w:rStyle w:val="st101"/>
                <w:b w:val="0"/>
                <w:color w:val="FF0000"/>
              </w:rPr>
              <w:t>н</w:t>
            </w:r>
            <w:r w:rsidRPr="006D7B18">
              <w:rPr>
                <w:rStyle w:val="st101"/>
                <w:b w:val="0"/>
              </w:rPr>
              <w:t xml:space="preserve">айменування бюджету </w:t>
            </w:r>
            <w:r w:rsidRPr="006D7B18">
              <w:rPr>
                <w:rStyle w:val="st101"/>
                <w:b w:val="0"/>
                <w:color w:val="FF0000"/>
              </w:rPr>
              <w:t>–</w:t>
            </w:r>
            <w:r w:rsidRPr="006D7B18">
              <w:rPr>
                <w:rStyle w:val="st101"/>
                <w:b w:val="0"/>
              </w:rPr>
              <w:t xml:space="preserve"> отримувача міжбюджетного трансферту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2020 рік</w:t>
            </w:r>
          </w:p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6D7B18">
              <w:t>(звіт)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2021 рік</w:t>
            </w:r>
          </w:p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(затверджено)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2022 рік</w:t>
            </w:r>
          </w:p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(план)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2023 рік</w:t>
            </w:r>
          </w:p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(план)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2024 рік</w:t>
            </w:r>
          </w:p>
          <w:p w:rsidR="00854A75" w:rsidRPr="006D7B18" w:rsidRDefault="00854A75" w:rsidP="006D7B18">
            <w:pPr>
              <w:pStyle w:val="a7"/>
              <w:spacing w:before="0" w:beforeAutospacing="0" w:after="0" w:afterAutospacing="0"/>
              <w:jc w:val="center"/>
            </w:pPr>
            <w:r w:rsidRPr="006D7B18">
              <w:t>(план)</w:t>
            </w:r>
          </w:p>
        </w:tc>
      </w:tr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8</w:t>
            </w:r>
          </w:p>
        </w:tc>
      </w:tr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4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6D7B18">
              <w:rPr>
                <w:bCs/>
                <w:sz w:val="24"/>
                <w:szCs w:val="24"/>
                <w:lang w:val="uk-UA" w:eastAsia="uk-UA"/>
              </w:rPr>
              <w:t>I. Трансферти із загального фонду бюджету</w:t>
            </w:r>
          </w:p>
        </w:tc>
      </w:tr>
      <w:tr w:rsidR="00854A75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54A75" w:rsidRPr="006D7B18" w:rsidRDefault="00854A75" w:rsidP="006D7B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sz w:val="24"/>
                <w:szCs w:val="24"/>
              </w:rPr>
              <w:t>3719770</w:t>
            </w:r>
            <w:r w:rsidR="00624BF8" w:rsidRPr="006D7B18">
              <w:rPr>
                <w:rFonts w:ascii="Times New Roman" w:hAnsi="Times New Roman"/>
                <w:sz w:val="24"/>
                <w:szCs w:val="24"/>
                <w:lang w:val="uk-UA"/>
              </w:rPr>
              <w:t>/ 05211402000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54A75" w:rsidRPr="006D7B18" w:rsidRDefault="00854A75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A75" w:rsidRPr="006D7B18" w:rsidRDefault="00854A75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Інші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субвенції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утримання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бюджетних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установ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заходів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 Райська селищна рада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A75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1 977 114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A75" w:rsidRPr="006D7B18" w:rsidRDefault="00854A75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624BF8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sz w:val="24"/>
                <w:szCs w:val="24"/>
              </w:rPr>
              <w:t>3719770</w:t>
            </w:r>
            <w:r w:rsidRPr="006D7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 </w:t>
            </w:r>
            <w:r w:rsidR="007D7287" w:rsidRPr="006D7B18">
              <w:rPr>
                <w:rFonts w:ascii="Times New Roman" w:hAnsi="Times New Roman"/>
                <w:sz w:val="24"/>
                <w:szCs w:val="24"/>
                <w:lang w:val="uk-UA"/>
              </w:rPr>
              <w:t>05218100000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Інші субвенції (на лікування населення міста у відділенні щелепно – лицьової хірургії Покровської центральної районної лікарні) /Покровська міська рада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6 250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624BF8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sz w:val="24"/>
                <w:szCs w:val="24"/>
              </w:rPr>
              <w:t>3719770</w:t>
            </w:r>
            <w:r w:rsidRPr="006D7B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/ </w:t>
            </w:r>
            <w:r w:rsidR="007D7287" w:rsidRPr="006D7B18">
              <w:rPr>
                <w:rFonts w:ascii="Times New Roman" w:hAnsi="Times New Roman"/>
                <w:sz w:val="24"/>
                <w:szCs w:val="24"/>
                <w:lang w:val="uk-UA"/>
              </w:rPr>
              <w:t>05216100000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Інші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субвенції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(на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медичне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мешканців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іста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медичних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закладах)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/Краматорська міська рада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96 860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624BF8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sz w:val="24"/>
                <w:szCs w:val="24"/>
              </w:rPr>
              <w:t>3719770</w:t>
            </w:r>
            <w:r w:rsidRPr="006D7B18">
              <w:rPr>
                <w:rFonts w:ascii="Times New Roman" w:hAnsi="Times New Roman"/>
                <w:sz w:val="24"/>
                <w:szCs w:val="24"/>
                <w:lang w:val="uk-UA"/>
              </w:rPr>
              <w:t>/ 05000000000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BF8" w:rsidRPr="006D7B18" w:rsidRDefault="00624BF8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Інші субвенції (на виготовлення 100 штук посвідчень батьків багатодітної сім’ї та 500 штук посвідчень дитини з багатодітної сім’ї)/ обласний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22 446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F8" w:rsidRPr="006D7B18" w:rsidRDefault="00624BF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sz w:val="24"/>
                <w:szCs w:val="24"/>
                <w:lang w:val="uk-UA"/>
              </w:rPr>
              <w:t>3719770/</w:t>
            </w:r>
            <w:r w:rsidRPr="006D7B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7B1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05523000000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Інші субвенції (на утримання комунальної 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установи «Трудовий архів Костянтинівської міської ради»)/ Костянтинівська міська територіальна громада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88 795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4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II. Трансферти із спеціального фонду бюджету</w:t>
            </w:r>
          </w:p>
        </w:tc>
      </w:tr>
      <w:tr w:rsidR="00635972" w:rsidRPr="006D7B18" w:rsidTr="00853E52">
        <w:tblPrEx>
          <w:tblCellSpacing w:w="-8" w:type="dxa"/>
        </w:tblPrEx>
        <w:trPr>
          <w:trHeight w:val="217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3719770/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/>
              </w:rPr>
              <w:t>05000000000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9770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Інші субвенції (на придбання житла спортсмену з пауерліфтингу Мусієнку Костянтину Ігоревичу на умовах співфінансування)/ обласний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115 199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D7287">
        <w:tblPrEx>
          <w:tblCellSpacing w:w="-8" w:type="dxa"/>
        </w:tblPrEx>
        <w:trPr>
          <w:trHeight w:val="217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на виконання програм соціально-економічного розвитку регіонів придбання комп’ютерної та оргтехніки для управління Державної казначейської служби України у місті Дружківці Донецької області) / Державний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70 000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на виконання програм соціально-економічного розвитку регіонів (капітальний ремонт колишньої будівлі профілакторію під штаб – казарму №55/1, військового містечка №55 за адресою: Донецький гарнізон, м. Дружківка, вул. Попова 30-34» (заміна віконних блоків з дерев’яних на металопластикові)/ Державний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20 667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400 000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lastRenderedPageBreak/>
              <w:t>99000000000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бюджету на виконання програм соціально-економічного розвитку регіонів (придбання комп’ютерної та оргтехніки   для Дружківського відділення  поліції Краматорського відділу поліції головного управління національної поліції в Донецькій області)/ Державний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89 001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Субвенція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місцевого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бюджету державному бюджету на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програм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соц</w:t>
            </w:r>
            <w:proofErr w:type="gram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іально-економічного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розвитку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регіонів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капітальний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приміщення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розташованого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м.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Дружківка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Кошового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О., буд. 6А)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/ Державний бюджет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49 900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7D7287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287" w:rsidRPr="006D7B18" w:rsidRDefault="007D7287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на виконання програм соціально-економічного розвитку регіонів (реконструкція системи опалення (улаштування вузла обліку теплової енергії) приміщення Служби судової охорони у Донецькій області за адресою: м.Дружківка, вул. Енгельса Ф., 43)/ Державний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290 400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87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635972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972" w:rsidRPr="006D7B18" w:rsidRDefault="00635972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на виконання програм соціально-економічного розвитку регіонів (проведення капітального ремонту в приміщеннях основної будівлі ДПРЧ-45 ГУ ДСНС України у Донецькій області)/ Державний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D7B1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600 000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635972" w:rsidRPr="006D7B18" w:rsidTr="007E13B9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bookmarkStart w:id="0" w:name="_GoBack" w:colFirst="0" w:colLast="2"/>
            <w:r w:rsidRPr="006D7B18">
              <w:rPr>
                <w:sz w:val="24"/>
                <w:szCs w:val="24"/>
                <w:lang w:val="uk-UA" w:eastAsia="uk-UA"/>
              </w:rPr>
              <w:t>3719800/</w:t>
            </w:r>
            <w:r w:rsidRPr="006D7B18">
              <w:rPr>
                <w:sz w:val="24"/>
                <w:szCs w:val="24"/>
              </w:rPr>
              <w:t xml:space="preserve"> </w:t>
            </w:r>
            <w:r w:rsidRPr="006D7B18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9800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972" w:rsidRPr="006D7B18" w:rsidRDefault="00635972" w:rsidP="006D7B1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бюджету на виконання програм соціально-економічного розвитку регіонів (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придбання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службового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автотранспорту для ГУ СБУ в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Донецькій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Луганській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областях</w:t>
            </w:r>
            <w:r w:rsidRPr="006D7B1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)/ </w:t>
            </w:r>
            <w:proofErr w:type="spellStart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>Державний</w:t>
            </w:r>
            <w:proofErr w:type="spellEnd"/>
            <w:r w:rsidRPr="006D7B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D7B1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450 000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2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bookmarkEnd w:id="0"/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lastRenderedPageBreak/>
              <w:t>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РАЗОМ за розділами I, II, у тому числі: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2 737 837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6D7B1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1 538 795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2 102 670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7D7287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88 795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955144" w:rsidRPr="006D7B18" w:rsidTr="007D7287">
        <w:tblPrEx>
          <w:tblCellSpacing w:w="-8" w:type="dxa"/>
        </w:tblPrEx>
        <w:trPr>
          <w:trHeight w:val="60"/>
          <w:tblCellSpacing w:w="-8" w:type="dxa"/>
        </w:trPr>
        <w:tc>
          <w:tcPr>
            <w:tcW w:w="17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144" w:rsidRPr="006D7B18" w:rsidRDefault="00635972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635 167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6D7B18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6D7B18">
              <w:rPr>
                <w:sz w:val="24"/>
                <w:szCs w:val="24"/>
                <w:lang w:val="uk-UA" w:eastAsia="uk-UA"/>
              </w:rPr>
              <w:t>1 450 000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144" w:rsidRPr="006D7B18" w:rsidRDefault="00955144" w:rsidP="006D7B18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955144" w:rsidRPr="006D7B18" w:rsidRDefault="00955144" w:rsidP="006D7B1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/>
        </w:rPr>
      </w:pPr>
    </w:p>
    <w:p w:rsidR="007D7287" w:rsidRPr="006D7B18" w:rsidRDefault="007D7287" w:rsidP="004863B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6D7B18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="006A44B4">
        <w:rPr>
          <w:rFonts w:ascii="Times New Roman" w:hAnsi="Times New Roman"/>
          <w:noProof/>
          <w:sz w:val="24"/>
          <w:szCs w:val="24"/>
          <w:lang w:val="uk-UA"/>
        </w:rPr>
        <w:t xml:space="preserve">Інна </w:t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7D7287" w:rsidRPr="006D7B18" w:rsidRDefault="007D7287" w:rsidP="006D7B18">
      <w:pPr>
        <w:spacing w:after="0" w:line="240" w:lineRule="auto"/>
        <w:ind w:firstLine="708"/>
        <w:jc w:val="center"/>
        <w:rPr>
          <w:rFonts w:ascii="Times New Roman" w:hAnsi="Times New Roman"/>
          <w:noProof/>
          <w:sz w:val="24"/>
          <w:szCs w:val="24"/>
          <w:lang w:val="uk-UA"/>
        </w:rPr>
      </w:pPr>
    </w:p>
    <w:p w:rsidR="007D7287" w:rsidRPr="006D7B18" w:rsidRDefault="007D7287" w:rsidP="006D7B18">
      <w:pPr>
        <w:spacing w:after="0" w:line="240" w:lineRule="auto"/>
        <w:ind w:firstLine="708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6D7B18">
        <w:rPr>
          <w:rFonts w:ascii="Times New Roman" w:hAnsi="Times New Roman"/>
          <w:noProof/>
          <w:sz w:val="24"/>
          <w:szCs w:val="24"/>
          <w:lang w:val="uk-UA"/>
        </w:rPr>
        <w:t>Показники міжбюджетних трансфертів іншим бюджетам підготовлено міським фінансовим управлінням Дружківської міської ради</w:t>
      </w:r>
    </w:p>
    <w:p w:rsidR="007D7287" w:rsidRPr="006D7B18" w:rsidRDefault="007D7287" w:rsidP="006D7B1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/>
        </w:rPr>
      </w:pPr>
    </w:p>
    <w:p w:rsidR="007D7287" w:rsidRPr="006D7B18" w:rsidRDefault="007D7287" w:rsidP="006D7B1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/>
        </w:rPr>
      </w:pPr>
    </w:p>
    <w:p w:rsidR="007D7287" w:rsidRPr="006D7B18" w:rsidRDefault="007D7287" w:rsidP="004863B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D7B18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6A44B4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6D7B18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CC65C7" w:rsidRPr="006D7B18" w:rsidRDefault="00CC65C7" w:rsidP="006D7B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CC65C7" w:rsidRPr="006D7B18" w:rsidSect="007D7287">
      <w:headerReference w:type="default" r:id="rId7"/>
      <w:pgSz w:w="16838" w:h="11906" w:orient="landscape"/>
      <w:pgMar w:top="426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C0" w:rsidRDefault="00160BC0" w:rsidP="00CC65C7">
      <w:pPr>
        <w:spacing w:after="0" w:line="240" w:lineRule="auto"/>
      </w:pPr>
      <w:r>
        <w:separator/>
      </w:r>
    </w:p>
  </w:endnote>
  <w:endnote w:type="continuationSeparator" w:id="0">
    <w:p w:rsidR="00160BC0" w:rsidRDefault="00160BC0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C0" w:rsidRDefault="00160BC0" w:rsidP="00CC65C7">
      <w:pPr>
        <w:spacing w:after="0" w:line="240" w:lineRule="auto"/>
      </w:pPr>
      <w:r>
        <w:separator/>
      </w:r>
    </w:p>
  </w:footnote>
  <w:footnote w:type="continuationSeparator" w:id="0">
    <w:p w:rsidR="00160BC0" w:rsidRDefault="00160BC0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340356687"/>
      <w:docPartObj>
        <w:docPartGallery w:val="Page Numbers (Top of Page)"/>
        <w:docPartUnique/>
      </w:docPartObj>
    </w:sdtPr>
    <w:sdtEndPr/>
    <w:sdtContent>
      <w:p w:rsidR="006D7B18" w:rsidRPr="007E13B9" w:rsidRDefault="00F24C09" w:rsidP="00F24C09">
        <w:pPr>
          <w:pStyle w:val="a3"/>
          <w:jc w:val="right"/>
          <w:rPr>
            <w:rFonts w:ascii="Times New Roman" w:hAnsi="Times New Roman" w:cs="Times New Roman"/>
          </w:rPr>
        </w:pPr>
        <w:r w:rsidRPr="007E13B9">
          <w:rPr>
            <w:rFonts w:ascii="Times New Roman" w:hAnsi="Times New Roman" w:cs="Times New Roman"/>
          </w:rPr>
          <w:t>Продовження додатку</w:t>
        </w:r>
      </w:p>
    </w:sdtContent>
  </w:sdt>
  <w:p w:rsidR="00CC65C7" w:rsidRDefault="007E13B9" w:rsidP="007E13B9">
    <w:pPr>
      <w:pStyle w:val="a3"/>
      <w:tabs>
        <w:tab w:val="clear" w:pos="4819"/>
        <w:tab w:val="clear" w:pos="9639"/>
        <w:tab w:val="left" w:pos="1351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071083"/>
    <w:rsid w:val="00160BC0"/>
    <w:rsid w:val="00170098"/>
    <w:rsid w:val="001E00CC"/>
    <w:rsid w:val="0022397E"/>
    <w:rsid w:val="00303A12"/>
    <w:rsid w:val="00340301"/>
    <w:rsid w:val="003B7FCF"/>
    <w:rsid w:val="004571A0"/>
    <w:rsid w:val="004863BA"/>
    <w:rsid w:val="00624BF8"/>
    <w:rsid w:val="00634C74"/>
    <w:rsid w:val="00635972"/>
    <w:rsid w:val="006A44B4"/>
    <w:rsid w:val="006D7B18"/>
    <w:rsid w:val="006F2B31"/>
    <w:rsid w:val="00781F5F"/>
    <w:rsid w:val="007D7287"/>
    <w:rsid w:val="007E13B9"/>
    <w:rsid w:val="00854A75"/>
    <w:rsid w:val="008812FA"/>
    <w:rsid w:val="008B2311"/>
    <w:rsid w:val="008C673F"/>
    <w:rsid w:val="008F15FD"/>
    <w:rsid w:val="0091738F"/>
    <w:rsid w:val="00955144"/>
    <w:rsid w:val="00AD0F5D"/>
    <w:rsid w:val="00B465A1"/>
    <w:rsid w:val="00C141FA"/>
    <w:rsid w:val="00C6331D"/>
    <w:rsid w:val="00C76CE0"/>
    <w:rsid w:val="00CC65C7"/>
    <w:rsid w:val="00DD3FD1"/>
    <w:rsid w:val="00DD6EB6"/>
    <w:rsid w:val="00E55616"/>
    <w:rsid w:val="00EA2AB1"/>
    <w:rsid w:val="00F24C09"/>
    <w:rsid w:val="00F91AAF"/>
    <w:rsid w:val="00FB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6D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B1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6D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7B1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2675</Words>
  <Characters>1526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7</cp:revision>
  <cp:lastPrinted>2021-08-02T07:37:00Z</cp:lastPrinted>
  <dcterms:created xsi:type="dcterms:W3CDTF">2021-07-19T14:16:00Z</dcterms:created>
  <dcterms:modified xsi:type="dcterms:W3CDTF">2021-08-02T07:39:00Z</dcterms:modified>
</cp:coreProperties>
</file>